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B55" w:rsidRDefault="00331B55" w:rsidP="00331B55">
      <w:pPr>
        <w:pStyle w:val="Title"/>
        <w:spacing w:after="240"/>
        <w:sectPr w:rsidR="00331B55" w:rsidSect="00FF1FEE">
          <w:headerReference w:type="default" r:id="rId9"/>
          <w:footerReference w:type="default" r:id="rId10"/>
          <w:type w:val="continuous"/>
          <w:pgSz w:w="12240" w:h="15840"/>
          <w:pgMar w:top="2876" w:right="634" w:bottom="1170" w:left="547" w:header="518" w:footer="360" w:gutter="0"/>
          <w:cols w:space="720"/>
          <w:docGrid w:linePitch="360"/>
        </w:sectPr>
      </w:pPr>
      <w:r>
        <w:t>Get to Know Your Health Care Team</w:t>
      </w:r>
    </w:p>
    <w:p w:rsidR="00331B55" w:rsidRPr="00AB019F" w:rsidRDefault="00331B55" w:rsidP="00331B55">
      <w:pPr>
        <w:pStyle w:val="BodyText1"/>
        <w:rPr>
          <w:b/>
        </w:rPr>
      </w:pPr>
      <w:r w:rsidRPr="00AB019F">
        <w:rPr>
          <w:b/>
        </w:rPr>
        <w:lastRenderedPageBreak/>
        <w:t xml:space="preserve">Getting to know your health care team helps you get the best care possible. </w:t>
      </w:r>
    </w:p>
    <w:p w:rsidR="00331B55" w:rsidRDefault="00331B55" w:rsidP="00331B55">
      <w:pPr>
        <w:pStyle w:val="BodyText1"/>
      </w:pPr>
      <w:r>
        <w:t xml:space="preserve">The members </w:t>
      </w:r>
      <w:r w:rsidRPr="00AB019F">
        <w:t>of</w:t>
      </w:r>
      <w:r>
        <w:t xml:space="preserve"> your health care team include:</w:t>
      </w:r>
    </w:p>
    <w:p w:rsidR="00331B55" w:rsidRDefault="00331B55" w:rsidP="00331B55">
      <w:pPr>
        <w:pStyle w:val="ListBullet"/>
      </w:pPr>
      <w:r>
        <w:t>You</w:t>
      </w:r>
    </w:p>
    <w:p w:rsidR="00331B55" w:rsidRDefault="00331B55" w:rsidP="00331B55">
      <w:pPr>
        <w:pStyle w:val="ListBullet"/>
      </w:pPr>
      <w:r>
        <w:t>Family or friends, as you wish</w:t>
      </w:r>
    </w:p>
    <w:p w:rsidR="00331B55" w:rsidRDefault="00331B55" w:rsidP="00331B55">
      <w:pPr>
        <w:pStyle w:val="ListBullet"/>
      </w:pPr>
      <w:r>
        <w:t>Different types of doctors and nurses</w:t>
      </w:r>
    </w:p>
    <w:p w:rsidR="00331B55" w:rsidRDefault="00331B55" w:rsidP="00331B55">
      <w:pPr>
        <w:pStyle w:val="ListBullet"/>
      </w:pPr>
      <w:r>
        <w:t>Other clinical providers and hospital staff</w:t>
      </w:r>
    </w:p>
    <w:p w:rsidR="00331B55" w:rsidRDefault="00331B55" w:rsidP="00331B55">
      <w:pPr>
        <w:pStyle w:val="BodyText1"/>
      </w:pPr>
      <w:r>
        <w:t xml:space="preserve">When they enter your room, all hospital staff should tell you their name, </w:t>
      </w:r>
      <w:r w:rsidR="00502179">
        <w:t>what their role is</w:t>
      </w:r>
      <w:r>
        <w:t xml:space="preserve">, and what they do. If you don’t know who someone is or why </w:t>
      </w:r>
      <w:r w:rsidR="00D9340C">
        <w:t xml:space="preserve">he or she is </w:t>
      </w:r>
      <w:r>
        <w:t>in your room, ask</w:t>
      </w:r>
      <w:r w:rsidR="00D9340C">
        <w:t xml:space="preserve">. </w:t>
      </w:r>
    </w:p>
    <w:p w:rsidR="00331B55" w:rsidRDefault="00331B55" w:rsidP="00331B55">
      <w:pPr>
        <w:pStyle w:val="Heading1"/>
      </w:pPr>
      <w:r>
        <w:t>You and your family or friends</w:t>
      </w:r>
    </w:p>
    <w:p w:rsidR="00331B55" w:rsidRDefault="00331B55" w:rsidP="00331B55">
      <w:pPr>
        <w:pStyle w:val="BodyText1"/>
      </w:pPr>
      <w:r w:rsidRPr="00AE1968">
        <w:rPr>
          <w:b/>
        </w:rPr>
        <w:t>You are part of your health care team.</w:t>
      </w:r>
      <w:r>
        <w:t xml:space="preserve"> Doctors and nurses may know more about medicine, but you are the expert on you</w:t>
      </w:r>
      <w:r w:rsidR="00D9340C">
        <w:t>.</w:t>
      </w:r>
      <w:r>
        <w:t xml:space="preserve"> </w:t>
      </w:r>
    </w:p>
    <w:p w:rsidR="00331B55" w:rsidRDefault="00F128C2" w:rsidP="00331B55">
      <w:pPr>
        <w:pStyle w:val="BodyText1"/>
      </w:pPr>
      <w:r>
        <w:rPr>
          <w:b/>
        </w:rPr>
        <w:t>Y</w:t>
      </w:r>
      <w:r w:rsidR="00331B55">
        <w:rPr>
          <w:b/>
        </w:rPr>
        <w:t>our family and friends can</w:t>
      </w:r>
      <w:r w:rsidR="00331B55" w:rsidRPr="002944CF">
        <w:rPr>
          <w:b/>
        </w:rPr>
        <w:t xml:space="preserve"> </w:t>
      </w:r>
      <w:r w:rsidR="00331B55">
        <w:rPr>
          <w:b/>
        </w:rPr>
        <w:t xml:space="preserve">be </w:t>
      </w:r>
      <w:r w:rsidR="00331B55" w:rsidRPr="002944CF">
        <w:rPr>
          <w:b/>
        </w:rPr>
        <w:t xml:space="preserve">a part of </w:t>
      </w:r>
      <w:r w:rsidR="00331B55">
        <w:rPr>
          <w:b/>
        </w:rPr>
        <w:t>your</w:t>
      </w:r>
      <w:r w:rsidR="00331B55" w:rsidRPr="002944CF">
        <w:rPr>
          <w:b/>
        </w:rPr>
        <w:t xml:space="preserve"> health care team</w:t>
      </w:r>
      <w:r>
        <w:rPr>
          <w:b/>
        </w:rPr>
        <w:t>, if you like</w:t>
      </w:r>
      <w:r w:rsidR="00331B55" w:rsidRPr="002944CF">
        <w:rPr>
          <w:b/>
        </w:rPr>
        <w:t>.</w:t>
      </w:r>
      <w:r w:rsidR="00331B55">
        <w:t xml:space="preserve"> At </w:t>
      </w:r>
      <w:r w:rsidR="00331B55" w:rsidRPr="008E494B">
        <w:rPr>
          <w:highlight w:val="yellow"/>
        </w:rPr>
        <w:t>[insert hospital name]</w:t>
      </w:r>
      <w:r w:rsidR="00331B55">
        <w:t xml:space="preserve">, families and friends are not visitors but </w:t>
      </w:r>
      <w:r w:rsidR="00D9340C">
        <w:t xml:space="preserve">are </w:t>
      </w:r>
      <w:r w:rsidR="00331B55">
        <w:t xml:space="preserve">part of your </w:t>
      </w:r>
      <w:r w:rsidR="00D9340C">
        <w:t xml:space="preserve">health care </w:t>
      </w:r>
      <w:r w:rsidR="00331B55">
        <w:t xml:space="preserve">team. They can give you comfort and support. They also can tell your doctors and nurses about your needs and concerns. </w:t>
      </w:r>
    </w:p>
    <w:p w:rsidR="00331B55" w:rsidRPr="00AB019F" w:rsidRDefault="008E37EA" w:rsidP="00331B55">
      <w:pPr>
        <w:pStyle w:val="BodyText1"/>
        <w:spacing w:before="2800"/>
        <w:rPr>
          <w:rStyle w:val="Heading1Char"/>
        </w:rPr>
      </w:pPr>
      <w:r>
        <w:rPr>
          <w:noProof/>
        </w:rPr>
        <w:drawing>
          <wp:inline distT="0" distB="0" distL="0" distR="0">
            <wp:extent cx="2432685" cy="694690"/>
            <wp:effectExtent l="0" t="0" r="5715" b="0"/>
            <wp:docPr id="3" name="Picture 2" descr="There are two logos at the bottom of the page: the logo of the U.S. Department of Health and Human Services and the logo of the Agency for Healthcare Research and Quality (AHRQ):&#10;Advancing Excellence in Health Care. www.ahrq.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432685" cy="694690"/>
                    </a:xfrm>
                    <a:prstGeom prst="rect">
                      <a:avLst/>
                    </a:prstGeom>
                    <a:noFill/>
                  </pic:spPr>
                </pic:pic>
              </a:graphicData>
            </a:graphic>
          </wp:inline>
        </w:drawing>
      </w:r>
      <w:r w:rsidR="00331B55">
        <w:br w:type="column"/>
      </w:r>
      <w:r w:rsidR="00331B55" w:rsidRPr="00AB019F">
        <w:rPr>
          <w:rStyle w:val="Heading1Char"/>
        </w:rPr>
        <w:lastRenderedPageBreak/>
        <w:t>Doctors</w:t>
      </w:r>
    </w:p>
    <w:p w:rsidR="00331B55" w:rsidRDefault="00331B55" w:rsidP="00331B55">
      <w:pPr>
        <w:pStyle w:val="BodyText1"/>
      </w:pPr>
      <w:r w:rsidRPr="00AE1968">
        <w:rPr>
          <w:b/>
        </w:rPr>
        <w:t>Attending physicians are in charge of your care.</w:t>
      </w:r>
      <w:r w:rsidRPr="00AE1968">
        <w:rPr>
          <w:b/>
        </w:rPr>
        <w:br/>
      </w:r>
      <w:r>
        <w:t xml:space="preserve">The attending physician may be your primary doctor, a </w:t>
      </w:r>
      <w:r w:rsidRPr="00AB019F">
        <w:t>specialist</w:t>
      </w:r>
      <w:r>
        <w:t xml:space="preserve">, or a doctor who works for the hospital. The attending physician is the person responsible for the overall care delivered to patients and usually will come to see you once or twice a day. If you have any </w:t>
      </w:r>
      <w:r w:rsidRPr="00AB019F">
        <w:t>questions</w:t>
      </w:r>
      <w:r>
        <w:t xml:space="preserve">, the attending physician can answer them. </w:t>
      </w:r>
    </w:p>
    <w:p w:rsidR="00331B55" w:rsidRDefault="00331B55" w:rsidP="00331B55">
      <w:pPr>
        <w:pStyle w:val="BodyText1"/>
      </w:pPr>
      <w:r>
        <w:t>Name of my attending physician:</w:t>
      </w:r>
    </w:p>
    <w:p w:rsidR="00331B55" w:rsidRPr="00AB019F" w:rsidRDefault="00331B55" w:rsidP="00331B55">
      <w:pPr>
        <w:pStyle w:val="BodyText1"/>
        <w:tabs>
          <w:tab w:val="left" w:pos="4320"/>
        </w:tabs>
        <w:rPr>
          <w:u w:val="single"/>
        </w:rPr>
      </w:pPr>
      <w:r>
        <w:rPr>
          <w:u w:val="single"/>
        </w:rPr>
        <w:tab/>
      </w:r>
    </w:p>
    <w:p w:rsidR="00331B55" w:rsidRDefault="00331B55" w:rsidP="00331B55">
      <w:pPr>
        <w:pStyle w:val="BodyText1"/>
      </w:pPr>
      <w:r>
        <w:t>Contact information:</w:t>
      </w:r>
    </w:p>
    <w:p w:rsidR="00331B55" w:rsidRPr="00AB019F" w:rsidRDefault="00331B55" w:rsidP="00331B55">
      <w:pPr>
        <w:pStyle w:val="BodyText1"/>
        <w:tabs>
          <w:tab w:val="left" w:pos="4320"/>
        </w:tabs>
        <w:rPr>
          <w:u w:val="single"/>
        </w:rPr>
      </w:pPr>
      <w:r>
        <w:rPr>
          <w:u w:val="single"/>
        </w:rPr>
        <w:tab/>
      </w:r>
    </w:p>
    <w:p w:rsidR="00331B55" w:rsidRDefault="00331B55" w:rsidP="00331B55">
      <w:pPr>
        <w:pStyle w:val="BodyText1"/>
      </w:pPr>
      <w:r w:rsidRPr="001825E4">
        <w:rPr>
          <w:highlight w:val="yellow"/>
        </w:rPr>
        <w:t xml:space="preserve">[If not a teaching hospital, delete </w:t>
      </w:r>
      <w:r>
        <w:rPr>
          <w:highlight w:val="yellow"/>
        </w:rPr>
        <w:t>following</w:t>
      </w:r>
      <w:r w:rsidRPr="001825E4">
        <w:rPr>
          <w:highlight w:val="yellow"/>
        </w:rPr>
        <w:t xml:space="preserve"> section.]</w:t>
      </w:r>
      <w:r>
        <w:t xml:space="preserve"> </w:t>
      </w:r>
    </w:p>
    <w:p w:rsidR="00331B55" w:rsidRDefault="00331B55" w:rsidP="00331B55">
      <w:pPr>
        <w:pStyle w:val="BodyText1"/>
      </w:pPr>
      <w:r w:rsidRPr="00923FA4">
        <w:t>Doctors in training</w:t>
      </w:r>
      <w:r>
        <w:t xml:space="preserve"> have completed medical school and are receiving additional training. </w:t>
      </w:r>
      <w:r w:rsidRPr="002944CF">
        <w:t>They are supervised by the attending physician.</w:t>
      </w:r>
      <w:r>
        <w:t xml:space="preserve"> They will talk with you about your health, work with you to find the right treatments, and help </w:t>
      </w:r>
      <w:r w:rsidR="00C82E3A">
        <w:t xml:space="preserve">with </w:t>
      </w:r>
      <w:r>
        <w:t>routine procedures. There are several different types of doctors in training:</w:t>
      </w:r>
    </w:p>
    <w:p w:rsidR="00331B55" w:rsidRDefault="00331B55" w:rsidP="00331B55">
      <w:pPr>
        <w:pStyle w:val="ListBullet"/>
      </w:pPr>
      <w:r w:rsidRPr="005A047A">
        <w:rPr>
          <w:rStyle w:val="EmphasisinBullets"/>
        </w:rPr>
        <w:t>Residents</w:t>
      </w:r>
      <w:r>
        <w:t xml:space="preserve"> have completed medical school and passed national and </w:t>
      </w:r>
      <w:r w:rsidR="00C82E3A">
        <w:t xml:space="preserve">State </w:t>
      </w:r>
      <w:r>
        <w:t>board exams but cannot work on their own without supervision. Most residents complete at least 3 years of training, but some doctors, espec</w:t>
      </w:r>
      <w:r w:rsidR="008C5C97">
        <w:t xml:space="preserve">ially </w:t>
      </w:r>
      <w:proofErr w:type="gramStart"/>
      <w:r w:rsidR="008C5C97">
        <w:t>surgeons,</w:t>
      </w:r>
      <w:proofErr w:type="gramEnd"/>
      <w:r w:rsidR="008C5C97">
        <w:t xml:space="preserve"> complete 6 or 8 </w:t>
      </w:r>
      <w:r>
        <w:t>years</w:t>
      </w:r>
      <w:r w:rsidR="00F128C2">
        <w:t xml:space="preserve"> of training</w:t>
      </w:r>
      <w:r>
        <w:t xml:space="preserve">. </w:t>
      </w:r>
    </w:p>
    <w:p w:rsidR="00C82E3A" w:rsidRDefault="00C82E3A" w:rsidP="00C82E3A">
      <w:pPr>
        <w:pStyle w:val="ListBullet"/>
      </w:pPr>
      <w:r w:rsidRPr="005A047A">
        <w:rPr>
          <w:rStyle w:val="EmphasisinBullets"/>
        </w:rPr>
        <w:t>Interns</w:t>
      </w:r>
      <w:r>
        <w:t xml:space="preserve"> are first-year residents. </w:t>
      </w:r>
    </w:p>
    <w:p w:rsidR="00C82E3A" w:rsidRDefault="00C82E3A" w:rsidP="00C82E3A">
      <w:pPr>
        <w:pStyle w:val="ListBullet"/>
        <w:rPr>
          <w:noProof/>
        </w:rPr>
      </w:pPr>
      <w:r w:rsidRPr="005A047A">
        <w:rPr>
          <w:rStyle w:val="EmphasisinBullets"/>
        </w:rPr>
        <w:t xml:space="preserve">Fellows </w:t>
      </w:r>
      <w:r>
        <w:t>choose to get advanced training in a specialty.</w:t>
      </w:r>
      <w:r w:rsidRPr="00534CD2">
        <w:t xml:space="preserve"> </w:t>
      </w:r>
      <w:r>
        <w:t xml:space="preserve">They have completed their residency and have almost all </w:t>
      </w:r>
      <w:r w:rsidR="00F128C2">
        <w:t xml:space="preserve">the same </w:t>
      </w:r>
      <w:r>
        <w:t xml:space="preserve">responsibilities of the attending physician. </w:t>
      </w:r>
    </w:p>
    <w:p w:rsidR="00C82E3A" w:rsidRPr="00C82E3A" w:rsidRDefault="00C82E3A" w:rsidP="008E4729">
      <w:pPr>
        <w:pStyle w:val="ListBullet"/>
        <w:numPr>
          <w:ilvl w:val="0"/>
          <w:numId w:val="0"/>
        </w:numPr>
        <w:ind w:left="360"/>
        <w:rPr>
          <w:rStyle w:val="EmphasisinBullets"/>
          <w:rFonts w:ascii="Corbel" w:hAnsi="Corbel"/>
          <w:color w:val="auto"/>
        </w:rPr>
      </w:pPr>
    </w:p>
    <w:p w:rsidR="00331B55" w:rsidRDefault="00331B55" w:rsidP="00331B55">
      <w:pPr>
        <w:pStyle w:val="Heading1"/>
      </w:pPr>
      <w:r>
        <w:lastRenderedPageBreak/>
        <w:t>Nurses</w:t>
      </w:r>
    </w:p>
    <w:p w:rsidR="00331B55" w:rsidRPr="00D35646" w:rsidRDefault="00331B55" w:rsidP="00331B55">
      <w:pPr>
        <w:pStyle w:val="BodyText1"/>
        <w:rPr>
          <w:b/>
        </w:rPr>
      </w:pPr>
      <w:r>
        <w:t xml:space="preserve">There are different types of nurses who work in the hospital. </w:t>
      </w:r>
    </w:p>
    <w:p w:rsidR="00331B55" w:rsidRDefault="00331B55" w:rsidP="00331B55">
      <w:pPr>
        <w:pStyle w:val="BodyText1"/>
      </w:pPr>
      <w:r w:rsidRPr="00AE1968">
        <w:rPr>
          <w:b/>
        </w:rPr>
        <w:t xml:space="preserve">Registered </w:t>
      </w:r>
      <w:r w:rsidR="00C82E3A">
        <w:rPr>
          <w:b/>
        </w:rPr>
        <w:t>n</w:t>
      </w:r>
      <w:r w:rsidR="00C82E3A" w:rsidRPr="00AE1968">
        <w:rPr>
          <w:b/>
        </w:rPr>
        <w:t xml:space="preserve">urses </w:t>
      </w:r>
      <w:r w:rsidRPr="00AE1968">
        <w:rPr>
          <w:b/>
        </w:rPr>
        <w:t>(RNs) take care of you at the bedside.</w:t>
      </w:r>
      <w:r>
        <w:t xml:space="preserve"> They give you medicines, take care of your wounds, and make sure everything is going okay. Registered nurses can help with any questions you have. If they don’t have the answers, they will find out and get back to you. </w:t>
      </w:r>
    </w:p>
    <w:p w:rsidR="00331B55" w:rsidRDefault="00331B55" w:rsidP="00331B55">
      <w:pPr>
        <w:pStyle w:val="BodyText1"/>
      </w:pPr>
      <w:r w:rsidRPr="00AE1968">
        <w:rPr>
          <w:b/>
        </w:rPr>
        <w:t xml:space="preserve">Licensed </w:t>
      </w:r>
      <w:r w:rsidR="00F128C2">
        <w:rPr>
          <w:b/>
        </w:rPr>
        <w:t>p</w:t>
      </w:r>
      <w:r w:rsidR="00F128C2" w:rsidRPr="00AE1968">
        <w:rPr>
          <w:b/>
        </w:rPr>
        <w:t xml:space="preserve">ractical </w:t>
      </w:r>
      <w:r w:rsidR="00F128C2">
        <w:rPr>
          <w:b/>
        </w:rPr>
        <w:t>n</w:t>
      </w:r>
      <w:r w:rsidR="00F128C2" w:rsidRPr="00AE1968">
        <w:rPr>
          <w:b/>
        </w:rPr>
        <w:t xml:space="preserve">urses </w:t>
      </w:r>
      <w:r w:rsidRPr="00AE1968">
        <w:rPr>
          <w:b/>
          <w:highlight w:val="yellow"/>
        </w:rPr>
        <w:t xml:space="preserve">[or </w:t>
      </w:r>
      <w:r w:rsidR="00F128C2">
        <w:rPr>
          <w:b/>
          <w:highlight w:val="yellow"/>
        </w:rPr>
        <w:t>l</w:t>
      </w:r>
      <w:r w:rsidR="00F128C2" w:rsidRPr="00AE1968">
        <w:rPr>
          <w:b/>
          <w:highlight w:val="yellow"/>
        </w:rPr>
        <w:t xml:space="preserve">icensed </w:t>
      </w:r>
      <w:r w:rsidR="00F128C2">
        <w:rPr>
          <w:b/>
          <w:highlight w:val="yellow"/>
        </w:rPr>
        <w:t>v</w:t>
      </w:r>
      <w:r w:rsidR="00F128C2" w:rsidRPr="00AE1968">
        <w:rPr>
          <w:b/>
          <w:highlight w:val="yellow"/>
        </w:rPr>
        <w:t xml:space="preserve">ocational </w:t>
      </w:r>
      <w:r w:rsidR="00F128C2">
        <w:rPr>
          <w:b/>
          <w:highlight w:val="yellow"/>
        </w:rPr>
        <w:t>n</w:t>
      </w:r>
      <w:r w:rsidR="00F128C2" w:rsidRPr="00AE1968">
        <w:rPr>
          <w:b/>
          <w:highlight w:val="yellow"/>
        </w:rPr>
        <w:t>urses</w:t>
      </w:r>
      <w:r w:rsidRPr="00AE1968">
        <w:rPr>
          <w:b/>
          <w:highlight w:val="yellow"/>
        </w:rPr>
        <w:t xml:space="preserve"> (LVNs)]</w:t>
      </w:r>
      <w:r w:rsidRPr="00AE1968">
        <w:rPr>
          <w:b/>
        </w:rPr>
        <w:t xml:space="preserve"> provide basic nursing services.</w:t>
      </w:r>
      <w:r>
        <w:t xml:space="preserve"> They perform simple medical procedures under the supervision of a doctor or a registered nurse. They give you medicines </w:t>
      </w:r>
      <w:r w:rsidR="00C82E3A">
        <w:t xml:space="preserve">and </w:t>
      </w:r>
      <w:r>
        <w:t>take your blood pressure, heart rate, and temperature. They usually have less education than a registered nurse.</w:t>
      </w:r>
    </w:p>
    <w:p w:rsidR="00331B55" w:rsidRDefault="00331B55" w:rsidP="00331B55">
      <w:pPr>
        <w:pStyle w:val="BodyText1"/>
      </w:pPr>
      <w:r w:rsidRPr="00AE1968">
        <w:rPr>
          <w:b/>
        </w:rPr>
        <w:t xml:space="preserve">Certified </w:t>
      </w:r>
      <w:r w:rsidR="00F128C2">
        <w:rPr>
          <w:b/>
        </w:rPr>
        <w:t>n</w:t>
      </w:r>
      <w:r w:rsidR="00C82E3A" w:rsidRPr="00AE1968">
        <w:rPr>
          <w:b/>
        </w:rPr>
        <w:t>urs</w:t>
      </w:r>
      <w:r w:rsidR="00C82E3A">
        <w:rPr>
          <w:b/>
        </w:rPr>
        <w:t xml:space="preserve">ing </w:t>
      </w:r>
      <w:r w:rsidR="00F128C2">
        <w:rPr>
          <w:b/>
        </w:rPr>
        <w:t>a</w:t>
      </w:r>
      <w:r w:rsidR="00C82E3A">
        <w:rPr>
          <w:b/>
        </w:rPr>
        <w:t>ssistants</w:t>
      </w:r>
      <w:r>
        <w:t xml:space="preserve"> help licensed nurses but do not have a license for patient care. Nurs</w:t>
      </w:r>
      <w:r w:rsidR="00C82E3A">
        <w:t xml:space="preserve">ing assistants, also called nurse aides, </w:t>
      </w:r>
      <w:r>
        <w:t>help patients with their basic needs</w:t>
      </w:r>
      <w:r w:rsidR="00F128C2">
        <w:t>,</w:t>
      </w:r>
      <w:r>
        <w:t xml:space="preserve"> such as eating, drinking, walking, bathing, and going to the bathroom.</w:t>
      </w:r>
    </w:p>
    <w:p w:rsidR="00331B55" w:rsidRDefault="00331B55" w:rsidP="00331B55">
      <w:pPr>
        <w:pStyle w:val="BodyText1"/>
      </w:pPr>
      <w:r w:rsidRPr="00AB019F">
        <w:rPr>
          <w:b/>
        </w:rPr>
        <w:t>Nurse supervisors are responsible for the nursing care on your unit.</w:t>
      </w:r>
      <w:r>
        <w:t xml:space="preserve"> Nurse supervisors can be charge nurses or nurse managers. </w:t>
      </w:r>
    </w:p>
    <w:p w:rsidR="00331B55" w:rsidRDefault="00331B55" w:rsidP="00331B55">
      <w:pPr>
        <w:pStyle w:val="ListBullet"/>
      </w:pPr>
      <w:r w:rsidRPr="00A270DD">
        <w:rPr>
          <w:rStyle w:val="EmphasisinBullets"/>
        </w:rPr>
        <w:t>Charge nurses</w:t>
      </w:r>
      <w:r>
        <w:t xml:space="preserve"> supervise the bedside nurses on the unit. Charge nurses may also be called shift leaders or clinical team leaders. </w:t>
      </w:r>
    </w:p>
    <w:p w:rsidR="00331B55" w:rsidRDefault="00331B55" w:rsidP="00331B55">
      <w:pPr>
        <w:pStyle w:val="ListBullet"/>
      </w:pPr>
      <w:r w:rsidRPr="00A270DD">
        <w:rPr>
          <w:rStyle w:val="EmphasisinBullets"/>
        </w:rPr>
        <w:t xml:space="preserve">Nurse </w:t>
      </w:r>
      <w:proofErr w:type="gramStart"/>
      <w:r w:rsidRPr="00A270DD">
        <w:rPr>
          <w:rStyle w:val="EmphasisinBullets"/>
        </w:rPr>
        <w:t>managers</w:t>
      </w:r>
      <w:proofErr w:type="gramEnd"/>
      <w:r>
        <w:t xml:space="preserve"> supervise charge nurses. They help to make sure that the hospital meets all standards and regulations. </w:t>
      </w:r>
    </w:p>
    <w:p w:rsidR="00331B55" w:rsidRDefault="00331B55" w:rsidP="00331B55">
      <w:pPr>
        <w:pStyle w:val="Heading1"/>
        <w:spacing w:before="80"/>
      </w:pPr>
      <w:r>
        <w:br w:type="column"/>
      </w:r>
      <w:r>
        <w:lastRenderedPageBreak/>
        <w:t>Other clinical providers</w:t>
      </w:r>
    </w:p>
    <w:p w:rsidR="00331B55" w:rsidRDefault="00331B55" w:rsidP="00331B55">
      <w:pPr>
        <w:pStyle w:val="BodyText1"/>
      </w:pPr>
      <w:r w:rsidRPr="00AE1968">
        <w:rPr>
          <w:b/>
        </w:rPr>
        <w:t xml:space="preserve">Physician </w:t>
      </w:r>
      <w:r w:rsidR="00C82E3A">
        <w:rPr>
          <w:b/>
        </w:rPr>
        <w:t>a</w:t>
      </w:r>
      <w:r w:rsidR="00C82E3A" w:rsidRPr="00AE1968">
        <w:rPr>
          <w:b/>
        </w:rPr>
        <w:t xml:space="preserve">ssistants </w:t>
      </w:r>
      <w:r w:rsidRPr="00AE1968">
        <w:rPr>
          <w:b/>
        </w:rPr>
        <w:t>are not doctors but are licensed to provide care and are supervised by doctors.</w:t>
      </w:r>
      <w:r w:rsidRPr="00AE1968">
        <w:rPr>
          <w:b/>
        </w:rPr>
        <w:br/>
      </w:r>
      <w:r>
        <w:t xml:space="preserve">They help doctors by doing many things the doctor does. They talk to you about your health history and symptoms, order lab tests, help with surgery, and write prescriptions. </w:t>
      </w:r>
    </w:p>
    <w:p w:rsidR="00331B55" w:rsidRDefault="00331B55" w:rsidP="00331B55">
      <w:pPr>
        <w:pStyle w:val="BodyText1"/>
      </w:pPr>
      <w:r w:rsidRPr="00AE1968">
        <w:rPr>
          <w:b/>
        </w:rPr>
        <w:t xml:space="preserve">Advanced </w:t>
      </w:r>
      <w:r w:rsidR="00874A40">
        <w:rPr>
          <w:b/>
        </w:rPr>
        <w:t>p</w:t>
      </w:r>
      <w:r w:rsidR="00874A40" w:rsidRPr="00AE1968">
        <w:rPr>
          <w:b/>
        </w:rPr>
        <w:t xml:space="preserve">ractice </w:t>
      </w:r>
      <w:r w:rsidR="00874A40">
        <w:rPr>
          <w:b/>
        </w:rPr>
        <w:t>n</w:t>
      </w:r>
      <w:r w:rsidR="00874A40" w:rsidRPr="00AE1968">
        <w:rPr>
          <w:b/>
        </w:rPr>
        <w:t xml:space="preserve">urses </w:t>
      </w:r>
      <w:r w:rsidRPr="00AE1968">
        <w:rPr>
          <w:b/>
        </w:rPr>
        <w:t>can take greater responsibility for patient care than other nurses.</w:t>
      </w:r>
      <w:r>
        <w:t xml:space="preserve"> These nurses have completed training beyond nursing school. They prescribe medicine and help you make treatment decisions. They may also be called </w:t>
      </w:r>
      <w:r w:rsidR="00874A40">
        <w:t xml:space="preserve">clinical nurse practitioners </w:t>
      </w:r>
      <w:r>
        <w:t xml:space="preserve">or </w:t>
      </w:r>
      <w:r w:rsidR="00874A40">
        <w:t>clinical nurse specialists</w:t>
      </w:r>
      <w:r>
        <w:t xml:space="preserve">. </w:t>
      </w:r>
    </w:p>
    <w:p w:rsidR="00331B55" w:rsidRDefault="00331B55" w:rsidP="00331B55">
      <w:pPr>
        <w:pStyle w:val="BodyText1"/>
      </w:pPr>
      <w:r w:rsidRPr="00AE1968">
        <w:rPr>
          <w:b/>
        </w:rPr>
        <w:t>Other clinical providers</w:t>
      </w:r>
      <w:r>
        <w:t xml:space="preserve"> are pharmacists, lab technicians, dieticians, phlebotomists (someone who is trained to draw blood), physical therapists, occupational therapists, respiratory therapists, and others. </w:t>
      </w:r>
    </w:p>
    <w:p w:rsidR="00331B55" w:rsidRDefault="00331B55" w:rsidP="00331B55">
      <w:pPr>
        <w:pStyle w:val="Heading1"/>
      </w:pPr>
      <w:r>
        <w:t xml:space="preserve">Other members of your </w:t>
      </w:r>
      <w:r>
        <w:br/>
        <w:t>health care team</w:t>
      </w:r>
    </w:p>
    <w:p w:rsidR="00331B55" w:rsidRDefault="00F128C2" w:rsidP="00331B55">
      <w:pPr>
        <w:pStyle w:val="BodyText1"/>
      </w:pPr>
      <w:r>
        <w:rPr>
          <w:b/>
        </w:rPr>
        <w:t xml:space="preserve">Hospital </w:t>
      </w:r>
      <w:r w:rsidR="00331B55" w:rsidRPr="00AE1968">
        <w:rPr>
          <w:b/>
        </w:rPr>
        <w:t>staff</w:t>
      </w:r>
      <w:r w:rsidR="00C82516">
        <w:rPr>
          <w:b/>
        </w:rPr>
        <w:t xml:space="preserve"> </w:t>
      </w:r>
      <w:r w:rsidR="00331B55">
        <w:t>include social workers, case managers, interpreters, patient advocates, patient safety officers, housekeeping staff, librarians, chaplains or clergy, volunteers, admissions staff, and financial staff.</w:t>
      </w:r>
    </w:p>
    <w:p w:rsidR="00331B55" w:rsidRDefault="00331B55" w:rsidP="004C2E31">
      <w:pPr>
        <w:pStyle w:val="BodyText1"/>
      </w:pPr>
      <w:r>
        <w:t xml:space="preserve">These members of your health care team help with your care in different ways. </w:t>
      </w:r>
      <w:r w:rsidR="00923001">
        <w:t>Ask your nurse if you have questions. Talk with your nurse about whether it would be help</w:t>
      </w:r>
      <w:bookmarkStart w:id="0" w:name="_GoBack"/>
      <w:bookmarkEnd w:id="0"/>
      <w:r w:rsidR="00923001">
        <w:t>ful for you to speak with other hospital staff about your care.</w:t>
      </w:r>
      <w:bookmarkStart w:id="1" w:name="_LastPageContents"/>
      <w:r>
        <w:t xml:space="preserve"> </w:t>
      </w:r>
      <w:bookmarkEnd w:id="1"/>
    </w:p>
    <w:p w:rsidR="00501C33" w:rsidRPr="00331B55" w:rsidRDefault="00501C33" w:rsidP="00331B55">
      <w:pPr>
        <w:pStyle w:val="BodyText1"/>
      </w:pPr>
    </w:p>
    <w:sectPr w:rsidR="00501C33" w:rsidRPr="00331B55" w:rsidSect="00FF1FEE">
      <w:headerReference w:type="default" r:id="rId12"/>
      <w:footerReference w:type="default" r:id="rId13"/>
      <w:type w:val="continuous"/>
      <w:pgSz w:w="12240" w:h="15840"/>
      <w:pgMar w:top="2876" w:right="634" w:bottom="1170" w:left="547" w:header="518" w:footer="36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FEE" w:rsidRDefault="00FF1FEE" w:rsidP="003E3DAE">
      <w:r>
        <w:separator/>
      </w:r>
    </w:p>
  </w:endnote>
  <w:endnote w:type="continuationSeparator" w:id="0">
    <w:p w:rsidR="00FF1FEE" w:rsidRDefault="00FF1FEE" w:rsidP="003E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bel Bold">
    <w:panose1 w:val="020B0703020204020204"/>
    <w:charset w:val="00"/>
    <w:family w:val="auto"/>
    <w:pitch w:val="variable"/>
    <w:sig w:usb0="A00002EF" w:usb1="4000A44B" w:usb2="00000000" w:usb3="00000000" w:csb0="0000019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FEE" w:rsidRPr="009A2A15" w:rsidRDefault="00FF1FEE" w:rsidP="008B04CD">
    <w:pPr>
      <w:pStyle w:val="Footer"/>
      <w:tabs>
        <w:tab w:val="clear" w:pos="547"/>
      </w:tabs>
      <w:jc w:val="right"/>
    </w:pPr>
    <w:r>
      <w:rPr>
        <w:rStyle w:val="PageNumber"/>
        <w:sz w:val="26"/>
        <w:szCs w:val="26"/>
      </w:rPr>
      <w:tab/>
    </w:r>
    <w:r w:rsidRPr="008C28E3">
      <w:t xml:space="preserve">Guide to Patient and Family </w:t>
    </w:r>
    <w:proofErr w:type="gramStart"/>
    <w:r w:rsidRPr="008C28E3">
      <w:t>Engagement</w:t>
    </w:r>
    <w:r>
      <w:tab/>
    </w:r>
    <w:r w:rsidRPr="00013CE6">
      <w:rPr>
        <w:rStyle w:val="Footerdots"/>
        <w:rFonts w:ascii="Corbel" w:hAnsi="Corbel"/>
      </w:rPr>
      <w:t>::</w:t>
    </w:r>
    <w:proofErr w:type="gramEnd"/>
    <w:r>
      <w:rPr>
        <w:rStyle w:val="Footerdots"/>
      </w:rPr>
      <w:t xml:space="preserve"> </w:t>
    </w:r>
    <w:r w:rsidR="00EE14B8" w:rsidRPr="008C28E3">
      <w:rPr>
        <w:rStyle w:val="PageNumber"/>
        <w:sz w:val="26"/>
        <w:szCs w:val="26"/>
      </w:rPr>
      <w:fldChar w:fldCharType="begin"/>
    </w:r>
    <w:r w:rsidRPr="008C28E3">
      <w:rPr>
        <w:rStyle w:val="PageNumber"/>
        <w:sz w:val="26"/>
        <w:szCs w:val="26"/>
      </w:rPr>
      <w:instrText xml:space="preserve"> PAGE </w:instrText>
    </w:r>
    <w:r w:rsidR="00EE14B8" w:rsidRPr="008C28E3">
      <w:rPr>
        <w:rStyle w:val="PageNumber"/>
        <w:sz w:val="26"/>
        <w:szCs w:val="26"/>
      </w:rPr>
      <w:fldChar w:fldCharType="separate"/>
    </w:r>
    <w:r w:rsidR="00A270DD">
      <w:rPr>
        <w:rStyle w:val="PageNumber"/>
        <w:noProof/>
        <w:sz w:val="26"/>
        <w:szCs w:val="26"/>
      </w:rPr>
      <w:t>1</w:t>
    </w:r>
    <w:r w:rsidR="00EE14B8" w:rsidRPr="008C28E3">
      <w:rPr>
        <w:rStyle w:val="PageNumber"/>
        <w:sz w:val="26"/>
        <w:szCs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FEE" w:rsidRPr="009A2A15" w:rsidRDefault="00FF1FEE" w:rsidP="008B04CD">
    <w:pPr>
      <w:pStyle w:val="Footer"/>
      <w:tabs>
        <w:tab w:val="clear" w:pos="547"/>
      </w:tabs>
      <w:jc w:val="right"/>
    </w:pPr>
    <w:r>
      <w:rPr>
        <w:rStyle w:val="PageNumber"/>
        <w:sz w:val="26"/>
        <w:szCs w:val="26"/>
      </w:rPr>
      <w:tab/>
    </w:r>
    <w:r w:rsidRPr="008C28E3">
      <w:t xml:space="preserve">Guide to Patient and Family </w:t>
    </w:r>
    <w:proofErr w:type="gramStart"/>
    <w:r w:rsidRPr="008C28E3">
      <w:t>Engagement</w:t>
    </w:r>
    <w:r>
      <w:tab/>
    </w:r>
    <w:r w:rsidRPr="00013CE6">
      <w:rPr>
        <w:rStyle w:val="Footerdots"/>
        <w:rFonts w:ascii="Corbel" w:hAnsi="Corbel"/>
      </w:rPr>
      <w:t>::</w:t>
    </w:r>
    <w:proofErr w:type="gramEnd"/>
    <w:r>
      <w:rPr>
        <w:rStyle w:val="Footerdots"/>
      </w:rPr>
      <w:t xml:space="preserve"> </w:t>
    </w:r>
    <w:r w:rsidR="00EE14B8" w:rsidRPr="008C28E3">
      <w:rPr>
        <w:rStyle w:val="PageNumber"/>
        <w:sz w:val="26"/>
        <w:szCs w:val="26"/>
      </w:rPr>
      <w:fldChar w:fldCharType="begin"/>
    </w:r>
    <w:r w:rsidRPr="008C28E3">
      <w:rPr>
        <w:rStyle w:val="PageNumber"/>
        <w:sz w:val="26"/>
        <w:szCs w:val="26"/>
      </w:rPr>
      <w:instrText xml:space="preserve"> PAGE </w:instrText>
    </w:r>
    <w:r w:rsidR="00EE14B8" w:rsidRPr="008C28E3">
      <w:rPr>
        <w:rStyle w:val="PageNumber"/>
        <w:sz w:val="26"/>
        <w:szCs w:val="26"/>
      </w:rPr>
      <w:fldChar w:fldCharType="separate"/>
    </w:r>
    <w:r w:rsidR="00A270DD">
      <w:rPr>
        <w:rStyle w:val="PageNumber"/>
        <w:noProof/>
        <w:sz w:val="26"/>
        <w:szCs w:val="26"/>
      </w:rPr>
      <w:t>2</w:t>
    </w:r>
    <w:r w:rsidR="00EE14B8" w:rsidRPr="008C28E3">
      <w:rPr>
        <w:rStyle w:val="PageNumber"/>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FEE" w:rsidRDefault="00FF1FEE" w:rsidP="003E3DAE">
      <w:r>
        <w:separator/>
      </w:r>
    </w:p>
  </w:footnote>
  <w:footnote w:type="continuationSeparator" w:id="0">
    <w:p w:rsidR="00FF1FEE" w:rsidRDefault="00FF1FEE" w:rsidP="003E3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FEE" w:rsidRDefault="00FF1FEE" w:rsidP="00FF1FEE">
    <w:pPr>
      <w:pStyle w:val="Header"/>
      <w:spacing w:before="240" w:after="0" w:line="240" w:lineRule="auto"/>
    </w:pPr>
    <w:r w:rsidRPr="004670EC">
      <w:rPr>
        <w:noProof/>
      </w:rPr>
      <w:drawing>
        <wp:inline distT="0" distB="0" distL="0" distR="0">
          <wp:extent cx="7077456" cy="1106424"/>
          <wp:effectExtent l="0" t="0" r="0" b="0"/>
          <wp:docPr id="1" name="Picture 1" descr="Large decorative sw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3692" r="4742"/>
                  <a:stretch/>
                </pic:blipFill>
                <pic:spPr bwMode="auto">
                  <a:xfrm>
                    <a:off x="0" y="0"/>
                    <a:ext cx="7077456" cy="1106424"/>
                  </a:xfrm>
                  <a:prstGeom prst="rect">
                    <a:avLst/>
                  </a:prstGeom>
                  <a:noFill/>
                  <a:ln>
                    <a:noFill/>
                  </a:ln>
                  <a:extLst>
                    <a:ext uri="{53640926-AAD7-44D8-BBD7-CCE9431645EC}">
                      <a14:shadowObscured xmlns:a14="http://schemas.microsoft.com/office/drawing/2010/main"/>
                    </a:ex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rsidR="00FF1FEE" w:rsidRPr="00FF1FEE" w:rsidRDefault="00FF1FEE" w:rsidP="00FF1FEE">
    <w:pPr>
      <w:pStyle w:val="Header"/>
      <w:spacing w:after="0" w:line="240" w:lineRule="auto"/>
      <w:rPr>
        <w:vanish/>
      </w:rPr>
    </w:pPr>
    <w:r w:rsidRPr="00552647">
      <w:rPr>
        <w:rStyle w:val="HeaderStrong"/>
        <w:vanish/>
      </w:rPr>
      <w:t xml:space="preserve">Strategy </w:t>
    </w:r>
    <w:r w:rsidR="006946BC">
      <w:rPr>
        <w:rStyle w:val="HeaderStrong"/>
        <w:vanish/>
      </w:rPr>
      <w:t>2</w:t>
    </w:r>
    <w:r w:rsidRPr="00552647">
      <w:rPr>
        <w:rStyle w:val="HeaderStrong"/>
        <w:vanish/>
      </w:rPr>
      <w:t>:</w:t>
    </w:r>
    <w:r w:rsidRPr="00552647">
      <w:rPr>
        <w:vanish/>
      </w:rPr>
      <w:t xml:space="preserve"> </w:t>
    </w:r>
    <w:r w:rsidR="006946BC">
      <w:rPr>
        <w:vanish/>
      </w:rPr>
      <w:t>Communicating to Improve Quality (Tool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FEE" w:rsidRPr="006946BC" w:rsidRDefault="00FF1FEE" w:rsidP="0020447A">
    <w:pPr>
      <w:pStyle w:val="Header"/>
      <w:rPr>
        <w:vanish/>
        <w:color w:val="4D4D4D"/>
      </w:rPr>
    </w:pPr>
    <w:r w:rsidRPr="006946BC">
      <w:rPr>
        <w:rFonts w:ascii="Rockwell" w:hAnsi="Rockwell"/>
        <w:b/>
        <w:vanish/>
        <w:color w:val="4D4D4D"/>
      </w:rPr>
      <w:t>Strategy 2:</w:t>
    </w:r>
    <w:r w:rsidRPr="006946BC">
      <w:rPr>
        <w:vanish/>
        <w:color w:val="4D4D4D"/>
      </w:rPr>
      <w:t xml:space="preserve"> </w:t>
    </w:r>
    <w:r w:rsidRPr="006946BC">
      <w:rPr>
        <w:vanish/>
        <w:color w:val="4D4D4D"/>
        <w:szCs w:val="22"/>
      </w:rPr>
      <w:t>Communicating to Improve Quality (Tool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647D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0F25740"/>
    <w:lvl w:ilvl="0">
      <w:start w:val="1"/>
      <w:numFmt w:val="decimal"/>
      <w:lvlText w:val="%1."/>
      <w:lvlJc w:val="left"/>
      <w:pPr>
        <w:tabs>
          <w:tab w:val="num" w:pos="1800"/>
        </w:tabs>
        <w:ind w:left="1800" w:hanging="360"/>
      </w:pPr>
    </w:lvl>
  </w:abstractNum>
  <w:abstractNum w:abstractNumId="2">
    <w:nsid w:val="FFFFFF7D"/>
    <w:multiLevelType w:val="singleLevel"/>
    <w:tmpl w:val="972AD52C"/>
    <w:lvl w:ilvl="0">
      <w:start w:val="1"/>
      <w:numFmt w:val="decimal"/>
      <w:lvlText w:val="%1."/>
      <w:lvlJc w:val="left"/>
      <w:pPr>
        <w:tabs>
          <w:tab w:val="num" w:pos="1440"/>
        </w:tabs>
        <w:ind w:left="1440" w:hanging="360"/>
      </w:pPr>
    </w:lvl>
  </w:abstractNum>
  <w:abstractNum w:abstractNumId="3">
    <w:nsid w:val="FFFFFF7E"/>
    <w:multiLevelType w:val="singleLevel"/>
    <w:tmpl w:val="80F01A92"/>
    <w:lvl w:ilvl="0">
      <w:start w:val="1"/>
      <w:numFmt w:val="decimal"/>
      <w:lvlText w:val="%1."/>
      <w:lvlJc w:val="left"/>
      <w:pPr>
        <w:tabs>
          <w:tab w:val="num" w:pos="1080"/>
        </w:tabs>
        <w:ind w:left="1080" w:hanging="360"/>
      </w:pPr>
    </w:lvl>
  </w:abstractNum>
  <w:abstractNum w:abstractNumId="4">
    <w:nsid w:val="FFFFFF7F"/>
    <w:multiLevelType w:val="singleLevel"/>
    <w:tmpl w:val="C8609346"/>
    <w:lvl w:ilvl="0">
      <w:start w:val="1"/>
      <w:numFmt w:val="decimal"/>
      <w:lvlText w:val="%1."/>
      <w:lvlJc w:val="left"/>
      <w:pPr>
        <w:tabs>
          <w:tab w:val="num" w:pos="720"/>
        </w:tabs>
        <w:ind w:left="720" w:hanging="360"/>
      </w:pPr>
    </w:lvl>
  </w:abstractNum>
  <w:abstractNum w:abstractNumId="5">
    <w:nsid w:val="FFFFFF80"/>
    <w:multiLevelType w:val="singleLevel"/>
    <w:tmpl w:val="D254861E"/>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F5E4DEF4"/>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C002829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25DCE9B4"/>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680E6A5C"/>
    <w:lvl w:ilvl="0">
      <w:start w:val="1"/>
      <w:numFmt w:val="decimal"/>
      <w:lvlText w:val="%1."/>
      <w:lvlJc w:val="left"/>
      <w:pPr>
        <w:tabs>
          <w:tab w:val="num" w:pos="360"/>
        </w:tabs>
        <w:ind w:left="360" w:hanging="360"/>
      </w:pPr>
    </w:lvl>
  </w:abstractNum>
  <w:abstractNum w:abstractNumId="10">
    <w:nsid w:val="FFFFFF89"/>
    <w:multiLevelType w:val="singleLevel"/>
    <w:tmpl w:val="7E1C85A8"/>
    <w:lvl w:ilvl="0">
      <w:start w:val="1"/>
      <w:numFmt w:val="bullet"/>
      <w:pStyle w:val="ListBullet"/>
      <w:lvlText w:val=""/>
      <w:lvlJc w:val="left"/>
      <w:pPr>
        <w:ind w:left="360" w:hanging="360"/>
      </w:pPr>
      <w:rPr>
        <w:rFonts w:ascii="Symbol" w:hAnsi="Symbol" w:hint="default"/>
        <w:color w:val="008886"/>
      </w:rPr>
    </w:lvl>
  </w:abstractNum>
  <w:abstractNum w:abstractNumId="11">
    <w:nsid w:val="08E85F3B"/>
    <w:multiLevelType w:val="hybridMultilevel"/>
    <w:tmpl w:val="3972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332A78"/>
    <w:multiLevelType w:val="hybridMultilevel"/>
    <w:tmpl w:val="DCDEEC86"/>
    <w:lvl w:ilvl="0" w:tplc="FB36D3C0">
      <w:start w:val="1"/>
      <w:numFmt w:val="bullet"/>
      <w:lvlText w:val=""/>
      <w:lvlJc w:val="left"/>
      <w:pPr>
        <w:ind w:left="720" w:hanging="360"/>
      </w:pPr>
      <w:rPr>
        <w:rFonts w:ascii="Wingdings" w:hAnsi="Wingdings" w:hint="default"/>
        <w:color w:val="008886"/>
        <w:sz w:val="30"/>
        <w:szCs w:val="3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75723"/>
    <w:multiLevelType w:val="multilevel"/>
    <w:tmpl w:val="F132B0A0"/>
    <w:lvl w:ilvl="0">
      <w:start w:val="1"/>
      <w:numFmt w:val="bullet"/>
      <w:lvlText w:val=""/>
      <w:lvlJc w:val="left"/>
      <w:pPr>
        <w:ind w:left="160" w:firstLine="20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4DF1980"/>
    <w:multiLevelType w:val="hybridMultilevel"/>
    <w:tmpl w:val="19505352"/>
    <w:lvl w:ilvl="0" w:tplc="45AC2F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0C0525"/>
    <w:multiLevelType w:val="hybridMultilevel"/>
    <w:tmpl w:val="9B3CC3CC"/>
    <w:lvl w:ilvl="0" w:tplc="1FFC8934">
      <w:start w:val="1"/>
      <w:numFmt w:val="bullet"/>
      <w:pStyle w:val="ListParagraph"/>
      <w:lvlText w:val=""/>
      <w:lvlJc w:val="left"/>
      <w:pPr>
        <w:ind w:left="-13" w:firstLine="200"/>
      </w:pPr>
      <w:rPr>
        <w:rFonts w:ascii="Symbol" w:hAnsi="Symbol" w:hint="default"/>
        <w:color w:val="0088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C32DF2"/>
    <w:multiLevelType w:val="hybridMultilevel"/>
    <w:tmpl w:val="A6E050FE"/>
    <w:lvl w:ilvl="0" w:tplc="A89CEBEA">
      <w:start w:val="1"/>
      <w:numFmt w:val="bullet"/>
      <w:pStyle w:val="ListParagraph2"/>
      <w:lvlText w:val=""/>
      <w:lvlJc w:val="left"/>
      <w:pPr>
        <w:ind w:left="720" w:hanging="360"/>
      </w:pPr>
      <w:rPr>
        <w:rFonts w:ascii="Wingdings" w:hAnsi="Wingdings" w:hint="default"/>
        <w:color w:val="008886"/>
        <w:sz w:val="30"/>
        <w:szCs w:val="3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4"/>
  </w:num>
  <w:num w:numId="4">
    <w:abstractNumId w:val="12"/>
  </w:num>
  <w:num w:numId="5">
    <w:abstractNumId w:val="16"/>
  </w:num>
  <w:num w:numId="6">
    <w:abstractNumId w:val="13"/>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547"/>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StaticGuides" w:val="1"/>
  </w:docVars>
  <w:rsids>
    <w:rsidRoot w:val="003E3DAE"/>
    <w:rsid w:val="00013CE6"/>
    <w:rsid w:val="00025DFF"/>
    <w:rsid w:val="000264B9"/>
    <w:rsid w:val="000666EB"/>
    <w:rsid w:val="0009485D"/>
    <w:rsid w:val="000C4623"/>
    <w:rsid w:val="000D50EF"/>
    <w:rsid w:val="000E2769"/>
    <w:rsid w:val="000E4785"/>
    <w:rsid w:val="00101646"/>
    <w:rsid w:val="0010193E"/>
    <w:rsid w:val="00103E26"/>
    <w:rsid w:val="00106B04"/>
    <w:rsid w:val="001315AE"/>
    <w:rsid w:val="001546F0"/>
    <w:rsid w:val="001800A1"/>
    <w:rsid w:val="001825E4"/>
    <w:rsid w:val="00182B00"/>
    <w:rsid w:val="001B13CF"/>
    <w:rsid w:val="001B445F"/>
    <w:rsid w:val="001B7739"/>
    <w:rsid w:val="001B7EC7"/>
    <w:rsid w:val="0020447A"/>
    <w:rsid w:val="002131C7"/>
    <w:rsid w:val="00231D29"/>
    <w:rsid w:val="00235849"/>
    <w:rsid w:val="0029306F"/>
    <w:rsid w:val="002944CF"/>
    <w:rsid w:val="002A3E9E"/>
    <w:rsid w:val="002B260C"/>
    <w:rsid w:val="002E0BB0"/>
    <w:rsid w:val="002E3B09"/>
    <w:rsid w:val="003004E4"/>
    <w:rsid w:val="00322272"/>
    <w:rsid w:val="00324C48"/>
    <w:rsid w:val="00331B55"/>
    <w:rsid w:val="00336A18"/>
    <w:rsid w:val="003A5118"/>
    <w:rsid w:val="003B001A"/>
    <w:rsid w:val="003B0C5E"/>
    <w:rsid w:val="003B4531"/>
    <w:rsid w:val="003C6C0F"/>
    <w:rsid w:val="003C7A51"/>
    <w:rsid w:val="003D68E2"/>
    <w:rsid w:val="003E0266"/>
    <w:rsid w:val="003E3DAE"/>
    <w:rsid w:val="0040042C"/>
    <w:rsid w:val="00414013"/>
    <w:rsid w:val="004444F6"/>
    <w:rsid w:val="00450B67"/>
    <w:rsid w:val="004670EC"/>
    <w:rsid w:val="004B4633"/>
    <w:rsid w:val="004C1F74"/>
    <w:rsid w:val="004C2E31"/>
    <w:rsid w:val="004C43AA"/>
    <w:rsid w:val="004C797E"/>
    <w:rsid w:val="004E6754"/>
    <w:rsid w:val="00501C33"/>
    <w:rsid w:val="00502179"/>
    <w:rsid w:val="00513D95"/>
    <w:rsid w:val="00534CD2"/>
    <w:rsid w:val="00557D94"/>
    <w:rsid w:val="005A047A"/>
    <w:rsid w:val="005A453F"/>
    <w:rsid w:val="005B027B"/>
    <w:rsid w:val="005B05EA"/>
    <w:rsid w:val="005C4AEE"/>
    <w:rsid w:val="005D1A01"/>
    <w:rsid w:val="00615214"/>
    <w:rsid w:val="0064574B"/>
    <w:rsid w:val="006466FC"/>
    <w:rsid w:val="0065447C"/>
    <w:rsid w:val="006619D2"/>
    <w:rsid w:val="0066659E"/>
    <w:rsid w:val="0068559F"/>
    <w:rsid w:val="006946BC"/>
    <w:rsid w:val="006D57EA"/>
    <w:rsid w:val="006E017C"/>
    <w:rsid w:val="00710C27"/>
    <w:rsid w:val="00754ABB"/>
    <w:rsid w:val="00775407"/>
    <w:rsid w:val="007D0AB0"/>
    <w:rsid w:val="007D5658"/>
    <w:rsid w:val="00835B63"/>
    <w:rsid w:val="0083686E"/>
    <w:rsid w:val="00841AAB"/>
    <w:rsid w:val="00846AFF"/>
    <w:rsid w:val="008548C8"/>
    <w:rsid w:val="00874A40"/>
    <w:rsid w:val="008A0C00"/>
    <w:rsid w:val="008B04CD"/>
    <w:rsid w:val="008C3C80"/>
    <w:rsid w:val="008C5C97"/>
    <w:rsid w:val="008D5C1B"/>
    <w:rsid w:val="008D6B6F"/>
    <w:rsid w:val="008E37EA"/>
    <w:rsid w:val="008E4729"/>
    <w:rsid w:val="008F4124"/>
    <w:rsid w:val="00907151"/>
    <w:rsid w:val="0092023E"/>
    <w:rsid w:val="00920505"/>
    <w:rsid w:val="00923001"/>
    <w:rsid w:val="00923FA4"/>
    <w:rsid w:val="009276EF"/>
    <w:rsid w:val="0094776C"/>
    <w:rsid w:val="00950174"/>
    <w:rsid w:val="00956AAE"/>
    <w:rsid w:val="00985BEF"/>
    <w:rsid w:val="009A2A15"/>
    <w:rsid w:val="009C0E71"/>
    <w:rsid w:val="00A05692"/>
    <w:rsid w:val="00A07C04"/>
    <w:rsid w:val="00A1140D"/>
    <w:rsid w:val="00A163C4"/>
    <w:rsid w:val="00A170BA"/>
    <w:rsid w:val="00A2629F"/>
    <w:rsid w:val="00A26488"/>
    <w:rsid w:val="00A270DD"/>
    <w:rsid w:val="00A6400A"/>
    <w:rsid w:val="00A73CDD"/>
    <w:rsid w:val="00A83545"/>
    <w:rsid w:val="00A94459"/>
    <w:rsid w:val="00AA16D5"/>
    <w:rsid w:val="00AC67C1"/>
    <w:rsid w:val="00AC7B7D"/>
    <w:rsid w:val="00AE1968"/>
    <w:rsid w:val="00AE4788"/>
    <w:rsid w:val="00B00D17"/>
    <w:rsid w:val="00B475B5"/>
    <w:rsid w:val="00B47C3D"/>
    <w:rsid w:val="00B67359"/>
    <w:rsid w:val="00B8582A"/>
    <w:rsid w:val="00BA1B95"/>
    <w:rsid w:val="00BA214F"/>
    <w:rsid w:val="00C57FF2"/>
    <w:rsid w:val="00C67EC4"/>
    <w:rsid w:val="00C82516"/>
    <w:rsid w:val="00C82E3A"/>
    <w:rsid w:val="00C83D22"/>
    <w:rsid w:val="00CB271D"/>
    <w:rsid w:val="00CE046A"/>
    <w:rsid w:val="00D35646"/>
    <w:rsid w:val="00D35B03"/>
    <w:rsid w:val="00D544CD"/>
    <w:rsid w:val="00D61072"/>
    <w:rsid w:val="00D63E68"/>
    <w:rsid w:val="00D66911"/>
    <w:rsid w:val="00D7386A"/>
    <w:rsid w:val="00D9340C"/>
    <w:rsid w:val="00DC6F35"/>
    <w:rsid w:val="00DD1CEF"/>
    <w:rsid w:val="00DF57B4"/>
    <w:rsid w:val="00E21B9E"/>
    <w:rsid w:val="00E426BA"/>
    <w:rsid w:val="00E43663"/>
    <w:rsid w:val="00E4379A"/>
    <w:rsid w:val="00E47376"/>
    <w:rsid w:val="00E702BC"/>
    <w:rsid w:val="00E815EF"/>
    <w:rsid w:val="00EA766E"/>
    <w:rsid w:val="00EB4E0A"/>
    <w:rsid w:val="00EE14B8"/>
    <w:rsid w:val="00EF6EE4"/>
    <w:rsid w:val="00F128C2"/>
    <w:rsid w:val="00F210DA"/>
    <w:rsid w:val="00F309A7"/>
    <w:rsid w:val="00F4409D"/>
    <w:rsid w:val="00F52E5E"/>
    <w:rsid w:val="00F617D9"/>
    <w:rsid w:val="00F85B02"/>
    <w:rsid w:val="00F91940"/>
    <w:rsid w:val="00F94E30"/>
    <w:rsid w:val="00F9635A"/>
    <w:rsid w:val="00FA710D"/>
    <w:rsid w:val="00FC52B0"/>
    <w:rsid w:val="00FC7A76"/>
    <w:rsid w:val="00FE0FD2"/>
    <w:rsid w:val="00FE6D90"/>
    <w:rsid w:val="00FF1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86A"/>
    <w:pPr>
      <w:spacing w:after="80" w:line="320" w:lineRule="exact"/>
    </w:pPr>
    <w:rPr>
      <w:rFonts w:ascii="Corbel" w:hAnsi="Corbel"/>
      <w:sz w:val="22"/>
      <w:szCs w:val="24"/>
    </w:rPr>
  </w:style>
  <w:style w:type="paragraph" w:styleId="Heading1">
    <w:name w:val="heading 1"/>
    <w:basedOn w:val="Normal"/>
    <w:next w:val="Normal"/>
    <w:link w:val="Heading1Char"/>
    <w:uiPriority w:val="9"/>
    <w:qFormat/>
    <w:rsid w:val="00F4409D"/>
    <w:pPr>
      <w:keepNext/>
      <w:keepLines/>
      <w:spacing w:before="360" w:after="120" w:line="360" w:lineRule="exact"/>
      <w:outlineLvl w:val="0"/>
    </w:pPr>
    <w:rPr>
      <w:rFonts w:ascii="Rockwell" w:hAnsi="Rockwell"/>
      <w:color w:val="008886"/>
      <w:kern w:val="32"/>
      <w:sz w:val="32"/>
      <w:szCs w:val="32"/>
    </w:rPr>
  </w:style>
  <w:style w:type="paragraph" w:styleId="Heading2">
    <w:name w:val="heading 2"/>
    <w:basedOn w:val="Normal"/>
    <w:next w:val="Normal"/>
    <w:link w:val="Heading2Char"/>
    <w:uiPriority w:val="9"/>
    <w:unhideWhenUsed/>
    <w:qFormat/>
    <w:rsid w:val="00D35B03"/>
    <w:pPr>
      <w:keepNext/>
      <w:keepLines/>
      <w:spacing w:before="200" w:after="0"/>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3E3DAE"/>
    <w:pPr>
      <w:tabs>
        <w:tab w:val="center" w:pos="4320"/>
        <w:tab w:val="right" w:pos="8640"/>
      </w:tabs>
    </w:pPr>
  </w:style>
  <w:style w:type="character" w:customStyle="1" w:styleId="HeaderChar">
    <w:name w:val="Header Char"/>
    <w:basedOn w:val="DefaultParagraphFont"/>
    <w:link w:val="Header"/>
    <w:uiPriority w:val="99"/>
    <w:rsid w:val="003E3DAE"/>
  </w:style>
  <w:style w:type="paragraph" w:styleId="Footer">
    <w:name w:val="footer"/>
    <w:basedOn w:val="Normal"/>
    <w:link w:val="FooterChar"/>
    <w:uiPriority w:val="99"/>
    <w:unhideWhenUsed/>
    <w:rsid w:val="009A2A15"/>
    <w:pPr>
      <w:tabs>
        <w:tab w:val="left" w:pos="547"/>
      </w:tabs>
      <w:spacing w:after="0" w:line="240" w:lineRule="auto"/>
    </w:pPr>
    <w:rPr>
      <w:rFonts w:ascii="Corbel Bold" w:hAnsi="Corbel Bold"/>
      <w:color w:val="8D8E8D"/>
    </w:rPr>
  </w:style>
  <w:style w:type="character" w:customStyle="1" w:styleId="FooterChar">
    <w:name w:val="Footer Char"/>
    <w:link w:val="Footer"/>
    <w:uiPriority w:val="99"/>
    <w:rsid w:val="009A2A15"/>
    <w:rPr>
      <w:rFonts w:ascii="Corbel Bold" w:hAnsi="Corbel Bold"/>
      <w:color w:val="8D8E8D"/>
      <w:sz w:val="22"/>
    </w:rPr>
  </w:style>
  <w:style w:type="paragraph" w:styleId="BalloonText">
    <w:name w:val="Balloon Text"/>
    <w:basedOn w:val="Normal"/>
    <w:link w:val="BalloonTextChar"/>
    <w:uiPriority w:val="99"/>
    <w:semiHidden/>
    <w:unhideWhenUsed/>
    <w:rsid w:val="0020447A"/>
    <w:rPr>
      <w:rFonts w:ascii="Lucida Grande" w:hAnsi="Lucida Grande" w:cs="Lucida Grande"/>
      <w:sz w:val="18"/>
      <w:szCs w:val="18"/>
    </w:rPr>
  </w:style>
  <w:style w:type="character" w:customStyle="1" w:styleId="BalloonTextChar">
    <w:name w:val="Balloon Text Char"/>
    <w:link w:val="BalloonText"/>
    <w:uiPriority w:val="99"/>
    <w:semiHidden/>
    <w:rsid w:val="0020447A"/>
    <w:rPr>
      <w:rFonts w:ascii="Lucida Grande" w:hAnsi="Lucida Grande" w:cs="Lucida Grande"/>
      <w:sz w:val="18"/>
      <w:szCs w:val="18"/>
    </w:rPr>
  </w:style>
  <w:style w:type="character" w:styleId="PageNumber">
    <w:name w:val="page number"/>
    <w:basedOn w:val="DefaultParagraphFont"/>
    <w:uiPriority w:val="99"/>
    <w:semiHidden/>
    <w:unhideWhenUsed/>
    <w:rsid w:val="0020447A"/>
  </w:style>
  <w:style w:type="paragraph" w:styleId="Title">
    <w:name w:val="Title"/>
    <w:basedOn w:val="Normal"/>
    <w:next w:val="Normal"/>
    <w:link w:val="TitleChar"/>
    <w:uiPriority w:val="10"/>
    <w:qFormat/>
    <w:rsid w:val="004670EC"/>
    <w:pPr>
      <w:spacing w:after="360" w:line="560" w:lineRule="exact"/>
      <w:contextualSpacing/>
    </w:pPr>
    <w:rPr>
      <w:rFonts w:ascii="Rockwell" w:hAnsi="Rockwell"/>
      <w:color w:val="008886"/>
      <w:kern w:val="28"/>
      <w:sz w:val="52"/>
      <w:szCs w:val="52"/>
    </w:rPr>
  </w:style>
  <w:style w:type="character" w:customStyle="1" w:styleId="TitleChar">
    <w:name w:val="Title Char"/>
    <w:link w:val="Title"/>
    <w:uiPriority w:val="10"/>
    <w:rsid w:val="004670EC"/>
    <w:rPr>
      <w:rFonts w:ascii="Rockwell" w:eastAsia="Times New Roman" w:hAnsi="Rockwell" w:cs="Times New Roman"/>
      <w:color w:val="008886"/>
      <w:kern w:val="28"/>
      <w:sz w:val="52"/>
      <w:szCs w:val="52"/>
    </w:rPr>
  </w:style>
  <w:style w:type="paragraph" w:styleId="ListParagraph">
    <w:name w:val="List Paragraph"/>
    <w:basedOn w:val="Normal"/>
    <w:autoRedefine/>
    <w:uiPriority w:val="34"/>
    <w:qFormat/>
    <w:rsid w:val="00D7386A"/>
    <w:pPr>
      <w:numPr>
        <w:numId w:val="2"/>
      </w:numPr>
      <w:spacing w:after="100"/>
      <w:ind w:left="374" w:right="446" w:hanging="187"/>
    </w:pPr>
    <w:rPr>
      <w:szCs w:val="22"/>
    </w:rPr>
  </w:style>
  <w:style w:type="character" w:customStyle="1" w:styleId="Heading1Char">
    <w:name w:val="Heading 1 Char"/>
    <w:link w:val="Heading1"/>
    <w:uiPriority w:val="9"/>
    <w:rsid w:val="00F4409D"/>
    <w:rPr>
      <w:rFonts w:ascii="Rockwell" w:eastAsia="Times New Roman" w:hAnsi="Rockwell" w:cs="Times New Roman"/>
      <w:color w:val="008886"/>
      <w:kern w:val="32"/>
      <w:sz w:val="32"/>
      <w:szCs w:val="32"/>
    </w:rPr>
  </w:style>
  <w:style w:type="paragraph" w:customStyle="1" w:styleId="ListParagraph2">
    <w:name w:val="List Paragraph 2"/>
    <w:basedOn w:val="ListParagraph"/>
    <w:qFormat/>
    <w:rsid w:val="00A07C04"/>
    <w:pPr>
      <w:numPr>
        <w:numId w:val="5"/>
      </w:numPr>
      <w:spacing w:after="180"/>
      <w:ind w:left="540"/>
    </w:pPr>
  </w:style>
  <w:style w:type="character" w:customStyle="1" w:styleId="Heading2Char">
    <w:name w:val="Heading 2 Char"/>
    <w:link w:val="Heading2"/>
    <w:uiPriority w:val="9"/>
    <w:rsid w:val="00D35B03"/>
    <w:rPr>
      <w:rFonts w:ascii="Calibri" w:eastAsia="Times New Roman" w:hAnsi="Calibri" w:cs="Times New Roman"/>
      <w:b/>
      <w:bCs/>
      <w:color w:val="4F81BD"/>
      <w:sz w:val="26"/>
      <w:szCs w:val="26"/>
    </w:rPr>
  </w:style>
  <w:style w:type="paragraph" w:styleId="IntenseQuote">
    <w:name w:val="Intense Quote"/>
    <w:basedOn w:val="Normal"/>
    <w:next w:val="Normal"/>
    <w:link w:val="IntenseQuoteChar"/>
    <w:uiPriority w:val="30"/>
    <w:qFormat/>
    <w:rsid w:val="00E437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4379A"/>
    <w:rPr>
      <w:rFonts w:ascii="Corbel" w:hAnsi="Corbel"/>
      <w:b/>
      <w:bCs/>
      <w:i/>
      <w:iCs/>
      <w:color w:val="4F81BD"/>
      <w:sz w:val="22"/>
    </w:rPr>
  </w:style>
  <w:style w:type="paragraph" w:styleId="Quote">
    <w:name w:val="Quote"/>
    <w:basedOn w:val="Normal"/>
    <w:next w:val="Normal"/>
    <w:link w:val="QuoteChar"/>
    <w:uiPriority w:val="29"/>
    <w:qFormat/>
    <w:rsid w:val="00E4379A"/>
    <w:rPr>
      <w:i/>
      <w:iCs/>
      <w:color w:val="000000"/>
    </w:rPr>
  </w:style>
  <w:style w:type="character" w:customStyle="1" w:styleId="QuoteChar">
    <w:name w:val="Quote Char"/>
    <w:link w:val="Quote"/>
    <w:uiPriority w:val="29"/>
    <w:rsid w:val="00E4379A"/>
    <w:rPr>
      <w:rFonts w:ascii="Corbel" w:hAnsi="Corbel"/>
      <w:i/>
      <w:iCs/>
      <w:color w:val="000000"/>
      <w:sz w:val="22"/>
    </w:rPr>
  </w:style>
  <w:style w:type="character" w:customStyle="1" w:styleId="EmphasisinBullets">
    <w:name w:val="Emphasis in Bullets"/>
    <w:uiPriority w:val="1"/>
    <w:qFormat/>
    <w:rsid w:val="005A047A"/>
    <w:rPr>
      <w:rFonts w:ascii="Rockwell" w:hAnsi="Rockwell"/>
      <w:b w:val="0"/>
      <w:color w:val="008886"/>
    </w:rPr>
  </w:style>
  <w:style w:type="character" w:customStyle="1" w:styleId="Footerdots">
    <w:name w:val="Footer dots"/>
    <w:uiPriority w:val="1"/>
    <w:qFormat/>
    <w:rsid w:val="009A2A15"/>
    <w:rPr>
      <w:color w:val="008886"/>
    </w:rPr>
  </w:style>
  <w:style w:type="character" w:styleId="CommentReference">
    <w:name w:val="annotation reference"/>
    <w:uiPriority w:val="99"/>
    <w:semiHidden/>
    <w:unhideWhenUsed/>
    <w:rsid w:val="00EF6EE4"/>
    <w:rPr>
      <w:sz w:val="16"/>
      <w:szCs w:val="16"/>
    </w:rPr>
  </w:style>
  <w:style w:type="paragraph" w:styleId="CommentText">
    <w:name w:val="annotation text"/>
    <w:basedOn w:val="Normal"/>
    <w:link w:val="CommentTextChar"/>
    <w:uiPriority w:val="99"/>
    <w:semiHidden/>
    <w:unhideWhenUsed/>
    <w:rsid w:val="00EF6EE4"/>
    <w:pPr>
      <w:spacing w:line="240" w:lineRule="auto"/>
    </w:pPr>
    <w:rPr>
      <w:sz w:val="20"/>
      <w:szCs w:val="20"/>
    </w:rPr>
  </w:style>
  <w:style w:type="character" w:customStyle="1" w:styleId="CommentTextChar">
    <w:name w:val="Comment Text Char"/>
    <w:link w:val="CommentText"/>
    <w:uiPriority w:val="99"/>
    <w:semiHidden/>
    <w:rsid w:val="00EF6EE4"/>
    <w:rPr>
      <w:rFonts w:ascii="Corbel" w:hAnsi="Corbel"/>
      <w:sz w:val="20"/>
      <w:szCs w:val="20"/>
    </w:rPr>
  </w:style>
  <w:style w:type="paragraph" w:styleId="CommentSubject">
    <w:name w:val="annotation subject"/>
    <w:basedOn w:val="CommentText"/>
    <w:next w:val="CommentText"/>
    <w:link w:val="CommentSubjectChar"/>
    <w:uiPriority w:val="99"/>
    <w:semiHidden/>
    <w:unhideWhenUsed/>
    <w:rsid w:val="00EF6EE4"/>
    <w:rPr>
      <w:b/>
      <w:bCs/>
    </w:rPr>
  </w:style>
  <w:style w:type="character" w:customStyle="1" w:styleId="CommentSubjectChar">
    <w:name w:val="Comment Subject Char"/>
    <w:link w:val="CommentSubject"/>
    <w:uiPriority w:val="99"/>
    <w:semiHidden/>
    <w:rsid w:val="00EF6EE4"/>
    <w:rPr>
      <w:rFonts w:ascii="Corbel" w:hAnsi="Corbel"/>
      <w:b/>
      <w:bCs/>
      <w:sz w:val="20"/>
      <w:szCs w:val="20"/>
    </w:rPr>
  </w:style>
  <w:style w:type="table" w:styleId="TableGrid">
    <w:name w:val="Table Grid"/>
    <w:basedOn w:val="TableNormal"/>
    <w:uiPriority w:val="59"/>
    <w:rsid w:val="00985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67"/>
    <w:rsid w:val="00D7386A"/>
    <w:rPr>
      <w:color w:val="808080"/>
    </w:rPr>
  </w:style>
  <w:style w:type="paragraph" w:styleId="ListBullet">
    <w:name w:val="List Bullet"/>
    <w:basedOn w:val="Normal"/>
    <w:uiPriority w:val="99"/>
    <w:unhideWhenUsed/>
    <w:rsid w:val="00D7386A"/>
    <w:pPr>
      <w:numPr>
        <w:numId w:val="8"/>
      </w:numPr>
      <w:contextualSpacing/>
    </w:pPr>
  </w:style>
  <w:style w:type="paragraph" w:styleId="ListBullet2">
    <w:name w:val="List Bullet 2"/>
    <w:basedOn w:val="Normal"/>
    <w:uiPriority w:val="99"/>
    <w:unhideWhenUsed/>
    <w:rsid w:val="00D7386A"/>
    <w:pPr>
      <w:numPr>
        <w:numId w:val="9"/>
      </w:numPr>
      <w:contextualSpacing/>
    </w:pPr>
  </w:style>
  <w:style w:type="paragraph" w:styleId="ListBullet3">
    <w:name w:val="List Bullet 3"/>
    <w:basedOn w:val="Normal"/>
    <w:uiPriority w:val="99"/>
    <w:unhideWhenUsed/>
    <w:rsid w:val="00D7386A"/>
    <w:pPr>
      <w:numPr>
        <w:numId w:val="10"/>
      </w:numPr>
      <w:contextualSpacing/>
    </w:pPr>
  </w:style>
  <w:style w:type="paragraph" w:styleId="ListBullet4">
    <w:name w:val="List Bullet 4"/>
    <w:basedOn w:val="Normal"/>
    <w:uiPriority w:val="99"/>
    <w:unhideWhenUsed/>
    <w:rsid w:val="00D7386A"/>
    <w:pPr>
      <w:numPr>
        <w:numId w:val="11"/>
      </w:numPr>
      <w:contextualSpacing/>
    </w:pPr>
  </w:style>
  <w:style w:type="paragraph" w:styleId="ListBullet5">
    <w:name w:val="List Bullet 5"/>
    <w:basedOn w:val="Normal"/>
    <w:uiPriority w:val="99"/>
    <w:unhideWhenUsed/>
    <w:rsid w:val="00D7386A"/>
    <w:pPr>
      <w:numPr>
        <w:numId w:val="12"/>
      </w:numPr>
      <w:contextualSpacing/>
    </w:pPr>
  </w:style>
  <w:style w:type="paragraph" w:customStyle="1" w:styleId="BodyText1">
    <w:name w:val="Body Text1"/>
    <w:basedOn w:val="Normal"/>
    <w:qFormat/>
    <w:rsid w:val="00235849"/>
  </w:style>
  <w:style w:type="character" w:customStyle="1" w:styleId="HeaderStrong">
    <w:name w:val="Header Strong"/>
    <w:basedOn w:val="DefaultParagraphFont"/>
    <w:uiPriority w:val="1"/>
    <w:qFormat/>
    <w:rsid w:val="00FF1FEE"/>
    <w:rPr>
      <w:rFonts w:ascii="Rockwell" w:hAnsi="Rockwel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86A"/>
    <w:pPr>
      <w:spacing w:after="80" w:line="320" w:lineRule="exact"/>
    </w:pPr>
    <w:rPr>
      <w:rFonts w:ascii="Corbel" w:hAnsi="Corbel"/>
      <w:sz w:val="22"/>
      <w:szCs w:val="24"/>
    </w:rPr>
  </w:style>
  <w:style w:type="paragraph" w:styleId="Heading1">
    <w:name w:val="heading 1"/>
    <w:basedOn w:val="Normal"/>
    <w:next w:val="Normal"/>
    <w:link w:val="Heading1Char"/>
    <w:uiPriority w:val="9"/>
    <w:qFormat/>
    <w:rsid w:val="00F4409D"/>
    <w:pPr>
      <w:keepNext/>
      <w:keepLines/>
      <w:spacing w:before="360" w:after="120" w:line="360" w:lineRule="exact"/>
      <w:outlineLvl w:val="0"/>
    </w:pPr>
    <w:rPr>
      <w:rFonts w:ascii="Rockwell" w:hAnsi="Rockwell"/>
      <w:color w:val="008886"/>
      <w:kern w:val="32"/>
      <w:sz w:val="32"/>
      <w:szCs w:val="32"/>
    </w:rPr>
  </w:style>
  <w:style w:type="paragraph" w:styleId="Heading2">
    <w:name w:val="heading 2"/>
    <w:basedOn w:val="Normal"/>
    <w:next w:val="Normal"/>
    <w:link w:val="Heading2Char"/>
    <w:uiPriority w:val="9"/>
    <w:unhideWhenUsed/>
    <w:qFormat/>
    <w:rsid w:val="00D35B03"/>
    <w:pPr>
      <w:keepNext/>
      <w:keepLines/>
      <w:spacing w:before="200" w:after="0"/>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3E3DAE"/>
    <w:pPr>
      <w:tabs>
        <w:tab w:val="center" w:pos="4320"/>
        <w:tab w:val="right" w:pos="8640"/>
      </w:tabs>
    </w:pPr>
  </w:style>
  <w:style w:type="character" w:customStyle="1" w:styleId="HeaderChar">
    <w:name w:val="Header Char"/>
    <w:basedOn w:val="DefaultParagraphFont"/>
    <w:link w:val="Header"/>
    <w:uiPriority w:val="99"/>
    <w:rsid w:val="003E3DAE"/>
  </w:style>
  <w:style w:type="paragraph" w:styleId="Footer">
    <w:name w:val="footer"/>
    <w:basedOn w:val="Normal"/>
    <w:link w:val="FooterChar"/>
    <w:uiPriority w:val="99"/>
    <w:unhideWhenUsed/>
    <w:rsid w:val="009A2A15"/>
    <w:pPr>
      <w:tabs>
        <w:tab w:val="left" w:pos="547"/>
      </w:tabs>
      <w:spacing w:after="0" w:line="240" w:lineRule="auto"/>
    </w:pPr>
    <w:rPr>
      <w:rFonts w:ascii="Corbel Bold" w:hAnsi="Corbel Bold"/>
      <w:color w:val="8D8E8D"/>
    </w:rPr>
  </w:style>
  <w:style w:type="character" w:customStyle="1" w:styleId="FooterChar">
    <w:name w:val="Footer Char"/>
    <w:link w:val="Footer"/>
    <w:uiPriority w:val="99"/>
    <w:rsid w:val="009A2A15"/>
    <w:rPr>
      <w:rFonts w:ascii="Corbel Bold" w:hAnsi="Corbel Bold"/>
      <w:color w:val="8D8E8D"/>
      <w:sz w:val="22"/>
    </w:rPr>
  </w:style>
  <w:style w:type="paragraph" w:styleId="BalloonText">
    <w:name w:val="Balloon Text"/>
    <w:basedOn w:val="Normal"/>
    <w:link w:val="BalloonTextChar"/>
    <w:uiPriority w:val="99"/>
    <w:semiHidden/>
    <w:unhideWhenUsed/>
    <w:rsid w:val="0020447A"/>
    <w:rPr>
      <w:rFonts w:ascii="Lucida Grande" w:hAnsi="Lucida Grande" w:cs="Lucida Grande"/>
      <w:sz w:val="18"/>
      <w:szCs w:val="18"/>
    </w:rPr>
  </w:style>
  <w:style w:type="character" w:customStyle="1" w:styleId="BalloonTextChar">
    <w:name w:val="Balloon Text Char"/>
    <w:link w:val="BalloonText"/>
    <w:uiPriority w:val="99"/>
    <w:semiHidden/>
    <w:rsid w:val="0020447A"/>
    <w:rPr>
      <w:rFonts w:ascii="Lucida Grande" w:hAnsi="Lucida Grande" w:cs="Lucida Grande"/>
      <w:sz w:val="18"/>
      <w:szCs w:val="18"/>
    </w:rPr>
  </w:style>
  <w:style w:type="character" w:styleId="PageNumber">
    <w:name w:val="page number"/>
    <w:basedOn w:val="DefaultParagraphFont"/>
    <w:uiPriority w:val="99"/>
    <w:semiHidden/>
    <w:unhideWhenUsed/>
    <w:rsid w:val="0020447A"/>
  </w:style>
  <w:style w:type="paragraph" w:styleId="Title">
    <w:name w:val="Title"/>
    <w:basedOn w:val="Normal"/>
    <w:next w:val="Normal"/>
    <w:link w:val="TitleChar"/>
    <w:uiPriority w:val="10"/>
    <w:qFormat/>
    <w:rsid w:val="004670EC"/>
    <w:pPr>
      <w:spacing w:after="360" w:line="560" w:lineRule="exact"/>
      <w:contextualSpacing/>
    </w:pPr>
    <w:rPr>
      <w:rFonts w:ascii="Rockwell" w:hAnsi="Rockwell"/>
      <w:color w:val="008886"/>
      <w:kern w:val="28"/>
      <w:sz w:val="52"/>
      <w:szCs w:val="52"/>
    </w:rPr>
  </w:style>
  <w:style w:type="character" w:customStyle="1" w:styleId="TitleChar">
    <w:name w:val="Title Char"/>
    <w:link w:val="Title"/>
    <w:uiPriority w:val="10"/>
    <w:rsid w:val="004670EC"/>
    <w:rPr>
      <w:rFonts w:ascii="Rockwell" w:eastAsia="Times New Roman" w:hAnsi="Rockwell" w:cs="Times New Roman"/>
      <w:color w:val="008886"/>
      <w:kern w:val="28"/>
      <w:sz w:val="52"/>
      <w:szCs w:val="52"/>
    </w:rPr>
  </w:style>
  <w:style w:type="paragraph" w:styleId="ListParagraph">
    <w:name w:val="List Paragraph"/>
    <w:basedOn w:val="Normal"/>
    <w:autoRedefine/>
    <w:uiPriority w:val="34"/>
    <w:qFormat/>
    <w:rsid w:val="00D7386A"/>
    <w:pPr>
      <w:numPr>
        <w:numId w:val="2"/>
      </w:numPr>
      <w:spacing w:after="100"/>
      <w:ind w:left="374" w:right="446" w:hanging="187"/>
    </w:pPr>
    <w:rPr>
      <w:szCs w:val="22"/>
    </w:rPr>
  </w:style>
  <w:style w:type="character" w:customStyle="1" w:styleId="Heading1Char">
    <w:name w:val="Heading 1 Char"/>
    <w:link w:val="Heading1"/>
    <w:uiPriority w:val="9"/>
    <w:rsid w:val="00F4409D"/>
    <w:rPr>
      <w:rFonts w:ascii="Rockwell" w:eastAsia="Times New Roman" w:hAnsi="Rockwell" w:cs="Times New Roman"/>
      <w:color w:val="008886"/>
      <w:kern w:val="32"/>
      <w:sz w:val="32"/>
      <w:szCs w:val="32"/>
    </w:rPr>
  </w:style>
  <w:style w:type="paragraph" w:customStyle="1" w:styleId="ListParagraph2">
    <w:name w:val="List Paragraph 2"/>
    <w:basedOn w:val="ListParagraph"/>
    <w:qFormat/>
    <w:rsid w:val="00A07C04"/>
    <w:pPr>
      <w:numPr>
        <w:numId w:val="5"/>
      </w:numPr>
      <w:spacing w:after="180"/>
      <w:ind w:left="540"/>
    </w:pPr>
  </w:style>
  <w:style w:type="character" w:customStyle="1" w:styleId="Heading2Char">
    <w:name w:val="Heading 2 Char"/>
    <w:link w:val="Heading2"/>
    <w:uiPriority w:val="9"/>
    <w:rsid w:val="00D35B03"/>
    <w:rPr>
      <w:rFonts w:ascii="Calibri" w:eastAsia="Times New Roman" w:hAnsi="Calibri" w:cs="Times New Roman"/>
      <w:b/>
      <w:bCs/>
      <w:color w:val="4F81BD"/>
      <w:sz w:val="26"/>
      <w:szCs w:val="26"/>
    </w:rPr>
  </w:style>
  <w:style w:type="paragraph" w:styleId="IntenseQuote">
    <w:name w:val="Intense Quote"/>
    <w:basedOn w:val="Normal"/>
    <w:next w:val="Normal"/>
    <w:link w:val="IntenseQuoteChar"/>
    <w:uiPriority w:val="30"/>
    <w:qFormat/>
    <w:rsid w:val="00E437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4379A"/>
    <w:rPr>
      <w:rFonts w:ascii="Corbel" w:hAnsi="Corbel"/>
      <w:b/>
      <w:bCs/>
      <w:i/>
      <w:iCs/>
      <w:color w:val="4F81BD"/>
      <w:sz w:val="22"/>
    </w:rPr>
  </w:style>
  <w:style w:type="paragraph" w:styleId="Quote">
    <w:name w:val="Quote"/>
    <w:basedOn w:val="Normal"/>
    <w:next w:val="Normal"/>
    <w:link w:val="QuoteChar"/>
    <w:uiPriority w:val="29"/>
    <w:qFormat/>
    <w:rsid w:val="00E4379A"/>
    <w:rPr>
      <w:i/>
      <w:iCs/>
      <w:color w:val="000000"/>
    </w:rPr>
  </w:style>
  <w:style w:type="character" w:customStyle="1" w:styleId="QuoteChar">
    <w:name w:val="Quote Char"/>
    <w:link w:val="Quote"/>
    <w:uiPriority w:val="29"/>
    <w:rsid w:val="00E4379A"/>
    <w:rPr>
      <w:rFonts w:ascii="Corbel" w:hAnsi="Corbel"/>
      <w:i/>
      <w:iCs/>
      <w:color w:val="000000"/>
      <w:sz w:val="22"/>
    </w:rPr>
  </w:style>
  <w:style w:type="character" w:customStyle="1" w:styleId="EmphasisinBullets">
    <w:name w:val="Emphasis in Bullets"/>
    <w:uiPriority w:val="1"/>
    <w:qFormat/>
    <w:rsid w:val="005A047A"/>
    <w:rPr>
      <w:rFonts w:ascii="Rockwell" w:hAnsi="Rockwell"/>
      <w:b w:val="0"/>
      <w:color w:val="008886"/>
    </w:rPr>
  </w:style>
  <w:style w:type="character" w:customStyle="1" w:styleId="Footerdots">
    <w:name w:val="Footer dots"/>
    <w:uiPriority w:val="1"/>
    <w:qFormat/>
    <w:rsid w:val="009A2A15"/>
    <w:rPr>
      <w:color w:val="008886"/>
    </w:rPr>
  </w:style>
  <w:style w:type="character" w:styleId="CommentReference">
    <w:name w:val="annotation reference"/>
    <w:uiPriority w:val="99"/>
    <w:semiHidden/>
    <w:unhideWhenUsed/>
    <w:rsid w:val="00EF6EE4"/>
    <w:rPr>
      <w:sz w:val="16"/>
      <w:szCs w:val="16"/>
    </w:rPr>
  </w:style>
  <w:style w:type="paragraph" w:styleId="CommentText">
    <w:name w:val="annotation text"/>
    <w:basedOn w:val="Normal"/>
    <w:link w:val="CommentTextChar"/>
    <w:uiPriority w:val="99"/>
    <w:semiHidden/>
    <w:unhideWhenUsed/>
    <w:rsid w:val="00EF6EE4"/>
    <w:pPr>
      <w:spacing w:line="240" w:lineRule="auto"/>
    </w:pPr>
    <w:rPr>
      <w:sz w:val="20"/>
      <w:szCs w:val="20"/>
    </w:rPr>
  </w:style>
  <w:style w:type="character" w:customStyle="1" w:styleId="CommentTextChar">
    <w:name w:val="Comment Text Char"/>
    <w:link w:val="CommentText"/>
    <w:uiPriority w:val="99"/>
    <w:semiHidden/>
    <w:rsid w:val="00EF6EE4"/>
    <w:rPr>
      <w:rFonts w:ascii="Corbel" w:hAnsi="Corbel"/>
      <w:sz w:val="20"/>
      <w:szCs w:val="20"/>
    </w:rPr>
  </w:style>
  <w:style w:type="paragraph" w:styleId="CommentSubject">
    <w:name w:val="annotation subject"/>
    <w:basedOn w:val="CommentText"/>
    <w:next w:val="CommentText"/>
    <w:link w:val="CommentSubjectChar"/>
    <w:uiPriority w:val="99"/>
    <w:semiHidden/>
    <w:unhideWhenUsed/>
    <w:rsid w:val="00EF6EE4"/>
    <w:rPr>
      <w:b/>
      <w:bCs/>
    </w:rPr>
  </w:style>
  <w:style w:type="character" w:customStyle="1" w:styleId="CommentSubjectChar">
    <w:name w:val="Comment Subject Char"/>
    <w:link w:val="CommentSubject"/>
    <w:uiPriority w:val="99"/>
    <w:semiHidden/>
    <w:rsid w:val="00EF6EE4"/>
    <w:rPr>
      <w:rFonts w:ascii="Corbel" w:hAnsi="Corbel"/>
      <w:b/>
      <w:bCs/>
      <w:sz w:val="20"/>
      <w:szCs w:val="20"/>
    </w:rPr>
  </w:style>
  <w:style w:type="table" w:styleId="TableGrid">
    <w:name w:val="Table Grid"/>
    <w:basedOn w:val="TableNormal"/>
    <w:uiPriority w:val="59"/>
    <w:rsid w:val="00985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67"/>
    <w:rsid w:val="00D7386A"/>
    <w:rPr>
      <w:color w:val="808080"/>
    </w:rPr>
  </w:style>
  <w:style w:type="paragraph" w:styleId="ListBullet">
    <w:name w:val="List Bullet"/>
    <w:basedOn w:val="Normal"/>
    <w:uiPriority w:val="99"/>
    <w:unhideWhenUsed/>
    <w:rsid w:val="00D7386A"/>
    <w:pPr>
      <w:numPr>
        <w:numId w:val="8"/>
      </w:numPr>
      <w:contextualSpacing/>
    </w:pPr>
  </w:style>
  <w:style w:type="paragraph" w:styleId="ListBullet2">
    <w:name w:val="List Bullet 2"/>
    <w:basedOn w:val="Normal"/>
    <w:uiPriority w:val="99"/>
    <w:unhideWhenUsed/>
    <w:rsid w:val="00D7386A"/>
    <w:pPr>
      <w:numPr>
        <w:numId w:val="9"/>
      </w:numPr>
      <w:contextualSpacing/>
    </w:pPr>
  </w:style>
  <w:style w:type="paragraph" w:styleId="ListBullet3">
    <w:name w:val="List Bullet 3"/>
    <w:basedOn w:val="Normal"/>
    <w:uiPriority w:val="99"/>
    <w:unhideWhenUsed/>
    <w:rsid w:val="00D7386A"/>
    <w:pPr>
      <w:numPr>
        <w:numId w:val="10"/>
      </w:numPr>
      <w:contextualSpacing/>
    </w:pPr>
  </w:style>
  <w:style w:type="paragraph" w:styleId="ListBullet4">
    <w:name w:val="List Bullet 4"/>
    <w:basedOn w:val="Normal"/>
    <w:uiPriority w:val="99"/>
    <w:unhideWhenUsed/>
    <w:rsid w:val="00D7386A"/>
    <w:pPr>
      <w:numPr>
        <w:numId w:val="11"/>
      </w:numPr>
      <w:contextualSpacing/>
    </w:pPr>
  </w:style>
  <w:style w:type="paragraph" w:styleId="ListBullet5">
    <w:name w:val="List Bullet 5"/>
    <w:basedOn w:val="Normal"/>
    <w:uiPriority w:val="99"/>
    <w:unhideWhenUsed/>
    <w:rsid w:val="00D7386A"/>
    <w:pPr>
      <w:numPr>
        <w:numId w:val="12"/>
      </w:numPr>
      <w:contextualSpacing/>
    </w:pPr>
  </w:style>
  <w:style w:type="paragraph" w:customStyle="1" w:styleId="BodyText1">
    <w:name w:val="Body Text1"/>
    <w:basedOn w:val="Normal"/>
    <w:qFormat/>
    <w:rsid w:val="00235849"/>
  </w:style>
  <w:style w:type="character" w:customStyle="1" w:styleId="HeaderStrong">
    <w:name w:val="Header Strong"/>
    <w:basedOn w:val="DefaultParagraphFont"/>
    <w:uiPriority w:val="1"/>
    <w:qFormat/>
    <w:rsid w:val="00FF1FEE"/>
    <w:rPr>
      <w:rFonts w:ascii="Rockwell" w:hAnsi="Rockwel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6EBB3-1D24-4D9F-9353-B3FB9C04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Strategy 2: Communicating to Improve Quality (Tool 3)</vt:lpstr>
    </vt:vector>
  </TitlesOfParts>
  <Company>United States Department of Health and Human Services</Company>
  <LinksUpToDate>false</LinksUpToDate>
  <CharactersWithSpaces>4777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2: Communicating to Improve Quality (Tool 3)</dc:title>
  <dc:subject>Get to Know Your Health Care Team</dc:subject>
  <dc:creator>Agency for Healthcare Research and Quality</dc:creator>
  <cp:keywords>Health care team, patient, family, friends, attending physician, doctors in training, registered nurses, licensed practical nurses, certified nurses’ aides, nurse supervisors, physician assistants, advanced practice nurses</cp:keywords>
  <cp:lastModifiedBy>temp_cjohnson</cp:lastModifiedBy>
  <cp:revision>3</cp:revision>
  <cp:lastPrinted>2011-07-28T15:28:00Z</cp:lastPrinted>
  <dcterms:created xsi:type="dcterms:W3CDTF">2013-05-17T21:16:00Z</dcterms:created>
  <dcterms:modified xsi:type="dcterms:W3CDTF">2013-05-21T14:33:00Z</dcterms:modified>
  <cp:category>Guide to Patient and Family Engagement</cp:category>
</cp:coreProperties>
</file>