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489D" w14:textId="77777777" w:rsidR="004C1385" w:rsidRPr="004C1385" w:rsidRDefault="004C1385">
      <w:pPr>
        <w:rPr>
          <w:rFonts w:ascii="Times New Roman" w:hAnsi="Times New Roman"/>
          <w:noProof/>
          <w:sz w:val="2"/>
          <w:szCs w:val="24"/>
        </w:rPr>
      </w:pPr>
    </w:p>
    <w:p w14:paraId="1475935F" w14:textId="77777777" w:rsidR="00531B47" w:rsidRDefault="004C1385">
      <w:pPr>
        <w:rPr>
          <w:b/>
          <w:color w:val="BE1E2C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0201D3" wp14:editId="4802986F">
            <wp:extent cx="1562100" cy="739140"/>
            <wp:effectExtent l="0" t="0" r="0" b="3810"/>
            <wp:docPr id="3" name="Picture 3" descr="H3 Healthy Hearts for the Hea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D61442F" w14:textId="77777777" w:rsidR="00531B47" w:rsidRDefault="00531B47">
      <w:pPr>
        <w:rPr>
          <w:b/>
          <w:color w:val="BE1E2C"/>
        </w:rPr>
      </w:pPr>
    </w:p>
    <w:p w14:paraId="6668E5FD" w14:textId="77777777" w:rsidR="00531B47" w:rsidRDefault="00531B47">
      <w:pPr>
        <w:rPr>
          <w:b/>
          <w:color w:val="BE1E2C"/>
        </w:rPr>
      </w:pPr>
    </w:p>
    <w:p w14:paraId="205228E3" w14:textId="614C01DC" w:rsidR="009F6438" w:rsidRPr="004C1385" w:rsidRDefault="00C73767">
      <w:pPr>
        <w:rPr>
          <w:b/>
          <w:color w:val="BE1E2C"/>
          <w:sz w:val="2"/>
          <w:szCs w:val="2"/>
        </w:rPr>
      </w:pPr>
      <w:r>
        <w:rPr>
          <w:b/>
          <w:color w:val="BE1E2C"/>
        </w:rPr>
        <w:br w:type="column"/>
      </w:r>
    </w:p>
    <w:tbl>
      <w:tblPr>
        <w:tblStyle w:val="TableGrid"/>
        <w:tblW w:w="6480" w:type="dxa"/>
        <w:tblInd w:w="-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480"/>
      </w:tblGrid>
      <w:tr w:rsidR="00650B69" w14:paraId="3BED1293" w14:textId="77777777" w:rsidTr="00650B69">
        <w:trPr>
          <w:trHeight w:val="350"/>
        </w:trPr>
        <w:tc>
          <w:tcPr>
            <w:tcW w:w="6480" w:type="dxa"/>
            <w:shd w:val="clear" w:color="auto" w:fill="7030A0"/>
          </w:tcPr>
          <w:p w14:paraId="1689B4E2" w14:textId="46CFCC67" w:rsidR="009F6438" w:rsidRPr="001B2AB7" w:rsidRDefault="001B2AB7" w:rsidP="00F044DF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4"/>
                <w:szCs w:val="28"/>
              </w:rPr>
              <w:t xml:space="preserve">Clinic Intervention Tracking Sheet </w:t>
            </w:r>
          </w:p>
        </w:tc>
      </w:tr>
      <w:tr w:rsidR="009F6438" w14:paraId="260DB5C4" w14:textId="77777777" w:rsidTr="00650B69">
        <w:trPr>
          <w:trHeight w:val="863"/>
        </w:trPr>
        <w:tc>
          <w:tcPr>
            <w:tcW w:w="6480" w:type="dxa"/>
          </w:tcPr>
          <w:p w14:paraId="4B5E1DF2" w14:textId="77777777" w:rsidR="001B2AB7" w:rsidRPr="00BF532A" w:rsidRDefault="001B2AB7" w:rsidP="001B2AB7">
            <w:pPr>
              <w:rPr>
                <w:caps/>
                <w:color w:val="7030A0"/>
                <w:sz w:val="26"/>
                <w:szCs w:val="26"/>
              </w:rPr>
            </w:pPr>
            <w:r w:rsidRPr="00BF532A">
              <w:rPr>
                <w:caps/>
                <w:color w:val="7030A0"/>
                <w:sz w:val="26"/>
                <w:szCs w:val="26"/>
              </w:rPr>
              <w:t>Clinic:</w:t>
            </w:r>
          </w:p>
          <w:p w14:paraId="10EE6E64" w14:textId="15A3E392" w:rsidR="009F6438" w:rsidRDefault="009F6438" w:rsidP="00F044DF">
            <w:pPr>
              <w:rPr>
                <w:b/>
                <w:color w:val="BE1E2C"/>
              </w:rPr>
            </w:pPr>
          </w:p>
        </w:tc>
      </w:tr>
    </w:tbl>
    <w:p w14:paraId="574AB0A0" w14:textId="4FD457DF" w:rsidR="009F6438" w:rsidRPr="00650B69" w:rsidRDefault="009F6438" w:rsidP="00650B69">
      <w:pPr>
        <w:spacing w:after="0"/>
        <w:rPr>
          <w:b/>
          <w:color w:val="BE1E2C"/>
          <w:sz w:val="2"/>
          <w:szCs w:val="2"/>
        </w:rPr>
      </w:pPr>
    </w:p>
    <w:p w14:paraId="203BE061" w14:textId="6E5AAD03" w:rsidR="00C73767" w:rsidRDefault="00531B47">
      <w:pPr>
        <w:rPr>
          <w:b/>
          <w:color w:val="BE1E2C"/>
        </w:rPr>
      </w:pPr>
      <w:r>
        <w:rPr>
          <w:noProof/>
        </w:rPr>
        <mc:AlternateContent>
          <mc:Choice Requires="wps">
            <w:drawing>
              <wp:inline distT="0" distB="0" distL="0" distR="0" wp14:anchorId="27AC3C09" wp14:editId="01CECA6D">
                <wp:extent cx="4125772" cy="647700"/>
                <wp:effectExtent l="0" t="0" r="27305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772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403C" w14:textId="77777777" w:rsidR="00531B47" w:rsidRPr="00C04273" w:rsidRDefault="00531B47" w:rsidP="00531B47">
                            <w:pPr>
                              <w:spacing w:after="0"/>
                              <w:ind w:left="90" w:hanging="90"/>
                              <w:rPr>
                                <w:b/>
                                <w:color w:val="BE1E2C"/>
                              </w:rPr>
                            </w:pPr>
                            <w:r w:rsidRPr="00C04273">
                              <w:rPr>
                                <w:b/>
                                <w:color w:val="BE1E2C"/>
                              </w:rPr>
                              <w:t xml:space="preserve">Status Key: </w:t>
                            </w:r>
                          </w:p>
                          <w:p w14:paraId="14921E62" w14:textId="77777777" w:rsidR="00531B47" w:rsidRPr="00C04273" w:rsidRDefault="00531B47" w:rsidP="00531B47">
                            <w:pPr>
                              <w:rPr>
                                <w:b/>
                                <w:color w:val="BE1E2C"/>
                              </w:rPr>
                            </w:pPr>
                            <w:r w:rsidRPr="00C04273">
                              <w:rPr>
                                <w:b/>
                                <w:color w:val="BE1E2C"/>
                              </w:rPr>
                              <w:t>1= implemented, 2=intends to implement, 3=no intention to implement</w:t>
                            </w:r>
                          </w:p>
                          <w:p w14:paraId="44A44E3F" w14:textId="77777777" w:rsidR="00531B47" w:rsidRPr="00BF532A" w:rsidRDefault="00531B47" w:rsidP="00531B47">
                            <w:pPr>
                              <w:rPr>
                                <w:caps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C3C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24.8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" filled="f" strokecolor="#7030a0" strokeweight=".5pt">
                <v:textbox inset=",7.2pt,,0">
                  <w:txbxContent>
                    <w:p w14:paraId="4729403C" w14:textId="77777777" w:rsidR="00531B47" w:rsidRPr="00C04273" w:rsidRDefault="00531B47" w:rsidP="00531B47">
                      <w:pPr>
                        <w:spacing w:after="0"/>
                        <w:ind w:left="90" w:hanging="90"/>
                        <w:rPr>
                          <w:b/>
                          <w:color w:val="BE1E2C"/>
                        </w:rPr>
                      </w:pPr>
                      <w:r w:rsidRPr="00C04273">
                        <w:rPr>
                          <w:b/>
                          <w:color w:val="BE1E2C"/>
                        </w:rPr>
                        <w:t xml:space="preserve">Status Key: </w:t>
                      </w:r>
                    </w:p>
                    <w:p w14:paraId="14921E62" w14:textId="77777777" w:rsidR="00531B47" w:rsidRPr="00C04273" w:rsidRDefault="00531B47" w:rsidP="00531B47">
                      <w:pPr>
                        <w:rPr>
                          <w:b/>
                          <w:color w:val="BE1E2C"/>
                        </w:rPr>
                      </w:pPr>
                      <w:r w:rsidRPr="00C04273">
                        <w:rPr>
                          <w:b/>
                          <w:color w:val="BE1E2C"/>
                        </w:rPr>
                        <w:t>1= implemented, 2=intends to implement, 3=no intention to implement</w:t>
                      </w:r>
                    </w:p>
                    <w:p w14:paraId="44A44E3F" w14:textId="77777777" w:rsidR="00531B47" w:rsidRPr="00BF532A" w:rsidRDefault="00531B47" w:rsidP="00531B47">
                      <w:pPr>
                        <w:rPr>
                          <w:caps/>
                          <w:color w:val="7030A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8CC3FE" w14:textId="4D651F9F" w:rsidR="009F6438" w:rsidRDefault="009F6438">
      <w:pPr>
        <w:rPr>
          <w:b/>
          <w:color w:val="BE1E2C"/>
        </w:rPr>
        <w:sectPr w:rsidR="009F6438" w:rsidSect="00650B69">
          <w:type w:val="continuous"/>
          <w:pgSz w:w="12240" w:h="15840"/>
          <w:pgMar w:top="270" w:right="1080" w:bottom="720" w:left="720" w:header="720" w:footer="720" w:gutter="0"/>
          <w:cols w:num="2" w:space="92" w:equalWidth="0">
            <w:col w:w="3888" w:space="92"/>
            <w:col w:w="6460"/>
          </w:cols>
          <w:docGrid w:linePitch="360"/>
        </w:sectPr>
      </w:pPr>
    </w:p>
    <w:p w14:paraId="69163B8B" w14:textId="77777777" w:rsidR="00531B47" w:rsidRDefault="00531B47" w:rsidP="00531B47">
      <w:pPr>
        <w:rPr>
          <w:b/>
          <w:color w:val="BE1E2C"/>
        </w:rPr>
      </w:pPr>
      <w:r w:rsidRPr="00C04273">
        <w:rPr>
          <w:b/>
          <w:color w:val="BE1E2C"/>
        </w:rPr>
        <w:t>Practice Facilitation (PF) Interventions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3798"/>
        <w:gridCol w:w="1450"/>
        <w:gridCol w:w="5305"/>
      </w:tblGrid>
      <w:tr w:rsidR="00BF532A" w14:paraId="5437C767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2102C5F" w14:textId="77777777" w:rsidR="00BF532A" w:rsidRPr="00C04273" w:rsidRDefault="00BC3870">
            <w:pPr>
              <w:rPr>
                <w:color w:val="auto"/>
              </w:rPr>
            </w:pPr>
            <w:r w:rsidRPr="00C04273">
              <w:rPr>
                <w:color w:val="auto"/>
              </w:rPr>
              <w:t>Task</w:t>
            </w:r>
          </w:p>
        </w:tc>
        <w:tc>
          <w:tcPr>
            <w:tcW w:w="1450" w:type="dxa"/>
          </w:tcPr>
          <w:p w14:paraId="71832B13" w14:textId="77777777" w:rsidR="00BF532A" w:rsidRPr="00C04273" w:rsidRDefault="00BC3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4273">
              <w:rPr>
                <w:color w:val="auto"/>
              </w:rPr>
              <w:t>Status</w:t>
            </w:r>
            <w:r w:rsidR="006C01A8" w:rsidRPr="00C04273">
              <w:rPr>
                <w:color w:val="auto"/>
              </w:rPr>
              <w:t>/Date Implemented</w:t>
            </w:r>
          </w:p>
        </w:tc>
        <w:tc>
          <w:tcPr>
            <w:tcW w:w="5305" w:type="dxa"/>
          </w:tcPr>
          <w:p w14:paraId="50186DC4" w14:textId="77777777" w:rsidR="00BF532A" w:rsidRPr="00C04273" w:rsidRDefault="00BC3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4273">
              <w:rPr>
                <w:color w:val="auto"/>
              </w:rPr>
              <w:t>Notes</w:t>
            </w:r>
          </w:p>
        </w:tc>
      </w:tr>
      <w:tr w:rsidR="00BF532A" w14:paraId="7914A039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AE99407" w14:textId="77777777" w:rsidR="00BF532A" w:rsidRDefault="00BC3870">
            <w:r>
              <w:t xml:space="preserve">Activated </w:t>
            </w:r>
            <w:r w:rsidR="000F645D">
              <w:t>clinical decision support (CDS)</w:t>
            </w:r>
          </w:p>
        </w:tc>
        <w:tc>
          <w:tcPr>
            <w:tcW w:w="1450" w:type="dxa"/>
          </w:tcPr>
          <w:p w14:paraId="6DE0DA09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66197118" w14:textId="46702B23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32A" w14:paraId="013E9C1D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753AA3D" w14:textId="77777777" w:rsidR="00BF532A" w:rsidRDefault="00BC3870">
            <w:r>
              <w:t>Collected data/chart audits</w:t>
            </w:r>
          </w:p>
        </w:tc>
        <w:tc>
          <w:tcPr>
            <w:tcW w:w="1450" w:type="dxa"/>
          </w:tcPr>
          <w:p w14:paraId="4FB69FA1" w14:textId="77777777" w:rsidR="00BF532A" w:rsidRDefault="00BF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2C16C98B" w14:textId="5833ADAA" w:rsidR="00BF532A" w:rsidRDefault="00BF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32A" w14:paraId="7F5F51BB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9F7A401" w14:textId="77777777" w:rsidR="00BF532A" w:rsidRDefault="0082043E">
            <w:r>
              <w:t>Engaged leaders for feedback/support</w:t>
            </w:r>
          </w:p>
        </w:tc>
        <w:tc>
          <w:tcPr>
            <w:tcW w:w="1450" w:type="dxa"/>
          </w:tcPr>
          <w:p w14:paraId="0C5B9F4C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31FAD8E3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32A" w14:paraId="13963EC3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6CF67E7" w14:textId="77777777" w:rsidR="00BF532A" w:rsidRDefault="0082043E">
            <w:r>
              <w:t xml:space="preserve">Education on </w:t>
            </w:r>
            <w:r w:rsidR="007E3024">
              <w:t>quality improvement</w:t>
            </w:r>
            <w:r>
              <w:t xml:space="preserve"> </w:t>
            </w:r>
            <w:r w:rsidR="000F645D">
              <w:t xml:space="preserve">(QI) </w:t>
            </w:r>
            <w:r>
              <w:t>topics</w:t>
            </w:r>
          </w:p>
        </w:tc>
        <w:tc>
          <w:tcPr>
            <w:tcW w:w="1450" w:type="dxa"/>
          </w:tcPr>
          <w:p w14:paraId="5DD1AADC" w14:textId="77777777" w:rsidR="00BF532A" w:rsidRDefault="00BF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4F949EA0" w14:textId="77777777" w:rsidR="00BF532A" w:rsidRDefault="00BF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32A" w14:paraId="19E1D9F8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5F28221" w14:textId="77777777" w:rsidR="00BF532A" w:rsidRDefault="0082043E">
            <w:r>
              <w:t>Reviewed performance data</w:t>
            </w:r>
          </w:p>
        </w:tc>
        <w:tc>
          <w:tcPr>
            <w:tcW w:w="1450" w:type="dxa"/>
          </w:tcPr>
          <w:p w14:paraId="4376E3CF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430E6267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32A" w14:paraId="278613D4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873BCB0" w14:textId="77777777" w:rsidR="00BF532A" w:rsidRDefault="0082043E">
            <w:r>
              <w:t xml:space="preserve">Engaged </w:t>
            </w:r>
            <w:r w:rsidR="000F645D">
              <w:t xml:space="preserve">electronic health record (EHR) </w:t>
            </w:r>
            <w:r>
              <w:t>vendor on issues</w:t>
            </w:r>
          </w:p>
        </w:tc>
        <w:tc>
          <w:tcPr>
            <w:tcW w:w="1450" w:type="dxa"/>
          </w:tcPr>
          <w:p w14:paraId="5B1A6B40" w14:textId="77777777" w:rsidR="00BF532A" w:rsidRDefault="00BF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1F9162C0" w14:textId="77777777" w:rsidR="00BF532A" w:rsidRDefault="00BF5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32A" w14:paraId="7FCD11FF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DB368B5" w14:textId="77777777" w:rsidR="00BF532A" w:rsidRDefault="0082043E">
            <w:r>
              <w:t xml:space="preserve">Modified </w:t>
            </w:r>
            <w:r w:rsidR="000F645D">
              <w:t xml:space="preserve">EHR </w:t>
            </w:r>
            <w:r>
              <w:t>configuration</w:t>
            </w:r>
          </w:p>
        </w:tc>
        <w:tc>
          <w:tcPr>
            <w:tcW w:w="1450" w:type="dxa"/>
          </w:tcPr>
          <w:p w14:paraId="46C4C68A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06016D5C" w14:textId="77777777" w:rsidR="00BF532A" w:rsidRDefault="00BF5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C2E" w14:paraId="3E36ADF0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93870F3" w14:textId="77777777" w:rsidR="00924C2E" w:rsidRDefault="0082043E">
            <w:r>
              <w:t>Workflow mapping conducted</w:t>
            </w:r>
          </w:p>
        </w:tc>
        <w:tc>
          <w:tcPr>
            <w:tcW w:w="1450" w:type="dxa"/>
          </w:tcPr>
          <w:p w14:paraId="05520A4D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3761CE5E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C2E" w14:paraId="1B26AFCE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2BB9618" w14:textId="77777777" w:rsidR="00924C2E" w:rsidRDefault="0082043E">
            <w:r>
              <w:t>No action taken</w:t>
            </w:r>
          </w:p>
        </w:tc>
        <w:tc>
          <w:tcPr>
            <w:tcW w:w="1450" w:type="dxa"/>
          </w:tcPr>
          <w:p w14:paraId="017A029F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40C33074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C2E" w14:paraId="299F8A76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63332BA" w14:textId="77777777" w:rsidR="00924C2E" w:rsidRDefault="00924C2E">
            <w:r>
              <w:t>Other</w:t>
            </w:r>
          </w:p>
        </w:tc>
        <w:tc>
          <w:tcPr>
            <w:tcW w:w="1450" w:type="dxa"/>
          </w:tcPr>
          <w:p w14:paraId="652DC895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5" w:type="dxa"/>
          </w:tcPr>
          <w:p w14:paraId="2874F31E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8F8C0F" w14:textId="77777777" w:rsidR="00924C2E" w:rsidRDefault="00924C2E">
      <w:pPr>
        <w:rPr>
          <w:color w:val="FF0000"/>
        </w:rPr>
      </w:pPr>
    </w:p>
    <w:p w14:paraId="65FD0851" w14:textId="77777777" w:rsidR="00BF532A" w:rsidRPr="00C04273" w:rsidRDefault="00924C2E">
      <w:pPr>
        <w:rPr>
          <w:b/>
          <w:color w:val="BE1E2C"/>
        </w:rPr>
      </w:pPr>
      <w:r w:rsidRPr="00C04273">
        <w:rPr>
          <w:b/>
          <w:color w:val="BE1E2C"/>
        </w:rPr>
        <w:t>Best Practices</w:t>
      </w:r>
    </w:p>
    <w:tbl>
      <w:tblPr>
        <w:tblStyle w:val="GridTable4-Accent41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5135"/>
      </w:tblGrid>
      <w:tr w:rsidR="00924C2E" w14:paraId="7C5F05D5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73508B5" w14:textId="77777777" w:rsidR="00924C2E" w:rsidRPr="00C04273" w:rsidRDefault="00924C2E">
            <w:pPr>
              <w:rPr>
                <w:color w:val="auto"/>
              </w:rPr>
            </w:pPr>
            <w:r w:rsidRPr="00C04273">
              <w:rPr>
                <w:color w:val="auto"/>
              </w:rPr>
              <w:t>Task</w:t>
            </w:r>
          </w:p>
        </w:tc>
        <w:tc>
          <w:tcPr>
            <w:tcW w:w="1530" w:type="dxa"/>
          </w:tcPr>
          <w:p w14:paraId="089BD635" w14:textId="77777777" w:rsidR="00924C2E" w:rsidRPr="00C04273" w:rsidRDefault="00924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4273">
              <w:rPr>
                <w:color w:val="auto"/>
              </w:rPr>
              <w:t>Status</w:t>
            </w:r>
            <w:r w:rsidR="006C01A8" w:rsidRPr="00C04273">
              <w:rPr>
                <w:color w:val="auto"/>
              </w:rPr>
              <w:t>/Date Implemented</w:t>
            </w:r>
          </w:p>
        </w:tc>
        <w:tc>
          <w:tcPr>
            <w:tcW w:w="5135" w:type="dxa"/>
          </w:tcPr>
          <w:p w14:paraId="5D75698C" w14:textId="77777777" w:rsidR="00924C2E" w:rsidRPr="00C04273" w:rsidRDefault="00924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4273">
              <w:rPr>
                <w:color w:val="auto"/>
              </w:rPr>
              <w:t>Notes</w:t>
            </w:r>
          </w:p>
        </w:tc>
      </w:tr>
      <w:tr w:rsidR="00924C2E" w14:paraId="69FD789C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46FC4BF" w14:textId="77777777" w:rsidR="00924C2E" w:rsidRPr="00924C2E" w:rsidRDefault="00924C2E">
            <w:pPr>
              <w:rPr>
                <w:color w:val="000000" w:themeColor="text1"/>
              </w:rPr>
            </w:pPr>
            <w:r w:rsidRPr="00924C2E">
              <w:rPr>
                <w:color w:val="000000" w:themeColor="text1"/>
              </w:rPr>
              <w:t>Team huddles including patient visit planning</w:t>
            </w:r>
          </w:p>
        </w:tc>
        <w:tc>
          <w:tcPr>
            <w:tcW w:w="1530" w:type="dxa"/>
          </w:tcPr>
          <w:p w14:paraId="2EDBC3B5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3FEFB4F2" w14:textId="519A2554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2F794140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C08EA90" w14:textId="77777777" w:rsidR="00924C2E" w:rsidRP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Use </w:t>
            </w:r>
            <w:r w:rsidR="000916A8">
              <w:rPr>
                <w:color w:val="000000" w:themeColor="text1"/>
              </w:rPr>
              <w:t>clinical quality measures</w:t>
            </w:r>
            <w:r w:rsidR="00924C2E" w:rsidRPr="00924C2E">
              <w:rPr>
                <w:color w:val="000000" w:themeColor="text1"/>
              </w:rPr>
              <w:t xml:space="preserve"> data to drive improvements</w:t>
            </w:r>
          </w:p>
        </w:tc>
        <w:tc>
          <w:tcPr>
            <w:tcW w:w="1530" w:type="dxa"/>
          </w:tcPr>
          <w:p w14:paraId="3D1B73C0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613453A1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5AC7B377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9C8EE18" w14:textId="77777777" w:rsidR="00924C2E" w:rsidRP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Establish a </w:t>
            </w:r>
            <w:r w:rsidR="000F645D">
              <w:t>QI</w:t>
            </w:r>
            <w:r w:rsidR="000F645D">
              <w:rPr>
                <w:color w:val="000000" w:themeColor="text1"/>
              </w:rPr>
              <w:t xml:space="preserve"> t</w:t>
            </w:r>
            <w:r>
              <w:rPr>
                <w:color w:val="000000" w:themeColor="text1"/>
              </w:rPr>
              <w:t>eam, including clinical champion, leadership champ</w:t>
            </w:r>
            <w:r w:rsidR="000F645D">
              <w:rPr>
                <w:color w:val="000000" w:themeColor="text1"/>
              </w:rPr>
              <w:t>ion</w:t>
            </w:r>
            <w:r>
              <w:rPr>
                <w:color w:val="000000" w:themeColor="text1"/>
              </w:rPr>
              <w:t xml:space="preserve"> and </w:t>
            </w:r>
            <w:r w:rsidR="000F645D">
              <w:t>QI</w:t>
            </w:r>
            <w:r w:rsidR="000F64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leader</w:t>
            </w:r>
          </w:p>
        </w:tc>
        <w:tc>
          <w:tcPr>
            <w:tcW w:w="1530" w:type="dxa"/>
          </w:tcPr>
          <w:p w14:paraId="0C62F141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4ACDF89E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4A220021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A3CD5EA" w14:textId="77777777" w:rsidR="00924C2E" w:rsidRP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Implement/Sustain clinic us</w:t>
            </w:r>
            <w:r w:rsidR="003D5FF7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of </w:t>
            </w:r>
            <w:r w:rsidR="000F645D">
              <w:t>QI</w:t>
            </w:r>
            <w:r w:rsidR="007E30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methodology</w:t>
            </w:r>
          </w:p>
        </w:tc>
        <w:tc>
          <w:tcPr>
            <w:tcW w:w="1530" w:type="dxa"/>
          </w:tcPr>
          <w:p w14:paraId="4AE74B3F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263E968A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6520BF33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56BBD38" w14:textId="77777777" w:rsidR="00924C2E" w:rsidRP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Implement team-based care</w:t>
            </w:r>
          </w:p>
        </w:tc>
        <w:tc>
          <w:tcPr>
            <w:tcW w:w="1530" w:type="dxa"/>
          </w:tcPr>
          <w:p w14:paraId="6146CEE8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747C71A5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1409E9FF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453F5E6" w14:textId="77777777" w:rsidR="00924C2E" w:rsidRP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Establish care coordination practices</w:t>
            </w:r>
          </w:p>
        </w:tc>
        <w:tc>
          <w:tcPr>
            <w:tcW w:w="1530" w:type="dxa"/>
          </w:tcPr>
          <w:p w14:paraId="140D4163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5B923BB8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1B24C120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B62A18B" w14:textId="77777777" w:rsidR="00924C2E" w:rsidRP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Implement referral tracking for </w:t>
            </w:r>
            <w:r w:rsidR="00821191">
              <w:rPr>
                <w:color w:val="000000" w:themeColor="text1"/>
              </w:rPr>
              <w:t xml:space="preserve">aspirin, blood pressure, cholesterol, and smoking cessation </w:t>
            </w:r>
            <w:r>
              <w:rPr>
                <w:color w:val="000000" w:themeColor="text1"/>
              </w:rPr>
              <w:t>measures</w:t>
            </w:r>
          </w:p>
        </w:tc>
        <w:tc>
          <w:tcPr>
            <w:tcW w:w="1530" w:type="dxa"/>
          </w:tcPr>
          <w:p w14:paraId="71DC3D64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292C14C0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1E63C02F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C11A504" w14:textId="77777777" w:rsid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patient education tools address health literacy and multiple languages</w:t>
            </w:r>
          </w:p>
        </w:tc>
        <w:tc>
          <w:tcPr>
            <w:tcW w:w="1530" w:type="dxa"/>
          </w:tcPr>
          <w:p w14:paraId="7BF473B9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6C088859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142ACDDF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3D09CAB" w14:textId="77777777" w:rsid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Establish patient monitoring for success with or barriers to care plan and status reports (portals, f</w:t>
            </w:r>
            <w:r w:rsidR="000F645D">
              <w:rPr>
                <w:color w:val="000000" w:themeColor="text1"/>
              </w:rPr>
              <w:t>ollow-up</w:t>
            </w:r>
            <w:r>
              <w:rPr>
                <w:color w:val="000000" w:themeColor="text1"/>
              </w:rPr>
              <w:t>, phone calls)</w:t>
            </w:r>
          </w:p>
        </w:tc>
        <w:tc>
          <w:tcPr>
            <w:tcW w:w="1530" w:type="dxa"/>
          </w:tcPr>
          <w:p w14:paraId="251744E8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08BB4AA2" w14:textId="77777777" w:rsidR="00924C2E" w:rsidRDefault="0092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24C2E" w14:paraId="6B359D0F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9288D26" w14:textId="77777777" w:rsidR="00924C2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Implement protected time for staff to do </w:t>
            </w:r>
            <w:r w:rsidR="000F645D">
              <w:t>QI</w:t>
            </w:r>
            <w:r w:rsidR="000F645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work</w:t>
            </w:r>
          </w:p>
        </w:tc>
        <w:tc>
          <w:tcPr>
            <w:tcW w:w="1530" w:type="dxa"/>
          </w:tcPr>
          <w:p w14:paraId="33BBB9EE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43D8B21B" w14:textId="77777777" w:rsidR="00924C2E" w:rsidRDefault="0092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2043E" w14:paraId="1C57772B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2D72DD5" w14:textId="77777777" w:rsidR="0082043E" w:rsidRDefault="00820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1530" w:type="dxa"/>
          </w:tcPr>
          <w:p w14:paraId="1405EEB7" w14:textId="77777777" w:rsidR="0082043E" w:rsidRDefault="0082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35" w:type="dxa"/>
          </w:tcPr>
          <w:p w14:paraId="42A3AE03" w14:textId="77777777" w:rsidR="0082043E" w:rsidRDefault="0082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62836A6F" w14:textId="77777777" w:rsidR="007E3024" w:rsidRDefault="007E3024">
      <w:pPr>
        <w:rPr>
          <w:b/>
          <w:color w:val="FF0000"/>
        </w:rPr>
      </w:pPr>
    </w:p>
    <w:p w14:paraId="66971EE8" w14:textId="77777777" w:rsidR="0082043E" w:rsidRPr="00C04273" w:rsidRDefault="0082043E">
      <w:pPr>
        <w:rPr>
          <w:b/>
          <w:color w:val="BE1E2C"/>
        </w:rPr>
      </w:pPr>
      <w:r w:rsidRPr="00C04273">
        <w:rPr>
          <w:b/>
          <w:color w:val="BE1E2C"/>
        </w:rPr>
        <w:t>Aspirin Interventions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3888"/>
        <w:gridCol w:w="1450"/>
        <w:gridCol w:w="5125"/>
      </w:tblGrid>
      <w:tr w:rsidR="00FB1199" w14:paraId="3CAC593D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E898A6A" w14:textId="77777777" w:rsidR="00FB1199" w:rsidRPr="00655371" w:rsidRDefault="00FB1199">
            <w:pPr>
              <w:rPr>
                <w:color w:val="auto"/>
              </w:rPr>
            </w:pPr>
            <w:r w:rsidRPr="00655371">
              <w:rPr>
                <w:color w:val="auto"/>
              </w:rPr>
              <w:t>Tasks</w:t>
            </w:r>
          </w:p>
        </w:tc>
        <w:tc>
          <w:tcPr>
            <w:tcW w:w="1450" w:type="dxa"/>
          </w:tcPr>
          <w:p w14:paraId="0D8FE013" w14:textId="77777777" w:rsidR="00FB1199" w:rsidRPr="00655371" w:rsidRDefault="00F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Status</w:t>
            </w:r>
            <w:r w:rsidR="006C01A8" w:rsidRPr="00655371">
              <w:rPr>
                <w:color w:val="auto"/>
              </w:rPr>
              <w:t>/Date Implemented</w:t>
            </w:r>
          </w:p>
        </w:tc>
        <w:tc>
          <w:tcPr>
            <w:tcW w:w="5125" w:type="dxa"/>
          </w:tcPr>
          <w:p w14:paraId="6393EB07" w14:textId="77777777" w:rsidR="00FB1199" w:rsidRPr="00655371" w:rsidRDefault="00FB1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Notes</w:t>
            </w:r>
          </w:p>
        </w:tc>
      </w:tr>
      <w:tr w:rsidR="00FB1199" w14:paraId="62A25290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AE85001" w14:textId="77777777" w:rsidR="00FB1199" w:rsidRPr="009F6438" w:rsidRDefault="0082043E">
            <w:r w:rsidRPr="009F6438">
              <w:t xml:space="preserve">CDS </w:t>
            </w:r>
            <w:r w:rsidR="000F645D" w:rsidRPr="009F6438">
              <w:t>r</w:t>
            </w:r>
            <w:r w:rsidR="00FB1199" w:rsidRPr="009F6438">
              <w:t xml:space="preserve">eminder to order </w:t>
            </w:r>
            <w:r w:rsidR="000F645D" w:rsidRPr="009F6438">
              <w:t>acetylsalicylic acid (ASA)</w:t>
            </w:r>
            <w:r w:rsidR="00FB1199" w:rsidRPr="009F6438">
              <w:t>/</w:t>
            </w:r>
            <w:r w:rsidR="000F645D" w:rsidRPr="009F6438">
              <w:t>a</w:t>
            </w:r>
            <w:r w:rsidR="00FB1199" w:rsidRPr="009F6438">
              <w:t xml:space="preserve">ntiplatelet for </w:t>
            </w:r>
            <w:r w:rsidR="000F645D" w:rsidRPr="009F6438">
              <w:t>ischemic vascular disease (</w:t>
            </w:r>
            <w:r w:rsidR="00FB1199" w:rsidRPr="009F6438">
              <w:t>IVD</w:t>
            </w:r>
            <w:r w:rsidR="000F645D" w:rsidRPr="009F6438">
              <w:t>)</w:t>
            </w:r>
            <w:r w:rsidR="00FB1199" w:rsidRPr="009F6438">
              <w:t xml:space="preserve"> p</w:t>
            </w:r>
            <w:r w:rsidR="000F645D" w:rsidRPr="009F6438">
              <w:t>atients</w:t>
            </w:r>
          </w:p>
        </w:tc>
        <w:tc>
          <w:tcPr>
            <w:tcW w:w="1450" w:type="dxa"/>
          </w:tcPr>
          <w:p w14:paraId="7D51FDD7" w14:textId="77777777" w:rsidR="00FB1199" w:rsidRDefault="00FB1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25" w:type="dxa"/>
          </w:tcPr>
          <w:p w14:paraId="4D842C3F" w14:textId="77777777" w:rsidR="00FB1199" w:rsidRDefault="00FB1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FB1199" w14:paraId="2CC9CEDA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8464AD0" w14:textId="77777777" w:rsidR="00FB1199" w:rsidRPr="009F6438" w:rsidRDefault="0082043E">
            <w:r w:rsidRPr="009F6438">
              <w:t xml:space="preserve">CDS </w:t>
            </w:r>
            <w:r w:rsidR="000F645D" w:rsidRPr="009F6438">
              <w:t>r</w:t>
            </w:r>
            <w:r w:rsidR="00FB1199" w:rsidRPr="009F6438">
              <w:t>eminder to order ASA for primary prevention in appropriate patients</w:t>
            </w:r>
          </w:p>
        </w:tc>
        <w:tc>
          <w:tcPr>
            <w:tcW w:w="1450" w:type="dxa"/>
          </w:tcPr>
          <w:p w14:paraId="0BB0C1A4" w14:textId="77777777" w:rsidR="00FB1199" w:rsidRDefault="00F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25" w:type="dxa"/>
          </w:tcPr>
          <w:p w14:paraId="17016D46" w14:textId="77777777" w:rsidR="00FB1199" w:rsidRDefault="00FB1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FB1199" w14:paraId="07C60376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511526B" w14:textId="77777777" w:rsidR="00FB1199" w:rsidRPr="009F6438" w:rsidRDefault="0082043E">
            <w:r w:rsidRPr="009F6438">
              <w:t>Reports for ASA for IVD/</w:t>
            </w:r>
            <w:r w:rsidR="000F645D" w:rsidRPr="009F6438">
              <w:t>cardiovascular disease (CVD)</w:t>
            </w:r>
          </w:p>
        </w:tc>
        <w:tc>
          <w:tcPr>
            <w:tcW w:w="1450" w:type="dxa"/>
          </w:tcPr>
          <w:p w14:paraId="1493A8D1" w14:textId="77777777" w:rsidR="00FB1199" w:rsidRDefault="00FB1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25" w:type="dxa"/>
          </w:tcPr>
          <w:p w14:paraId="7FC01A83" w14:textId="77777777" w:rsidR="00FB1199" w:rsidRDefault="00FB1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527F80AF" w14:textId="77777777" w:rsidR="00FB1199" w:rsidRDefault="00FB1199">
      <w:pPr>
        <w:rPr>
          <w:color w:val="FF0000"/>
        </w:rPr>
      </w:pPr>
    </w:p>
    <w:p w14:paraId="0078A9F9" w14:textId="77777777" w:rsidR="006C01A8" w:rsidRPr="00C04273" w:rsidRDefault="0082043E">
      <w:pPr>
        <w:rPr>
          <w:b/>
          <w:color w:val="BE1E2C"/>
        </w:rPr>
      </w:pPr>
      <w:r w:rsidRPr="00C04273">
        <w:rPr>
          <w:b/>
          <w:color w:val="BE1E2C"/>
        </w:rPr>
        <w:t>Blood Pressure Interventions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3888"/>
        <w:gridCol w:w="1450"/>
        <w:gridCol w:w="5125"/>
      </w:tblGrid>
      <w:tr w:rsidR="006C01A8" w14:paraId="652AC490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01D5441" w14:textId="77777777" w:rsidR="006C01A8" w:rsidRPr="00655371" w:rsidRDefault="006C01A8">
            <w:pPr>
              <w:rPr>
                <w:color w:val="auto"/>
              </w:rPr>
            </w:pPr>
            <w:r w:rsidRPr="00655371">
              <w:rPr>
                <w:color w:val="auto"/>
              </w:rPr>
              <w:t>Task</w:t>
            </w:r>
          </w:p>
        </w:tc>
        <w:tc>
          <w:tcPr>
            <w:tcW w:w="1450" w:type="dxa"/>
          </w:tcPr>
          <w:p w14:paraId="70360E30" w14:textId="77777777" w:rsidR="006C01A8" w:rsidRPr="00655371" w:rsidRDefault="006C0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Status/Date Implemented</w:t>
            </w:r>
          </w:p>
        </w:tc>
        <w:tc>
          <w:tcPr>
            <w:tcW w:w="5125" w:type="dxa"/>
          </w:tcPr>
          <w:p w14:paraId="64CB4534" w14:textId="77777777" w:rsidR="006C01A8" w:rsidRPr="00655371" w:rsidRDefault="006C0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Notes</w:t>
            </w:r>
          </w:p>
        </w:tc>
      </w:tr>
      <w:tr w:rsidR="006C01A8" w14:paraId="24977C6E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4C3BF00" w14:textId="77777777" w:rsidR="006C01A8" w:rsidRPr="009F6438" w:rsidRDefault="007E0F1A">
            <w:r w:rsidRPr="009F6438">
              <w:t>CDS alert to staff for patie</w:t>
            </w:r>
            <w:r w:rsidR="0082043E" w:rsidRPr="009F6438">
              <w:t>nts with uncontrolled blood pressure</w:t>
            </w:r>
          </w:p>
        </w:tc>
        <w:tc>
          <w:tcPr>
            <w:tcW w:w="1450" w:type="dxa"/>
          </w:tcPr>
          <w:p w14:paraId="5483320C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5" w:type="dxa"/>
          </w:tcPr>
          <w:p w14:paraId="4823E866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42199300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28D4699" w14:textId="77777777" w:rsidR="007E0F1A" w:rsidRPr="009F6438" w:rsidRDefault="007E0F1A">
            <w:r w:rsidRPr="009F6438">
              <w:t xml:space="preserve">CDS order, instructions, education for home </w:t>
            </w:r>
            <w:r w:rsidR="007E3024" w:rsidRPr="009F6438">
              <w:t>blood pressure</w:t>
            </w:r>
            <w:r w:rsidRPr="009F6438">
              <w:t xml:space="preserve"> monitoring</w:t>
            </w:r>
          </w:p>
        </w:tc>
        <w:tc>
          <w:tcPr>
            <w:tcW w:w="1450" w:type="dxa"/>
          </w:tcPr>
          <w:p w14:paraId="60DA5617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5" w:type="dxa"/>
          </w:tcPr>
          <w:p w14:paraId="33258985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5CFD4322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A293F1D" w14:textId="77777777" w:rsidR="006C01A8" w:rsidRPr="009F6438" w:rsidRDefault="007E0F1A" w:rsidP="007E0F1A">
            <w:r w:rsidRPr="009F6438">
              <w:t>Workflow for blood pressure measurement protocol</w:t>
            </w:r>
          </w:p>
        </w:tc>
        <w:tc>
          <w:tcPr>
            <w:tcW w:w="1450" w:type="dxa"/>
          </w:tcPr>
          <w:p w14:paraId="4B672CC0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5" w:type="dxa"/>
          </w:tcPr>
          <w:p w14:paraId="502CAD32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666F2EAE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B0565BC" w14:textId="77777777" w:rsidR="006C01A8" w:rsidRPr="009F6438" w:rsidRDefault="007E0F1A">
            <w:r w:rsidRPr="009F6438">
              <w:t>Workflow for patient to report home blood pressures</w:t>
            </w:r>
          </w:p>
        </w:tc>
        <w:tc>
          <w:tcPr>
            <w:tcW w:w="1450" w:type="dxa"/>
          </w:tcPr>
          <w:p w14:paraId="191CDD34" w14:textId="77777777" w:rsidR="006C01A8" w:rsidRDefault="006C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5" w:type="dxa"/>
          </w:tcPr>
          <w:p w14:paraId="035EC9C5" w14:textId="2196E7CD" w:rsidR="006C01A8" w:rsidRDefault="006C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032FEC0A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25EB82E" w14:textId="77777777" w:rsidR="006C01A8" w:rsidRPr="009F6438" w:rsidRDefault="007E0F1A">
            <w:r w:rsidRPr="009F6438">
              <w:t>Reports for blood pressure control</w:t>
            </w:r>
          </w:p>
        </w:tc>
        <w:tc>
          <w:tcPr>
            <w:tcW w:w="1450" w:type="dxa"/>
          </w:tcPr>
          <w:p w14:paraId="16CC96ED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5" w:type="dxa"/>
          </w:tcPr>
          <w:p w14:paraId="41C6D040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607EE55E" w14:textId="77777777" w:rsidR="00B946D5" w:rsidRDefault="00B946D5">
      <w:pPr>
        <w:rPr>
          <w:b/>
          <w:color w:val="FF0000"/>
        </w:rPr>
      </w:pPr>
    </w:p>
    <w:p w14:paraId="7F3227A8" w14:textId="77777777" w:rsidR="007E0F1A" w:rsidRPr="00C04273" w:rsidRDefault="007E0F1A">
      <w:pPr>
        <w:rPr>
          <w:b/>
          <w:color w:val="BE1E2C"/>
        </w:rPr>
      </w:pPr>
      <w:r w:rsidRPr="00C04273">
        <w:rPr>
          <w:b/>
          <w:color w:val="BE1E2C"/>
        </w:rPr>
        <w:t>Cholesterol Interventions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888"/>
        <w:gridCol w:w="1450"/>
        <w:gridCol w:w="5130"/>
      </w:tblGrid>
      <w:tr w:rsidR="007E0F1A" w14:paraId="18A2EA1F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2284713" w14:textId="77777777" w:rsidR="007E0F1A" w:rsidRPr="007E0F1A" w:rsidRDefault="007E0F1A">
            <w:r w:rsidRPr="007E0F1A">
              <w:t>Task</w:t>
            </w:r>
          </w:p>
        </w:tc>
        <w:tc>
          <w:tcPr>
            <w:tcW w:w="1450" w:type="dxa"/>
          </w:tcPr>
          <w:p w14:paraId="1E3B853D" w14:textId="77777777" w:rsidR="007E0F1A" w:rsidRPr="007E0F1A" w:rsidRDefault="007E0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F1A">
              <w:t>Status/Date Implemented</w:t>
            </w:r>
          </w:p>
        </w:tc>
        <w:tc>
          <w:tcPr>
            <w:tcW w:w="5130" w:type="dxa"/>
          </w:tcPr>
          <w:p w14:paraId="6C7326C3" w14:textId="77777777" w:rsidR="007E0F1A" w:rsidRPr="007E0F1A" w:rsidRDefault="007E0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F1A">
              <w:t>Notes</w:t>
            </w:r>
          </w:p>
        </w:tc>
      </w:tr>
      <w:tr w:rsidR="007E0F1A" w14:paraId="48EA0F73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CFC74AA" w14:textId="77777777" w:rsidR="007E0F1A" w:rsidRPr="009F6438" w:rsidRDefault="007E0F1A">
            <w:r w:rsidRPr="009F6438">
              <w:t xml:space="preserve">CDS alert staff for lipid panel in </w:t>
            </w:r>
            <w:r w:rsidR="000F645D" w:rsidRPr="009F6438">
              <w:t>atherosclerotic cardiovascular disease (</w:t>
            </w:r>
            <w:r w:rsidRPr="009F6438">
              <w:t>ASCVD</w:t>
            </w:r>
            <w:r w:rsidR="000F645D" w:rsidRPr="009F6438">
              <w:t>)</w:t>
            </w:r>
            <w:r w:rsidRPr="009F6438">
              <w:t>, IVD, CVD</w:t>
            </w:r>
          </w:p>
        </w:tc>
        <w:tc>
          <w:tcPr>
            <w:tcW w:w="1450" w:type="dxa"/>
          </w:tcPr>
          <w:p w14:paraId="3C146996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7623726F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57EC49B5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65F83D2" w14:textId="77777777" w:rsidR="007E0F1A" w:rsidRPr="009F6438" w:rsidRDefault="007E0F1A">
            <w:r w:rsidRPr="009F6438">
              <w:t xml:space="preserve">CDS alert staff for lipid panel in </w:t>
            </w:r>
            <w:r w:rsidR="002D669B" w:rsidRPr="009F6438">
              <w:t>diabetes mellitus</w:t>
            </w:r>
            <w:r w:rsidR="000F645D" w:rsidRPr="009F6438">
              <w:t xml:space="preserve"> (DM)</w:t>
            </w:r>
          </w:p>
        </w:tc>
        <w:tc>
          <w:tcPr>
            <w:tcW w:w="1450" w:type="dxa"/>
          </w:tcPr>
          <w:p w14:paraId="2950EF59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20FAFDEE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4403E94A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ED49214" w14:textId="77777777" w:rsidR="007E0F1A" w:rsidRPr="009F6438" w:rsidRDefault="007E0F1A">
            <w:r w:rsidRPr="009F6438">
              <w:t>CDS alert staff for lipid panel in general population for low risk patients</w:t>
            </w:r>
          </w:p>
        </w:tc>
        <w:tc>
          <w:tcPr>
            <w:tcW w:w="1450" w:type="dxa"/>
          </w:tcPr>
          <w:p w14:paraId="5BF4BD44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570DB5CA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545B17E1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5198CBA" w14:textId="77777777" w:rsidR="007E0F1A" w:rsidRPr="009F6438" w:rsidRDefault="007E0F1A">
            <w:r w:rsidRPr="009F6438">
              <w:t>CDS reminder to order statin in ASCVD, IVD, CVD</w:t>
            </w:r>
          </w:p>
        </w:tc>
        <w:tc>
          <w:tcPr>
            <w:tcW w:w="1450" w:type="dxa"/>
          </w:tcPr>
          <w:p w14:paraId="2038BB66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3B7A0D40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58647DCF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5B00574" w14:textId="77777777" w:rsidR="007E0F1A" w:rsidRPr="009F6438" w:rsidRDefault="007E0F1A">
            <w:r w:rsidRPr="009F6438">
              <w:t>CDS reminder to order statin in DM</w:t>
            </w:r>
          </w:p>
        </w:tc>
        <w:tc>
          <w:tcPr>
            <w:tcW w:w="1450" w:type="dxa"/>
          </w:tcPr>
          <w:p w14:paraId="0CCE1081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585BE4C7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31B48405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23B4E09" w14:textId="77777777" w:rsidR="007E0F1A" w:rsidRPr="009F6438" w:rsidRDefault="007E0F1A">
            <w:r w:rsidRPr="009F6438">
              <w:t xml:space="preserve">CDS reminder to order statin in patients with </w:t>
            </w:r>
            <w:r w:rsidR="000F645D" w:rsidRPr="009F6438">
              <w:t>low-density lipoprotein (</w:t>
            </w:r>
            <w:r w:rsidRPr="009F6438">
              <w:t>LDL</w:t>
            </w:r>
            <w:r w:rsidR="000F645D" w:rsidRPr="009F6438">
              <w:t>)</w:t>
            </w:r>
            <w:r w:rsidRPr="009F6438">
              <w:t xml:space="preserve"> &gt;=190</w:t>
            </w:r>
          </w:p>
        </w:tc>
        <w:tc>
          <w:tcPr>
            <w:tcW w:w="1450" w:type="dxa"/>
          </w:tcPr>
          <w:p w14:paraId="582D6EF5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620695FA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07F3F5D2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5397261" w14:textId="77777777" w:rsidR="007E0F1A" w:rsidRPr="009F6438" w:rsidRDefault="007E0F1A">
            <w:r w:rsidRPr="009F6438">
              <w:t>CDS reminder to order statin in general population with low risk (based on calculator)</w:t>
            </w:r>
          </w:p>
        </w:tc>
        <w:tc>
          <w:tcPr>
            <w:tcW w:w="1450" w:type="dxa"/>
          </w:tcPr>
          <w:p w14:paraId="37E5E6C7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09D33DBB" w14:textId="77777777" w:rsidR="007E0F1A" w:rsidRDefault="007E0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4CE249FD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52A2652" w14:textId="77777777" w:rsidR="007E0F1A" w:rsidRPr="009F6438" w:rsidRDefault="007E0F1A">
            <w:r w:rsidRPr="009F6438">
              <w:t>CDS standing orders for lipids</w:t>
            </w:r>
          </w:p>
        </w:tc>
        <w:tc>
          <w:tcPr>
            <w:tcW w:w="1450" w:type="dxa"/>
          </w:tcPr>
          <w:p w14:paraId="2D0CF800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30" w:type="dxa"/>
          </w:tcPr>
          <w:p w14:paraId="6592D42A" w14:textId="77777777" w:rsidR="007E0F1A" w:rsidRDefault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203D5CFB" w14:textId="77777777" w:rsidR="00FA4BEB" w:rsidRDefault="00FA4BEB">
      <w:pPr>
        <w:rPr>
          <w:b/>
          <w:color w:val="FF0000"/>
        </w:rPr>
      </w:pPr>
    </w:p>
    <w:p w14:paraId="6D24DC80" w14:textId="77777777" w:rsidR="007E3024" w:rsidRDefault="007E302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A2C1A1B" w14:textId="77777777" w:rsidR="00FA4BEB" w:rsidRDefault="00FA4BEB">
      <w:pPr>
        <w:rPr>
          <w:b/>
          <w:color w:val="FF0000"/>
        </w:rPr>
      </w:pPr>
    </w:p>
    <w:p w14:paraId="48F23E2C" w14:textId="77777777" w:rsidR="007E0F1A" w:rsidRPr="00655371" w:rsidRDefault="007E0F1A">
      <w:pPr>
        <w:rPr>
          <w:b/>
          <w:color w:val="BE1E2C"/>
        </w:rPr>
      </w:pPr>
      <w:r w:rsidRPr="00655371">
        <w:rPr>
          <w:b/>
          <w:color w:val="BE1E2C"/>
        </w:rPr>
        <w:t>Smoking Cessation Interventions</w:t>
      </w:r>
    </w:p>
    <w:tbl>
      <w:tblPr>
        <w:tblStyle w:val="GridTable4-Accent61"/>
        <w:tblW w:w="10458" w:type="dxa"/>
        <w:tblLook w:val="04A0" w:firstRow="1" w:lastRow="0" w:firstColumn="1" w:lastColumn="0" w:noHBand="0" w:noVBand="1"/>
      </w:tblPr>
      <w:tblGrid>
        <w:gridCol w:w="3888"/>
        <w:gridCol w:w="1450"/>
        <w:gridCol w:w="5120"/>
      </w:tblGrid>
      <w:tr w:rsidR="00FA4BEB" w14:paraId="39939DC3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047F8F3" w14:textId="77777777" w:rsidR="00FA4BEB" w:rsidRPr="00655371" w:rsidRDefault="00FA4BEB">
            <w:pPr>
              <w:rPr>
                <w:color w:val="auto"/>
              </w:rPr>
            </w:pPr>
            <w:r w:rsidRPr="00655371">
              <w:rPr>
                <w:color w:val="auto"/>
              </w:rPr>
              <w:t>Task</w:t>
            </w:r>
          </w:p>
        </w:tc>
        <w:tc>
          <w:tcPr>
            <w:tcW w:w="1450" w:type="dxa"/>
          </w:tcPr>
          <w:p w14:paraId="34264963" w14:textId="77777777" w:rsidR="00FA4BEB" w:rsidRPr="00655371" w:rsidRDefault="00FA4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Status/Date Implemented</w:t>
            </w:r>
          </w:p>
        </w:tc>
        <w:tc>
          <w:tcPr>
            <w:tcW w:w="5120" w:type="dxa"/>
          </w:tcPr>
          <w:p w14:paraId="3BDA1CE7" w14:textId="77777777" w:rsidR="00FA4BEB" w:rsidRPr="00655371" w:rsidRDefault="00FA4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Notes</w:t>
            </w:r>
          </w:p>
        </w:tc>
      </w:tr>
      <w:tr w:rsidR="00FA4BEB" w14:paraId="7FBFA06E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F18257E" w14:textId="77777777" w:rsidR="00FA4BEB" w:rsidRPr="00213DC4" w:rsidRDefault="00FA4BEB">
            <w:r w:rsidRPr="00213DC4">
              <w:t>CDS reminder for intervention in tobacco users</w:t>
            </w:r>
          </w:p>
        </w:tc>
        <w:tc>
          <w:tcPr>
            <w:tcW w:w="1450" w:type="dxa"/>
          </w:tcPr>
          <w:p w14:paraId="0C6342F2" w14:textId="77777777" w:rsidR="00FA4BEB" w:rsidRDefault="00FA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0" w:type="dxa"/>
          </w:tcPr>
          <w:p w14:paraId="570BEE3E" w14:textId="77777777" w:rsidR="00FA4BEB" w:rsidRDefault="00FA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FA4BEB" w14:paraId="3C2A2E59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57A88FB" w14:textId="77777777" w:rsidR="00FA4BEB" w:rsidRPr="00213DC4" w:rsidRDefault="00FA4BEB">
            <w:r w:rsidRPr="00213DC4">
              <w:t>CDS for education regarding tobacco cessation</w:t>
            </w:r>
          </w:p>
        </w:tc>
        <w:tc>
          <w:tcPr>
            <w:tcW w:w="1450" w:type="dxa"/>
          </w:tcPr>
          <w:p w14:paraId="78E5EA1C" w14:textId="77777777" w:rsidR="00FA4BEB" w:rsidRDefault="00FA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0" w:type="dxa"/>
          </w:tcPr>
          <w:p w14:paraId="275327CA" w14:textId="77777777" w:rsidR="00FA4BEB" w:rsidRDefault="00FA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FA4BEB" w14:paraId="5C9EE0F7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940EE7D" w14:textId="77777777" w:rsidR="00FA4BEB" w:rsidRPr="00213DC4" w:rsidRDefault="00FA4BEB">
            <w:r w:rsidRPr="00213DC4">
              <w:t>Workflow for tobacco use/assessment as part of intake</w:t>
            </w:r>
          </w:p>
        </w:tc>
        <w:tc>
          <w:tcPr>
            <w:tcW w:w="1450" w:type="dxa"/>
          </w:tcPr>
          <w:p w14:paraId="0B0A094E" w14:textId="77777777" w:rsidR="00FA4BEB" w:rsidRDefault="00FA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0" w:type="dxa"/>
          </w:tcPr>
          <w:p w14:paraId="1B13AB49" w14:textId="77777777" w:rsidR="00FA4BEB" w:rsidRDefault="00FA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FA4BEB" w14:paraId="41169D7B" w14:textId="77777777" w:rsidTr="007E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6294E94" w14:textId="77777777" w:rsidR="00FA4BEB" w:rsidRPr="00213DC4" w:rsidRDefault="00FA4BEB">
            <w:r w:rsidRPr="00213DC4">
              <w:t>Workflow for clinic</w:t>
            </w:r>
            <w:r w:rsidR="007E3024" w:rsidRPr="00213DC4">
              <w:t>-</w:t>
            </w:r>
            <w:r w:rsidRPr="00213DC4">
              <w:t>based tobacco intervention</w:t>
            </w:r>
          </w:p>
        </w:tc>
        <w:tc>
          <w:tcPr>
            <w:tcW w:w="1450" w:type="dxa"/>
          </w:tcPr>
          <w:p w14:paraId="09B85E5C" w14:textId="77777777" w:rsidR="00FA4BEB" w:rsidRDefault="00FA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0" w:type="dxa"/>
          </w:tcPr>
          <w:p w14:paraId="010893B1" w14:textId="77777777" w:rsidR="00FA4BEB" w:rsidRDefault="00FA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FA4BEB" w14:paraId="474DE733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BA449A9" w14:textId="77777777" w:rsidR="00FA4BEB" w:rsidRPr="00213DC4" w:rsidRDefault="00FA4BEB">
            <w:r w:rsidRPr="00213DC4">
              <w:t xml:space="preserve">Reports for assessment and brief </w:t>
            </w:r>
            <w:bookmarkStart w:id="0" w:name="_GoBack"/>
            <w:bookmarkEnd w:id="0"/>
            <w:r w:rsidRPr="00213DC4">
              <w:t>intervention</w:t>
            </w:r>
          </w:p>
        </w:tc>
        <w:tc>
          <w:tcPr>
            <w:tcW w:w="1450" w:type="dxa"/>
          </w:tcPr>
          <w:p w14:paraId="08AA8C66" w14:textId="77777777" w:rsidR="00FA4BEB" w:rsidRDefault="00FA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120" w:type="dxa"/>
          </w:tcPr>
          <w:p w14:paraId="11D8DAC8" w14:textId="77777777" w:rsidR="00FA4BEB" w:rsidRDefault="00FA4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12AB6061" w14:textId="77777777" w:rsidR="007E0F1A" w:rsidRDefault="007E0F1A">
      <w:pPr>
        <w:rPr>
          <w:b/>
          <w:color w:val="FF0000"/>
        </w:rPr>
      </w:pPr>
    </w:p>
    <w:p w14:paraId="539D1C57" w14:textId="77777777" w:rsidR="006C01A8" w:rsidRPr="00655371" w:rsidRDefault="006C01A8">
      <w:pPr>
        <w:rPr>
          <w:b/>
          <w:color w:val="BE1E2C"/>
        </w:rPr>
      </w:pPr>
      <w:r w:rsidRPr="00655371">
        <w:rPr>
          <w:b/>
          <w:color w:val="BE1E2C"/>
        </w:rPr>
        <w:t>Population Health Management Strategies</w:t>
      </w:r>
      <w:r w:rsidR="00B946D5" w:rsidRPr="00655371">
        <w:rPr>
          <w:b/>
          <w:color w:val="BE1E2C"/>
        </w:rPr>
        <w:t xml:space="preserve"> 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888"/>
        <w:gridCol w:w="1450"/>
        <w:gridCol w:w="5280"/>
      </w:tblGrid>
      <w:tr w:rsidR="006C01A8" w14:paraId="13622C42" w14:textId="77777777" w:rsidTr="009F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D550ACC" w14:textId="77777777" w:rsidR="006C01A8" w:rsidRPr="00655371" w:rsidRDefault="006C01A8">
            <w:pPr>
              <w:rPr>
                <w:color w:val="auto"/>
              </w:rPr>
            </w:pPr>
            <w:r w:rsidRPr="00655371">
              <w:rPr>
                <w:color w:val="auto"/>
              </w:rPr>
              <w:t>Task</w:t>
            </w:r>
          </w:p>
        </w:tc>
        <w:tc>
          <w:tcPr>
            <w:tcW w:w="1313" w:type="dxa"/>
          </w:tcPr>
          <w:p w14:paraId="528C221A" w14:textId="77777777" w:rsidR="006C01A8" w:rsidRPr="00655371" w:rsidRDefault="006C0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Status/Date Implemented</w:t>
            </w:r>
          </w:p>
        </w:tc>
        <w:tc>
          <w:tcPr>
            <w:tcW w:w="5280" w:type="dxa"/>
          </w:tcPr>
          <w:p w14:paraId="65053229" w14:textId="77777777" w:rsidR="006C01A8" w:rsidRPr="00655371" w:rsidRDefault="006C0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55371">
              <w:rPr>
                <w:color w:val="auto"/>
              </w:rPr>
              <w:t>Notes</w:t>
            </w:r>
          </w:p>
        </w:tc>
      </w:tr>
      <w:tr w:rsidR="006C01A8" w14:paraId="3EE2BE86" w14:textId="77777777" w:rsidTr="009F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8489FE4" w14:textId="77777777" w:rsidR="006C01A8" w:rsidRPr="009F6438" w:rsidRDefault="006C01A8">
            <w:r w:rsidRPr="009F6438">
              <w:t>Outreach list for IVD/</w:t>
            </w:r>
            <w:r w:rsidR="000F645D" w:rsidRPr="009F6438">
              <w:t xml:space="preserve">CVD </w:t>
            </w:r>
            <w:r w:rsidR="007E3024" w:rsidRPr="009F6438">
              <w:t xml:space="preserve">patients </w:t>
            </w:r>
            <w:r w:rsidRPr="009F6438">
              <w:t>not on antithrombotic therapy</w:t>
            </w:r>
          </w:p>
        </w:tc>
        <w:tc>
          <w:tcPr>
            <w:tcW w:w="1313" w:type="dxa"/>
          </w:tcPr>
          <w:p w14:paraId="552AC558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64E1A0CD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E0F1A" w14:paraId="578F3328" w14:textId="77777777" w:rsidTr="009F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BB403A8" w14:textId="77777777" w:rsidR="007E0F1A" w:rsidRPr="009F6438" w:rsidRDefault="007E0F1A" w:rsidP="007E0F1A">
            <w:r w:rsidRPr="009F6438">
              <w:t xml:space="preserve">Outreach list for uncontrolled </w:t>
            </w:r>
            <w:r w:rsidR="007E3024" w:rsidRPr="009F6438">
              <w:t>hypertension</w:t>
            </w:r>
            <w:r w:rsidRPr="009F6438">
              <w:t xml:space="preserve"> with no recent follow up</w:t>
            </w:r>
          </w:p>
        </w:tc>
        <w:tc>
          <w:tcPr>
            <w:tcW w:w="1313" w:type="dxa"/>
          </w:tcPr>
          <w:p w14:paraId="63FD09DD" w14:textId="77777777" w:rsidR="007E0F1A" w:rsidRDefault="007E0F1A" w:rsidP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0" w:type="dxa"/>
          </w:tcPr>
          <w:p w14:paraId="7D704836" w14:textId="77777777" w:rsidR="007E0F1A" w:rsidRDefault="007E0F1A" w:rsidP="007E0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1A8" w14:paraId="789F5A2F" w14:textId="77777777" w:rsidTr="009F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BAA62F8" w14:textId="77777777" w:rsidR="006C01A8" w:rsidRPr="009F6438" w:rsidRDefault="006C01A8">
            <w:r w:rsidRPr="009F6438">
              <w:t>Outreach list for IVD/</w:t>
            </w:r>
            <w:r w:rsidR="000F645D" w:rsidRPr="009F6438">
              <w:t xml:space="preserve">CVD </w:t>
            </w:r>
            <w:r w:rsidR="007E3024" w:rsidRPr="009F6438">
              <w:t xml:space="preserve">patients </w:t>
            </w:r>
            <w:r w:rsidRPr="009F6438">
              <w:t>not on a statin</w:t>
            </w:r>
          </w:p>
        </w:tc>
        <w:tc>
          <w:tcPr>
            <w:tcW w:w="1313" w:type="dxa"/>
          </w:tcPr>
          <w:p w14:paraId="42A38AFA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17176C38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6A0F278C" w14:textId="77777777" w:rsidTr="009F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453C5F9" w14:textId="77777777" w:rsidR="006C01A8" w:rsidRPr="009F6438" w:rsidRDefault="006C01A8">
            <w:r w:rsidRPr="009F6438">
              <w:t xml:space="preserve">Outreach list for </w:t>
            </w:r>
            <w:r w:rsidR="000F645D" w:rsidRPr="009F6438">
              <w:t xml:space="preserve">DM </w:t>
            </w:r>
            <w:r w:rsidRPr="009F6438">
              <w:t>not on statin</w:t>
            </w:r>
          </w:p>
        </w:tc>
        <w:tc>
          <w:tcPr>
            <w:tcW w:w="1313" w:type="dxa"/>
          </w:tcPr>
          <w:p w14:paraId="6CDE8F89" w14:textId="77777777" w:rsidR="006C01A8" w:rsidRDefault="006C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31356FCF" w14:textId="77777777" w:rsidR="006C01A8" w:rsidRDefault="006C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6A286733" w14:textId="77777777" w:rsidTr="009F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26D0D69" w14:textId="77777777" w:rsidR="006C01A8" w:rsidRPr="009F6438" w:rsidRDefault="006C01A8">
            <w:r w:rsidRPr="009F6438">
              <w:t>Outreach list for LDL&gt;=190 not on a statin</w:t>
            </w:r>
          </w:p>
        </w:tc>
        <w:tc>
          <w:tcPr>
            <w:tcW w:w="1313" w:type="dxa"/>
          </w:tcPr>
          <w:p w14:paraId="0CA85009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30132969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3C7E0105" w14:textId="77777777" w:rsidTr="009F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B0C095D" w14:textId="77777777" w:rsidR="006C01A8" w:rsidRPr="009F6438" w:rsidRDefault="006C01A8">
            <w:r w:rsidRPr="009F6438">
              <w:t xml:space="preserve">Outreach list for increased </w:t>
            </w:r>
            <w:r w:rsidR="000F645D" w:rsidRPr="009F6438">
              <w:t xml:space="preserve">CVD </w:t>
            </w:r>
            <w:r w:rsidRPr="009F6438">
              <w:t>risk not on statin</w:t>
            </w:r>
          </w:p>
        </w:tc>
        <w:tc>
          <w:tcPr>
            <w:tcW w:w="1313" w:type="dxa"/>
          </w:tcPr>
          <w:p w14:paraId="07CFF59A" w14:textId="77777777" w:rsidR="006C01A8" w:rsidRDefault="006C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500DCCFE" w14:textId="77777777" w:rsidR="006C01A8" w:rsidRDefault="006C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C01A8" w14:paraId="7F13C247" w14:textId="77777777" w:rsidTr="009F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8F9E100" w14:textId="77777777" w:rsidR="006C01A8" w:rsidRPr="009F6438" w:rsidRDefault="00B946D5">
            <w:r w:rsidRPr="009F6438">
              <w:t>Outreach list for smokers</w:t>
            </w:r>
          </w:p>
        </w:tc>
        <w:tc>
          <w:tcPr>
            <w:tcW w:w="1313" w:type="dxa"/>
          </w:tcPr>
          <w:p w14:paraId="3539A214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7F0BB460" w14:textId="77777777" w:rsidR="006C01A8" w:rsidRDefault="006C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B946D5" w14:paraId="6A6FC480" w14:textId="77777777" w:rsidTr="009F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411244A" w14:textId="77777777" w:rsidR="00B946D5" w:rsidRPr="009F6438" w:rsidRDefault="00B946D5">
            <w:r w:rsidRPr="009F6438">
              <w:t xml:space="preserve">Agreement with community pharmacists for </w:t>
            </w:r>
            <w:r w:rsidR="007E3024" w:rsidRPr="009F6438">
              <w:t>hypertension</w:t>
            </w:r>
            <w:r w:rsidRPr="009F6438">
              <w:t xml:space="preserve"> med management</w:t>
            </w:r>
          </w:p>
        </w:tc>
        <w:tc>
          <w:tcPr>
            <w:tcW w:w="1313" w:type="dxa"/>
          </w:tcPr>
          <w:p w14:paraId="10AA0686" w14:textId="77777777" w:rsidR="00B946D5" w:rsidRDefault="00B9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65C8FBC6" w14:textId="77777777" w:rsidR="00B946D5" w:rsidRDefault="00B9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B946D5" w14:paraId="5A52D205" w14:textId="77777777" w:rsidTr="009F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CD26014" w14:textId="77777777" w:rsidR="00B946D5" w:rsidRPr="009F6438" w:rsidRDefault="00B946D5">
            <w:r w:rsidRPr="009F6438">
              <w:t>Agreement or establishment of connection to community resource</w:t>
            </w:r>
          </w:p>
        </w:tc>
        <w:tc>
          <w:tcPr>
            <w:tcW w:w="1313" w:type="dxa"/>
          </w:tcPr>
          <w:p w14:paraId="0DBCC998" w14:textId="77777777" w:rsidR="00B946D5" w:rsidRDefault="00B9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280" w:type="dxa"/>
          </w:tcPr>
          <w:p w14:paraId="1E8E7608" w14:textId="77777777" w:rsidR="00B946D5" w:rsidRDefault="00B9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364FDDBD" w14:textId="77777777" w:rsidR="006C01A8" w:rsidRDefault="006C01A8">
      <w:pPr>
        <w:rPr>
          <w:b/>
          <w:color w:val="FF0000"/>
        </w:rPr>
      </w:pPr>
    </w:p>
    <w:p w14:paraId="30FA5FEC" w14:textId="77777777" w:rsidR="00B946D5" w:rsidRPr="00655371" w:rsidRDefault="00B946D5" w:rsidP="00B946D5">
      <w:pPr>
        <w:rPr>
          <w:b/>
          <w:color w:val="BE1E2C"/>
        </w:rPr>
      </w:pPr>
      <w:r w:rsidRPr="00655371">
        <w:rPr>
          <w:b/>
          <w:color w:val="BE1E2C"/>
        </w:rPr>
        <w:t>Barriers Encountered</w:t>
      </w:r>
    </w:p>
    <w:tbl>
      <w:tblPr>
        <w:tblStyle w:val="GridTable4-Accent11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B946D5" w14:paraId="4E832DDD" w14:textId="77777777" w:rsidTr="007E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14:paraId="103EA66C" w14:textId="77777777" w:rsidR="00B946D5" w:rsidRDefault="00B946D5" w:rsidP="00C7675B">
            <w:pPr>
              <w:rPr>
                <w:color w:val="FF0000"/>
              </w:rPr>
            </w:pPr>
            <w:r w:rsidRPr="009F6438">
              <w:rPr>
                <w:color w:val="auto"/>
              </w:rPr>
              <w:t>Barriers</w:t>
            </w:r>
          </w:p>
        </w:tc>
      </w:tr>
      <w:tr w:rsidR="00B946D5" w14:paraId="771BC70D" w14:textId="77777777" w:rsidTr="007E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14:paraId="19834CB5" w14:textId="77777777" w:rsidR="00B946D5" w:rsidRDefault="00B946D5" w:rsidP="00C7675B">
            <w:pPr>
              <w:rPr>
                <w:color w:val="FF0000"/>
              </w:rPr>
            </w:pPr>
          </w:p>
          <w:p w14:paraId="5D2271ED" w14:textId="77777777" w:rsidR="00B946D5" w:rsidRDefault="00B946D5" w:rsidP="00C7675B">
            <w:pPr>
              <w:rPr>
                <w:color w:val="FF0000"/>
              </w:rPr>
            </w:pPr>
          </w:p>
          <w:p w14:paraId="0D797774" w14:textId="77777777" w:rsidR="00B946D5" w:rsidRDefault="00B946D5" w:rsidP="00C7675B">
            <w:pPr>
              <w:rPr>
                <w:color w:val="FF0000"/>
              </w:rPr>
            </w:pPr>
          </w:p>
          <w:p w14:paraId="07E85544" w14:textId="77777777" w:rsidR="00B946D5" w:rsidRDefault="00B946D5" w:rsidP="00C7675B">
            <w:pPr>
              <w:rPr>
                <w:color w:val="FF0000"/>
              </w:rPr>
            </w:pPr>
          </w:p>
        </w:tc>
      </w:tr>
    </w:tbl>
    <w:p w14:paraId="7FB02425" w14:textId="77777777" w:rsidR="007E3024" w:rsidRDefault="007E3024">
      <w:pPr>
        <w:rPr>
          <w:b/>
          <w:color w:val="FF0000"/>
        </w:rPr>
      </w:pPr>
    </w:p>
    <w:p w14:paraId="2367AB56" w14:textId="77777777" w:rsidR="00B946D5" w:rsidRPr="00655371" w:rsidRDefault="00B946D5">
      <w:pPr>
        <w:rPr>
          <w:b/>
          <w:color w:val="BE1E2C"/>
        </w:rPr>
      </w:pPr>
      <w:r w:rsidRPr="00655371">
        <w:rPr>
          <w:b/>
          <w:color w:val="BE1E2C"/>
        </w:rPr>
        <w:t>Other notes:</w:t>
      </w:r>
    </w:p>
    <w:sectPr w:rsidR="00B946D5" w:rsidRPr="00655371" w:rsidSect="00650B69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2A"/>
    <w:rsid w:val="000916A8"/>
    <w:rsid w:val="000F645D"/>
    <w:rsid w:val="0015784B"/>
    <w:rsid w:val="001B2AB7"/>
    <w:rsid w:val="00213DC4"/>
    <w:rsid w:val="00235FBE"/>
    <w:rsid w:val="002D669B"/>
    <w:rsid w:val="00377CAD"/>
    <w:rsid w:val="003D5FF7"/>
    <w:rsid w:val="004C1385"/>
    <w:rsid w:val="00531B47"/>
    <w:rsid w:val="005B5F80"/>
    <w:rsid w:val="00641F70"/>
    <w:rsid w:val="00650B69"/>
    <w:rsid w:val="00655371"/>
    <w:rsid w:val="00685CDB"/>
    <w:rsid w:val="006C01A8"/>
    <w:rsid w:val="00755FBA"/>
    <w:rsid w:val="007C0905"/>
    <w:rsid w:val="007E0F1A"/>
    <w:rsid w:val="007E3024"/>
    <w:rsid w:val="0082043E"/>
    <w:rsid w:val="00821191"/>
    <w:rsid w:val="00826E61"/>
    <w:rsid w:val="00924C2E"/>
    <w:rsid w:val="009F6438"/>
    <w:rsid w:val="00A606B2"/>
    <w:rsid w:val="00B946D5"/>
    <w:rsid w:val="00BC3870"/>
    <w:rsid w:val="00BF532A"/>
    <w:rsid w:val="00C04273"/>
    <w:rsid w:val="00C06001"/>
    <w:rsid w:val="00C255BB"/>
    <w:rsid w:val="00C73767"/>
    <w:rsid w:val="00DA422D"/>
    <w:rsid w:val="00FA4BEB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E1B8"/>
  <w15:docId w15:val="{04C76D14-7979-4C1F-BEBE-B5EBFFF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F5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F53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24C2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B11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01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3E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7E0F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 Intervention Tracking Sheet</vt:lpstr>
    </vt:vector>
  </TitlesOfParts>
  <Company>American Medical Association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Intervention Tracking Sheet</dc:title>
  <dc:subject>An administrative tool for working with practices on clinical decision support and quality improvement</dc:subject>
  <dc:creator>Northwestern University; Agency for Health Care Research and Quality (AHRQ)</dc:creator>
  <cp:keywords>practice facilitation, QI, quality improvement, CDS, clinical decision support, primary care, tool</cp:keywords>
  <cp:lastModifiedBy>Portia T</cp:lastModifiedBy>
  <cp:revision>13</cp:revision>
  <cp:lastPrinted>2016-01-07T20:25:00Z</cp:lastPrinted>
  <dcterms:created xsi:type="dcterms:W3CDTF">2018-07-19T19:41:00Z</dcterms:created>
  <dcterms:modified xsi:type="dcterms:W3CDTF">2018-08-15T00:23:00Z</dcterms:modified>
</cp:coreProperties>
</file>