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AC2" w14:textId="2581B7CE" w:rsidR="005920B4" w:rsidRPr="00AA6689" w:rsidRDefault="00BB316E" w:rsidP="0096392E">
      <w:pPr>
        <w:pStyle w:val="Title"/>
      </w:pPr>
      <w:r>
        <w:t>Skin Assessment</w:t>
      </w:r>
      <w:r w:rsidR="001F4C28">
        <w:t>s</w:t>
      </w:r>
    </w:p>
    <w:p w14:paraId="65945FC5" w14:textId="77777777" w:rsidR="00C0771B" w:rsidRDefault="00C0771B" w:rsidP="00C0771B">
      <w:pPr>
        <w:pStyle w:val="Subtitle"/>
      </w:pPr>
      <w:r>
        <w:t>AHRQ Safety Program for MRSA Prevention</w:t>
      </w:r>
    </w:p>
    <w:p w14:paraId="31EB6378" w14:textId="77777777" w:rsidR="00F31500" w:rsidRDefault="00F31500" w:rsidP="00F31500"/>
    <w:p w14:paraId="5CA634B9" w14:textId="77777777" w:rsidR="00F31500" w:rsidRPr="00F31500" w:rsidRDefault="00F31500" w:rsidP="00F31500"/>
    <w:p w14:paraId="4CA95206" w14:textId="3850DC1F" w:rsidR="001F4C28" w:rsidRPr="00F967F6" w:rsidRDefault="001F4C28" w:rsidP="00F31500">
      <w:pPr>
        <w:spacing w:after="60"/>
      </w:pPr>
      <w:r w:rsidRPr="00F967F6">
        <w:t>All staff should use every opportunity to assess skin to prevent breakdown. Opportunities to assess skin include, but are not limited to</w:t>
      </w:r>
      <w:r w:rsidR="000C77B8">
        <w:rPr>
          <w:rFonts w:cstheme="minorHAnsi"/>
        </w:rPr>
        <w:t>—</w:t>
      </w:r>
    </w:p>
    <w:p w14:paraId="16BC8BD2" w14:textId="77777777" w:rsidR="001F4C28" w:rsidRDefault="001F4C28" w:rsidP="001F4C28">
      <w:pPr>
        <w:numPr>
          <w:ilvl w:val="0"/>
          <w:numId w:val="17"/>
        </w:numPr>
        <w:spacing w:after="0"/>
        <w:sectPr w:rsidR="001F4C28" w:rsidSect="001F4C28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450" w:right="720" w:bottom="720" w:left="720" w:header="144" w:footer="720" w:gutter="0"/>
          <w:cols w:space="720"/>
          <w:titlePg/>
          <w:docGrid w:linePitch="360"/>
        </w:sectPr>
      </w:pPr>
    </w:p>
    <w:p w14:paraId="5A4CB062" w14:textId="77777777" w:rsidR="001F4C28" w:rsidRPr="00EA08C1" w:rsidRDefault="001F4C28" w:rsidP="001F4C28">
      <w:pPr>
        <w:numPr>
          <w:ilvl w:val="0"/>
          <w:numId w:val="17"/>
        </w:numPr>
        <w:spacing w:after="0"/>
      </w:pPr>
      <w:r w:rsidRPr="00EA08C1">
        <w:t>Bathing</w:t>
      </w:r>
    </w:p>
    <w:p w14:paraId="4B17892D" w14:textId="77777777" w:rsidR="001F4C28" w:rsidRPr="00EA08C1" w:rsidRDefault="001F4C28" w:rsidP="001F4C28">
      <w:pPr>
        <w:numPr>
          <w:ilvl w:val="0"/>
          <w:numId w:val="17"/>
        </w:numPr>
        <w:spacing w:after="0"/>
      </w:pPr>
      <w:r w:rsidRPr="00EA08C1">
        <w:t>Toileting or changing briefs</w:t>
      </w:r>
    </w:p>
    <w:p w14:paraId="60F65A90" w14:textId="77777777" w:rsidR="001F4C28" w:rsidRPr="00EA08C1" w:rsidRDefault="001F4C28" w:rsidP="001F4C28">
      <w:pPr>
        <w:numPr>
          <w:ilvl w:val="0"/>
          <w:numId w:val="17"/>
        </w:numPr>
        <w:spacing w:after="0"/>
      </w:pPr>
      <w:r w:rsidRPr="00EA08C1">
        <w:t>During wound care</w:t>
      </w:r>
    </w:p>
    <w:p w14:paraId="65FD30A2" w14:textId="77777777" w:rsidR="001F4C28" w:rsidRPr="00EA08C1" w:rsidRDefault="001F4C28" w:rsidP="001F4C28">
      <w:pPr>
        <w:numPr>
          <w:ilvl w:val="0"/>
          <w:numId w:val="17"/>
        </w:numPr>
        <w:spacing w:after="0"/>
      </w:pPr>
      <w:r w:rsidRPr="00EA08C1">
        <w:t>Turning/repositioning</w:t>
      </w:r>
    </w:p>
    <w:p w14:paraId="3D3FAD63" w14:textId="77777777" w:rsidR="001F4C28" w:rsidRPr="00EA08C1" w:rsidRDefault="001F4C28" w:rsidP="001F4C28">
      <w:pPr>
        <w:numPr>
          <w:ilvl w:val="0"/>
          <w:numId w:val="17"/>
        </w:numPr>
        <w:spacing w:after="0"/>
      </w:pPr>
      <w:r w:rsidRPr="00EA08C1">
        <w:t>Transfers</w:t>
      </w:r>
    </w:p>
    <w:p w14:paraId="4EEB9671" w14:textId="77777777" w:rsidR="001F4C28" w:rsidRPr="00EA08C1" w:rsidRDefault="001F4C28" w:rsidP="001F4C28">
      <w:pPr>
        <w:numPr>
          <w:ilvl w:val="0"/>
          <w:numId w:val="17"/>
        </w:numPr>
        <w:spacing w:after="0"/>
      </w:pPr>
      <w:r w:rsidRPr="00EA08C1">
        <w:t>Changing pillows</w:t>
      </w:r>
    </w:p>
    <w:p w14:paraId="3EF740F9" w14:textId="77777777" w:rsidR="001F4C28" w:rsidRPr="00EA08C1" w:rsidRDefault="001F4C28" w:rsidP="001F4C28">
      <w:pPr>
        <w:numPr>
          <w:ilvl w:val="0"/>
          <w:numId w:val="17"/>
        </w:numPr>
        <w:spacing w:after="0"/>
      </w:pPr>
      <w:r w:rsidRPr="00EA08C1">
        <w:t>Auscultating abdomen or lungs</w:t>
      </w:r>
    </w:p>
    <w:p w14:paraId="2E8454B8" w14:textId="27F06C67" w:rsidR="001F4C28" w:rsidRPr="00EA08C1" w:rsidRDefault="001F4C28" w:rsidP="001F4C28">
      <w:pPr>
        <w:numPr>
          <w:ilvl w:val="0"/>
          <w:numId w:val="17"/>
        </w:numPr>
        <w:spacing w:after="0"/>
      </w:pPr>
      <w:r w:rsidRPr="00EA08C1">
        <w:t>Help</w:t>
      </w:r>
      <w:r w:rsidR="000C77B8">
        <w:t>ing</w:t>
      </w:r>
      <w:r w:rsidRPr="00EA08C1">
        <w:t xml:space="preserve"> with dressing and grooming</w:t>
      </w:r>
    </w:p>
    <w:p w14:paraId="25B2DC87" w14:textId="77777777" w:rsidR="001F4C28" w:rsidRDefault="001F4C28" w:rsidP="001F4C28">
      <w:pPr>
        <w:spacing w:before="240"/>
        <w:rPr>
          <w:b/>
          <w:bCs/>
          <w:u w:val="single"/>
        </w:rPr>
        <w:sectPr w:rsidR="001F4C28" w:rsidSect="001F4C28">
          <w:type w:val="continuous"/>
          <w:pgSz w:w="12240" w:h="15840"/>
          <w:pgMar w:top="720" w:right="720" w:bottom="720" w:left="720" w:header="144" w:footer="720" w:gutter="0"/>
          <w:cols w:num="2" w:space="720"/>
          <w:titlePg/>
          <w:docGrid w:linePitch="360"/>
        </w:sectPr>
      </w:pPr>
    </w:p>
    <w:p w14:paraId="59C2FE09" w14:textId="3C2364A0" w:rsidR="001F4C28" w:rsidRPr="000C40C8" w:rsidRDefault="00D22494" w:rsidP="00D22494">
      <w:pPr>
        <w:pStyle w:val="Heading1"/>
      </w:pPr>
      <w:r>
        <w:t>Five</w:t>
      </w:r>
      <w:r w:rsidR="001F4C28" w:rsidRPr="000C40C8">
        <w:t xml:space="preserve"> Aspects of Skin Assessment:</w:t>
      </w:r>
    </w:p>
    <w:p w14:paraId="289874B1" w14:textId="77777777" w:rsidR="001F4C28" w:rsidRDefault="001F4C28" w:rsidP="001F4C28">
      <w:pPr>
        <w:pStyle w:val="ListParagraph"/>
        <w:numPr>
          <w:ilvl w:val="0"/>
          <w:numId w:val="18"/>
        </w:numPr>
        <w:spacing w:after="160"/>
        <w:rPr>
          <w:szCs w:val="24"/>
        </w:rPr>
        <w:sectPr w:rsidR="001F4C28" w:rsidSect="001F4C28">
          <w:type w:val="continuous"/>
          <w:pgSz w:w="12240" w:h="15840"/>
          <w:pgMar w:top="720" w:right="720" w:bottom="720" w:left="720" w:header="144" w:footer="720" w:gutter="0"/>
          <w:cols w:space="720"/>
          <w:titlePg/>
          <w:docGrid w:linePitch="360"/>
        </w:sectPr>
      </w:pPr>
    </w:p>
    <w:p w14:paraId="7BC16078" w14:textId="77777777" w:rsidR="001F4C28" w:rsidRPr="00731599" w:rsidRDefault="001F4C28" w:rsidP="001F4C28">
      <w:pPr>
        <w:pStyle w:val="ListParagraph"/>
        <w:keepNext/>
        <w:numPr>
          <w:ilvl w:val="0"/>
          <w:numId w:val="18"/>
        </w:numPr>
        <w:spacing w:after="0"/>
        <w:contextualSpacing w:val="0"/>
        <w:rPr>
          <w:b/>
          <w:bCs/>
          <w:szCs w:val="24"/>
          <w:u w:val="single"/>
        </w:rPr>
      </w:pPr>
      <w:r w:rsidRPr="00731599">
        <w:rPr>
          <w:b/>
          <w:bCs/>
          <w:szCs w:val="24"/>
          <w:u w:val="single"/>
        </w:rPr>
        <w:t>Temperature</w:t>
      </w:r>
    </w:p>
    <w:p w14:paraId="449EE84F" w14:textId="52FFC17F" w:rsidR="001F4C28" w:rsidRPr="00EA08C1" w:rsidRDefault="001F4C28" w:rsidP="001F4C28">
      <w:pPr>
        <w:pStyle w:val="ListParagraph"/>
        <w:numPr>
          <w:ilvl w:val="1"/>
          <w:numId w:val="20"/>
        </w:numPr>
        <w:contextualSpacing w:val="0"/>
        <w:rPr>
          <w:szCs w:val="24"/>
        </w:rPr>
      </w:pPr>
      <w:r w:rsidRPr="00EA08C1">
        <w:rPr>
          <w:szCs w:val="24"/>
        </w:rPr>
        <w:t>Use back of hand to assess temperature</w:t>
      </w:r>
      <w:r w:rsidR="00247ED0">
        <w:rPr>
          <w:szCs w:val="24"/>
        </w:rPr>
        <w:t>. C</w:t>
      </w:r>
      <w:r w:rsidRPr="00EA08C1">
        <w:rPr>
          <w:szCs w:val="24"/>
        </w:rPr>
        <w:t>ompare symmetrical body parts.</w:t>
      </w:r>
    </w:p>
    <w:p w14:paraId="1F42FD56" w14:textId="77777777" w:rsidR="001F4C28" w:rsidRPr="00731599" w:rsidRDefault="001F4C28" w:rsidP="001F4C28">
      <w:pPr>
        <w:pStyle w:val="ListParagraph"/>
        <w:keepNext/>
        <w:numPr>
          <w:ilvl w:val="0"/>
          <w:numId w:val="18"/>
        </w:numPr>
        <w:spacing w:after="0"/>
        <w:contextualSpacing w:val="0"/>
        <w:rPr>
          <w:b/>
          <w:bCs/>
          <w:szCs w:val="24"/>
          <w:u w:val="single"/>
        </w:rPr>
      </w:pPr>
      <w:r w:rsidRPr="00731599">
        <w:rPr>
          <w:b/>
          <w:bCs/>
          <w:szCs w:val="24"/>
          <w:u w:val="single"/>
        </w:rPr>
        <w:t>Color</w:t>
      </w:r>
    </w:p>
    <w:p w14:paraId="67FD8F87" w14:textId="2787D9C4" w:rsidR="001F4C28" w:rsidRPr="00731599" w:rsidRDefault="001F4C28" w:rsidP="001F4C28">
      <w:pPr>
        <w:pStyle w:val="ListParagraph"/>
        <w:numPr>
          <w:ilvl w:val="1"/>
          <w:numId w:val="20"/>
        </w:numPr>
        <w:contextualSpacing w:val="0"/>
        <w:rPr>
          <w:bCs/>
          <w:i/>
          <w:iCs/>
          <w:szCs w:val="24"/>
        </w:rPr>
      </w:pPr>
      <w:r w:rsidRPr="00EA08C1">
        <w:rPr>
          <w:szCs w:val="24"/>
        </w:rPr>
        <w:t xml:space="preserve">Look for redness, darkening, flushing, or cyanosis. </w:t>
      </w:r>
      <w:r w:rsidRPr="00731599">
        <w:rPr>
          <w:bCs/>
          <w:i/>
          <w:iCs/>
          <w:szCs w:val="24"/>
        </w:rPr>
        <w:t>Remember</w:t>
      </w:r>
      <w:r w:rsidR="00CC7AAB">
        <w:rPr>
          <w:bCs/>
          <w:i/>
          <w:iCs/>
          <w:szCs w:val="24"/>
        </w:rPr>
        <w:t xml:space="preserve">, </w:t>
      </w:r>
      <w:r w:rsidRPr="00731599">
        <w:rPr>
          <w:bCs/>
          <w:i/>
          <w:iCs/>
          <w:szCs w:val="24"/>
        </w:rPr>
        <w:t>it can be difficult to identify changes in dark</w:t>
      </w:r>
      <w:r w:rsidR="00DC4990">
        <w:rPr>
          <w:bCs/>
          <w:i/>
          <w:iCs/>
          <w:szCs w:val="24"/>
        </w:rPr>
        <w:t>-</w:t>
      </w:r>
      <w:r w:rsidRPr="00731599">
        <w:rPr>
          <w:bCs/>
          <w:i/>
          <w:iCs/>
          <w:szCs w:val="24"/>
        </w:rPr>
        <w:t>pigmented skin.</w:t>
      </w:r>
    </w:p>
    <w:p w14:paraId="05780C3B" w14:textId="77777777" w:rsidR="001F4C28" w:rsidRPr="00731599" w:rsidRDefault="001F4C28" w:rsidP="001F4C28">
      <w:pPr>
        <w:pStyle w:val="ListParagraph"/>
        <w:keepNext/>
        <w:numPr>
          <w:ilvl w:val="0"/>
          <w:numId w:val="18"/>
        </w:numPr>
        <w:spacing w:after="0"/>
        <w:contextualSpacing w:val="0"/>
        <w:rPr>
          <w:b/>
          <w:bCs/>
          <w:szCs w:val="24"/>
          <w:u w:val="single"/>
        </w:rPr>
      </w:pPr>
      <w:r w:rsidRPr="00731599">
        <w:rPr>
          <w:b/>
          <w:bCs/>
          <w:szCs w:val="24"/>
          <w:u w:val="single"/>
        </w:rPr>
        <w:t>Moisture</w:t>
      </w:r>
    </w:p>
    <w:p w14:paraId="6979F345" w14:textId="6830C108" w:rsidR="001F4C28" w:rsidRDefault="001F4C28" w:rsidP="001F4C28">
      <w:pPr>
        <w:pStyle w:val="ListParagraph"/>
        <w:numPr>
          <w:ilvl w:val="1"/>
          <w:numId w:val="20"/>
        </w:numPr>
        <w:contextualSpacing w:val="0"/>
        <w:rPr>
          <w:szCs w:val="24"/>
        </w:rPr>
      </w:pPr>
      <w:r w:rsidRPr="00EA08C1">
        <w:rPr>
          <w:szCs w:val="24"/>
        </w:rPr>
        <w:t xml:space="preserve">Touch the skin to determine </w:t>
      </w:r>
      <w:r w:rsidR="00247ED0">
        <w:rPr>
          <w:szCs w:val="24"/>
        </w:rPr>
        <w:t xml:space="preserve">if </w:t>
      </w:r>
      <w:r w:rsidRPr="00EA08C1">
        <w:rPr>
          <w:szCs w:val="24"/>
        </w:rPr>
        <w:t>wet or dry</w:t>
      </w:r>
      <w:r w:rsidR="00247ED0">
        <w:rPr>
          <w:szCs w:val="24"/>
        </w:rPr>
        <w:t>. N</w:t>
      </w:r>
      <w:r w:rsidRPr="00EA08C1">
        <w:rPr>
          <w:szCs w:val="24"/>
        </w:rPr>
        <w:t>ote flakiness or clamminess, localized or generalized.</w:t>
      </w:r>
    </w:p>
    <w:p w14:paraId="067694FB" w14:textId="77777777" w:rsidR="001F4C28" w:rsidRPr="00731599" w:rsidRDefault="001F4C28" w:rsidP="001F4C28">
      <w:pPr>
        <w:pStyle w:val="ListParagraph"/>
        <w:keepNext/>
        <w:numPr>
          <w:ilvl w:val="0"/>
          <w:numId w:val="18"/>
        </w:numPr>
        <w:spacing w:after="0"/>
        <w:contextualSpacing w:val="0"/>
        <w:rPr>
          <w:b/>
          <w:bCs/>
          <w:szCs w:val="24"/>
          <w:u w:val="single"/>
        </w:rPr>
      </w:pPr>
      <w:r w:rsidRPr="00731599">
        <w:rPr>
          <w:b/>
          <w:bCs/>
          <w:szCs w:val="24"/>
          <w:u w:val="single"/>
        </w:rPr>
        <w:t>Turgor</w:t>
      </w:r>
    </w:p>
    <w:p w14:paraId="0E3E1EC7" w14:textId="535FB892" w:rsidR="001F4C28" w:rsidRPr="00EA08C1" w:rsidRDefault="001F4C28" w:rsidP="001F4C28">
      <w:pPr>
        <w:pStyle w:val="ListParagraph"/>
        <w:numPr>
          <w:ilvl w:val="1"/>
          <w:numId w:val="20"/>
        </w:numPr>
        <w:contextualSpacing w:val="0"/>
        <w:rPr>
          <w:szCs w:val="24"/>
        </w:rPr>
      </w:pPr>
      <w:r w:rsidRPr="00EA08C1">
        <w:rPr>
          <w:szCs w:val="24"/>
        </w:rPr>
        <w:t>Lightly pinch skin of forearm</w:t>
      </w:r>
      <w:r w:rsidR="00DC4990">
        <w:rPr>
          <w:szCs w:val="24"/>
        </w:rPr>
        <w:t xml:space="preserve"> </w:t>
      </w:r>
      <w:r w:rsidR="00DC4990">
        <w:rPr>
          <w:rFonts w:cstheme="minorHAnsi"/>
          <w:szCs w:val="24"/>
        </w:rPr>
        <w:t>–</w:t>
      </w:r>
      <w:r w:rsidRPr="00EA08C1">
        <w:rPr>
          <w:szCs w:val="24"/>
        </w:rPr>
        <w:t xml:space="preserve"> if it does not quickly return to place (“</w:t>
      </w:r>
      <w:r w:rsidR="00DC4990">
        <w:rPr>
          <w:szCs w:val="24"/>
        </w:rPr>
        <w:t>t</w:t>
      </w:r>
      <w:r w:rsidRPr="00EA08C1">
        <w:rPr>
          <w:szCs w:val="24"/>
        </w:rPr>
        <w:t>enting”) this is an abnormal finding.</w:t>
      </w:r>
    </w:p>
    <w:p w14:paraId="002F779D" w14:textId="77777777" w:rsidR="001F4C28" w:rsidRPr="00731599" w:rsidRDefault="001F4C28" w:rsidP="001F4C28">
      <w:pPr>
        <w:pStyle w:val="ListParagraph"/>
        <w:keepNext/>
        <w:numPr>
          <w:ilvl w:val="0"/>
          <w:numId w:val="18"/>
        </w:numPr>
        <w:spacing w:after="0"/>
        <w:contextualSpacing w:val="0"/>
        <w:rPr>
          <w:b/>
          <w:bCs/>
          <w:szCs w:val="24"/>
          <w:u w:val="single"/>
        </w:rPr>
      </w:pPr>
      <w:r w:rsidRPr="00731599">
        <w:rPr>
          <w:b/>
          <w:bCs/>
          <w:szCs w:val="24"/>
          <w:u w:val="single"/>
        </w:rPr>
        <w:t>Integrity</w:t>
      </w:r>
    </w:p>
    <w:p w14:paraId="380C61CE" w14:textId="0A41B291" w:rsidR="001F4C28" w:rsidRPr="00B76041" w:rsidRDefault="001F4C28" w:rsidP="001F4C28">
      <w:pPr>
        <w:pStyle w:val="ListParagraph"/>
        <w:numPr>
          <w:ilvl w:val="1"/>
          <w:numId w:val="20"/>
        </w:numPr>
        <w:contextualSpacing w:val="0"/>
        <w:rPr>
          <w:szCs w:val="24"/>
        </w:rPr>
        <w:sectPr w:rsidR="001F4C28" w:rsidRPr="00B76041" w:rsidSect="001F4C28">
          <w:type w:val="continuous"/>
          <w:pgSz w:w="12240" w:h="15840"/>
          <w:pgMar w:top="720" w:right="720" w:bottom="720" w:left="720" w:header="144" w:footer="720" w:gutter="0"/>
          <w:cols w:num="2" w:space="720"/>
          <w:titlePg/>
          <w:docGrid w:linePitch="360"/>
        </w:sectPr>
      </w:pPr>
      <w:r w:rsidRPr="00EA08C1">
        <w:rPr>
          <w:szCs w:val="24"/>
        </w:rPr>
        <w:t>Determine whether skin is intact</w:t>
      </w:r>
      <w:r w:rsidR="00247ED0">
        <w:rPr>
          <w:szCs w:val="24"/>
        </w:rPr>
        <w:t>. N</w:t>
      </w:r>
      <w:r w:rsidRPr="00EA08C1">
        <w:rPr>
          <w:szCs w:val="24"/>
        </w:rPr>
        <w:t>ote any breakdown, excoriations, bruises, lesions</w:t>
      </w:r>
      <w:r w:rsidR="00247ED0">
        <w:rPr>
          <w:szCs w:val="24"/>
        </w:rPr>
        <w:t>,</w:t>
      </w:r>
      <w:r w:rsidRPr="00EA08C1">
        <w:rPr>
          <w:szCs w:val="24"/>
        </w:rPr>
        <w:t xml:space="preserve"> or other disruptions</w:t>
      </w:r>
      <w:r>
        <w:rPr>
          <w:szCs w:val="24"/>
        </w:rPr>
        <w:t>.</w:t>
      </w:r>
    </w:p>
    <w:p w14:paraId="4E10F646" w14:textId="156C0CC4" w:rsidR="001F4C28" w:rsidRPr="006D602C" w:rsidRDefault="00A63DC3" w:rsidP="00D22494">
      <w:pPr>
        <w:pStyle w:val="Heading1"/>
      </w:pPr>
      <w:r>
        <w:t>Use this table to indicate</w:t>
      </w:r>
      <w:r w:rsidR="001F4C28" w:rsidRPr="006D602C">
        <w:t xml:space="preserve"> all the skin areas that are typically humid or moist versus dry:</w:t>
      </w:r>
    </w:p>
    <w:tbl>
      <w:tblPr>
        <w:tblStyle w:val="TableGrid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F4C28" w14:paraId="216B3DB1" w14:textId="77777777" w:rsidTr="00D22494">
        <w:trPr>
          <w:cantSplit/>
          <w:tblHeader/>
        </w:trPr>
        <w:tc>
          <w:tcPr>
            <w:tcW w:w="3596" w:type="dxa"/>
          </w:tcPr>
          <w:p w14:paraId="7BC4CCDE" w14:textId="0FF26278" w:rsidR="001F4C28" w:rsidRPr="00264B9C" w:rsidRDefault="00D70D49" w:rsidP="004F7DE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Skin Areas</w:t>
            </w:r>
          </w:p>
        </w:tc>
        <w:tc>
          <w:tcPr>
            <w:tcW w:w="3597" w:type="dxa"/>
          </w:tcPr>
          <w:p w14:paraId="47F46100" w14:textId="77777777" w:rsidR="001F4C28" w:rsidRPr="00264B9C" w:rsidRDefault="001F4C28" w:rsidP="004F7DE5">
            <w:pPr>
              <w:rPr>
                <w:rFonts w:ascii="Calibri" w:eastAsia="Calibri" w:hAnsi="Calibri" w:cs="Times New Roman"/>
                <w:b/>
              </w:rPr>
            </w:pPr>
            <w:r w:rsidRPr="00264B9C">
              <w:rPr>
                <w:rFonts w:ascii="Calibri" w:eastAsia="Calibri" w:hAnsi="Calibri" w:cs="Times New Roman"/>
                <w:b/>
              </w:rPr>
              <w:t>Humid or Moist</w:t>
            </w:r>
          </w:p>
        </w:tc>
        <w:tc>
          <w:tcPr>
            <w:tcW w:w="3597" w:type="dxa"/>
          </w:tcPr>
          <w:p w14:paraId="053A1CB0" w14:textId="77777777" w:rsidR="001F4C28" w:rsidRPr="00264B9C" w:rsidRDefault="001F4C28" w:rsidP="004F7DE5">
            <w:pPr>
              <w:rPr>
                <w:rFonts w:ascii="Calibri" w:eastAsia="Calibri" w:hAnsi="Calibri" w:cs="Times New Roman"/>
                <w:b/>
              </w:rPr>
            </w:pPr>
            <w:r w:rsidRPr="00264B9C">
              <w:rPr>
                <w:rFonts w:ascii="Calibri" w:eastAsia="Calibri" w:hAnsi="Calibri" w:cs="Times New Roman"/>
                <w:b/>
              </w:rPr>
              <w:t>Dry</w:t>
            </w:r>
          </w:p>
        </w:tc>
      </w:tr>
      <w:tr w:rsidR="001F4C28" w14:paraId="093360C1" w14:textId="77777777" w:rsidTr="00D22494">
        <w:trPr>
          <w:cantSplit/>
        </w:trPr>
        <w:tc>
          <w:tcPr>
            <w:tcW w:w="3596" w:type="dxa"/>
          </w:tcPr>
          <w:p w14:paraId="2A2A7A28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  <w:r w:rsidRPr="004416F1">
              <w:t>Intertriginous areas (between skin folds)</w:t>
            </w:r>
          </w:p>
        </w:tc>
        <w:tc>
          <w:tcPr>
            <w:tcW w:w="3597" w:type="dxa"/>
          </w:tcPr>
          <w:p w14:paraId="3A9D159E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97" w:type="dxa"/>
          </w:tcPr>
          <w:p w14:paraId="37531402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</w:tr>
      <w:tr w:rsidR="001F4C28" w14:paraId="218070D1" w14:textId="77777777" w:rsidTr="00D22494">
        <w:trPr>
          <w:cantSplit/>
        </w:trPr>
        <w:tc>
          <w:tcPr>
            <w:tcW w:w="3596" w:type="dxa"/>
          </w:tcPr>
          <w:p w14:paraId="13137F4B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  <w:r w:rsidRPr="004416F1">
              <w:t>Perineal region</w:t>
            </w:r>
          </w:p>
        </w:tc>
        <w:tc>
          <w:tcPr>
            <w:tcW w:w="3597" w:type="dxa"/>
          </w:tcPr>
          <w:p w14:paraId="6E07160B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97" w:type="dxa"/>
          </w:tcPr>
          <w:p w14:paraId="20E58DDF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</w:tr>
      <w:tr w:rsidR="001F4C28" w14:paraId="43CB6178" w14:textId="77777777" w:rsidTr="00D22494">
        <w:trPr>
          <w:cantSplit/>
        </w:trPr>
        <w:tc>
          <w:tcPr>
            <w:tcW w:w="3596" w:type="dxa"/>
          </w:tcPr>
          <w:p w14:paraId="5774BC5E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  <w:r w:rsidRPr="004416F1">
              <w:t>Face</w:t>
            </w:r>
          </w:p>
        </w:tc>
        <w:tc>
          <w:tcPr>
            <w:tcW w:w="3597" w:type="dxa"/>
          </w:tcPr>
          <w:p w14:paraId="346B5610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97" w:type="dxa"/>
          </w:tcPr>
          <w:p w14:paraId="14D17D94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</w:tr>
      <w:tr w:rsidR="001F4C28" w14:paraId="01B28994" w14:textId="77777777" w:rsidTr="00D22494">
        <w:trPr>
          <w:cantSplit/>
        </w:trPr>
        <w:tc>
          <w:tcPr>
            <w:tcW w:w="3596" w:type="dxa"/>
          </w:tcPr>
          <w:p w14:paraId="6C67161A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  <w:r w:rsidRPr="004416F1">
              <w:t>Scalp</w:t>
            </w:r>
          </w:p>
        </w:tc>
        <w:tc>
          <w:tcPr>
            <w:tcW w:w="3597" w:type="dxa"/>
          </w:tcPr>
          <w:p w14:paraId="49C7D7A9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97" w:type="dxa"/>
          </w:tcPr>
          <w:p w14:paraId="12A93DBF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</w:tr>
      <w:tr w:rsidR="001F4C28" w14:paraId="356DC619" w14:textId="77777777" w:rsidTr="00D22494">
        <w:trPr>
          <w:cantSplit/>
        </w:trPr>
        <w:tc>
          <w:tcPr>
            <w:tcW w:w="3596" w:type="dxa"/>
          </w:tcPr>
          <w:p w14:paraId="3954A74B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  <w:r w:rsidRPr="004416F1">
              <w:t>Under breasts</w:t>
            </w:r>
          </w:p>
        </w:tc>
        <w:tc>
          <w:tcPr>
            <w:tcW w:w="3597" w:type="dxa"/>
          </w:tcPr>
          <w:p w14:paraId="7FA2A862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97" w:type="dxa"/>
          </w:tcPr>
          <w:p w14:paraId="1E22BB07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</w:tr>
      <w:tr w:rsidR="001F4C28" w14:paraId="34EE526E" w14:textId="77777777" w:rsidTr="00D22494">
        <w:trPr>
          <w:cantSplit/>
        </w:trPr>
        <w:tc>
          <w:tcPr>
            <w:tcW w:w="3596" w:type="dxa"/>
          </w:tcPr>
          <w:p w14:paraId="4F557CA8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  <w:r w:rsidRPr="004416F1">
              <w:t>Armpits</w:t>
            </w:r>
          </w:p>
        </w:tc>
        <w:tc>
          <w:tcPr>
            <w:tcW w:w="3597" w:type="dxa"/>
          </w:tcPr>
          <w:p w14:paraId="1D9C0F20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97" w:type="dxa"/>
          </w:tcPr>
          <w:p w14:paraId="06FD0D27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</w:tr>
      <w:tr w:rsidR="001F4C28" w14:paraId="5733884D" w14:textId="77777777" w:rsidTr="00D22494">
        <w:trPr>
          <w:cantSplit/>
        </w:trPr>
        <w:tc>
          <w:tcPr>
            <w:tcW w:w="3596" w:type="dxa"/>
          </w:tcPr>
          <w:p w14:paraId="35DD27D1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  <w:r w:rsidRPr="004416F1">
              <w:t>Elbows</w:t>
            </w:r>
          </w:p>
        </w:tc>
        <w:tc>
          <w:tcPr>
            <w:tcW w:w="3597" w:type="dxa"/>
          </w:tcPr>
          <w:p w14:paraId="004D5F50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97" w:type="dxa"/>
          </w:tcPr>
          <w:p w14:paraId="334E2022" w14:textId="77777777" w:rsidR="001F4C28" w:rsidRDefault="001F4C28" w:rsidP="004F7DE5">
            <w:pPr>
              <w:rPr>
                <w:rFonts w:ascii="Calibri" w:eastAsia="Calibri" w:hAnsi="Calibri" w:cs="Times New Roman"/>
              </w:rPr>
            </w:pPr>
          </w:p>
        </w:tc>
      </w:tr>
    </w:tbl>
    <w:p w14:paraId="25B50243" w14:textId="77777777" w:rsidR="00D22494" w:rsidRDefault="00D22494" w:rsidP="00D22494">
      <w:pPr>
        <w:pStyle w:val="Heading1"/>
      </w:pPr>
    </w:p>
    <w:p w14:paraId="163059CD" w14:textId="5F1437FE" w:rsidR="001F4C28" w:rsidRPr="006D602C" w:rsidRDefault="001F4C28" w:rsidP="00D22494">
      <w:pPr>
        <w:pStyle w:val="Heading1"/>
      </w:pPr>
      <w:r w:rsidRPr="006D602C">
        <w:lastRenderedPageBreak/>
        <w:t>Answer Key</w:t>
      </w:r>
      <w:r w:rsidR="00550E10" w:rsidRPr="006D602C">
        <w:t>:</w:t>
      </w:r>
    </w:p>
    <w:tbl>
      <w:tblPr>
        <w:tblStyle w:val="TableGrid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F4C28" w14:paraId="0F1D8426" w14:textId="77777777" w:rsidTr="00D22494">
        <w:trPr>
          <w:cantSplit/>
          <w:tblHeader/>
        </w:trPr>
        <w:tc>
          <w:tcPr>
            <w:tcW w:w="3596" w:type="dxa"/>
          </w:tcPr>
          <w:p w14:paraId="57F1B974" w14:textId="42ABE169" w:rsidR="001F4C28" w:rsidRPr="00264B9C" w:rsidRDefault="00853EBF" w:rsidP="004F7DE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Skin Areas</w:t>
            </w:r>
          </w:p>
        </w:tc>
        <w:tc>
          <w:tcPr>
            <w:tcW w:w="3597" w:type="dxa"/>
          </w:tcPr>
          <w:p w14:paraId="6F6488E1" w14:textId="77777777" w:rsidR="001F4C28" w:rsidRPr="00264B9C" w:rsidRDefault="001F4C28" w:rsidP="004F7DE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64B9C">
              <w:rPr>
                <w:rFonts w:ascii="Calibri" w:eastAsia="Calibri" w:hAnsi="Calibri" w:cs="Times New Roman"/>
                <w:b/>
                <w:sz w:val="24"/>
                <w:szCs w:val="24"/>
              </w:rPr>
              <w:t>Humid or Moist</w:t>
            </w:r>
          </w:p>
        </w:tc>
        <w:tc>
          <w:tcPr>
            <w:tcW w:w="3597" w:type="dxa"/>
          </w:tcPr>
          <w:p w14:paraId="7EE41599" w14:textId="77777777" w:rsidR="001F4C28" w:rsidRPr="00264B9C" w:rsidRDefault="001F4C28" w:rsidP="004F7DE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64B9C">
              <w:rPr>
                <w:rFonts w:ascii="Calibri" w:eastAsia="Calibri" w:hAnsi="Calibri" w:cs="Times New Roman"/>
                <w:b/>
                <w:sz w:val="24"/>
                <w:szCs w:val="24"/>
              </w:rPr>
              <w:t>Dry</w:t>
            </w:r>
          </w:p>
        </w:tc>
      </w:tr>
      <w:tr w:rsidR="001F4C28" w14:paraId="479D999A" w14:textId="77777777" w:rsidTr="00D22494">
        <w:trPr>
          <w:cantSplit/>
        </w:trPr>
        <w:tc>
          <w:tcPr>
            <w:tcW w:w="3596" w:type="dxa"/>
          </w:tcPr>
          <w:p w14:paraId="7A635921" w14:textId="77777777" w:rsidR="001F4C28" w:rsidRPr="00587318" w:rsidRDefault="001F4C28" w:rsidP="004F7D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87318">
              <w:rPr>
                <w:sz w:val="24"/>
                <w:szCs w:val="24"/>
              </w:rPr>
              <w:t>Intertriginous areas (between skin folds)</w:t>
            </w:r>
          </w:p>
        </w:tc>
        <w:tc>
          <w:tcPr>
            <w:tcW w:w="3597" w:type="dxa"/>
          </w:tcPr>
          <w:p w14:paraId="505F3116" w14:textId="2316F44A" w:rsidR="001F4C28" w:rsidRPr="00587318" w:rsidRDefault="002F6DD4" w:rsidP="00E27B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2EB2">
              <w:rPr>
                <w:rFonts w:eastAsia="Calibri" w:cstheme="minorHAnsi"/>
                <w:b/>
                <w:color w:val="0E7100"/>
                <w:sz w:val="28"/>
                <w:szCs w:val="28"/>
              </w:rPr>
              <w:t>X</w:t>
            </w:r>
          </w:p>
        </w:tc>
        <w:tc>
          <w:tcPr>
            <w:tcW w:w="3597" w:type="dxa"/>
          </w:tcPr>
          <w:p w14:paraId="6EEAFA9F" w14:textId="77777777" w:rsidR="001F4C28" w:rsidRPr="00587318" w:rsidRDefault="001F4C28" w:rsidP="004F7DE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4C28" w14:paraId="291CFEE0" w14:textId="77777777" w:rsidTr="00D22494">
        <w:trPr>
          <w:cantSplit/>
        </w:trPr>
        <w:tc>
          <w:tcPr>
            <w:tcW w:w="3596" w:type="dxa"/>
          </w:tcPr>
          <w:p w14:paraId="041A7BE5" w14:textId="77777777" w:rsidR="001F4C28" w:rsidRPr="00587318" w:rsidRDefault="001F4C28" w:rsidP="004F7D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87318">
              <w:rPr>
                <w:sz w:val="24"/>
                <w:szCs w:val="24"/>
              </w:rPr>
              <w:t>Perineal region</w:t>
            </w:r>
          </w:p>
        </w:tc>
        <w:tc>
          <w:tcPr>
            <w:tcW w:w="3597" w:type="dxa"/>
          </w:tcPr>
          <w:p w14:paraId="070FB698" w14:textId="3F797BBE" w:rsidR="001F4C28" w:rsidRPr="00587318" w:rsidRDefault="002F6DD4" w:rsidP="00E27B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2EB2">
              <w:rPr>
                <w:rFonts w:eastAsia="Calibri" w:cstheme="minorHAnsi"/>
                <w:b/>
                <w:color w:val="0E7100"/>
                <w:sz w:val="28"/>
                <w:szCs w:val="28"/>
              </w:rPr>
              <w:t>X</w:t>
            </w:r>
          </w:p>
        </w:tc>
        <w:tc>
          <w:tcPr>
            <w:tcW w:w="3597" w:type="dxa"/>
          </w:tcPr>
          <w:p w14:paraId="00DC93C1" w14:textId="77777777" w:rsidR="001F4C28" w:rsidRPr="00587318" w:rsidRDefault="001F4C28" w:rsidP="004F7DE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4C28" w14:paraId="198DD841" w14:textId="77777777" w:rsidTr="00D22494">
        <w:trPr>
          <w:cantSplit/>
        </w:trPr>
        <w:tc>
          <w:tcPr>
            <w:tcW w:w="3596" w:type="dxa"/>
          </w:tcPr>
          <w:p w14:paraId="586A8DD9" w14:textId="77777777" w:rsidR="001F4C28" w:rsidRPr="00587318" w:rsidRDefault="001F4C28" w:rsidP="004F7D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87318">
              <w:rPr>
                <w:sz w:val="24"/>
                <w:szCs w:val="24"/>
              </w:rPr>
              <w:t>Face</w:t>
            </w:r>
          </w:p>
        </w:tc>
        <w:tc>
          <w:tcPr>
            <w:tcW w:w="3597" w:type="dxa"/>
          </w:tcPr>
          <w:p w14:paraId="0AD0A533" w14:textId="77777777" w:rsidR="001F4C28" w:rsidRPr="00587318" w:rsidRDefault="001F4C28" w:rsidP="00E27B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15E4BC8" w14:textId="06AEDC32" w:rsidR="001F4C28" w:rsidRPr="00587318" w:rsidRDefault="002F6DD4" w:rsidP="00C427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2EB2">
              <w:rPr>
                <w:rFonts w:eastAsia="Calibri" w:cstheme="minorHAnsi"/>
                <w:b/>
                <w:color w:val="0E7100"/>
                <w:sz w:val="28"/>
                <w:szCs w:val="28"/>
              </w:rPr>
              <w:t>X</w:t>
            </w:r>
          </w:p>
        </w:tc>
      </w:tr>
      <w:tr w:rsidR="001F4C28" w14:paraId="54F4C07E" w14:textId="77777777" w:rsidTr="00D22494">
        <w:trPr>
          <w:cantSplit/>
        </w:trPr>
        <w:tc>
          <w:tcPr>
            <w:tcW w:w="3596" w:type="dxa"/>
          </w:tcPr>
          <w:p w14:paraId="71ADE99D" w14:textId="77777777" w:rsidR="001F4C28" w:rsidRPr="00587318" w:rsidRDefault="001F4C28" w:rsidP="004F7D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87318">
              <w:rPr>
                <w:sz w:val="24"/>
                <w:szCs w:val="24"/>
              </w:rPr>
              <w:t>Scalp</w:t>
            </w:r>
          </w:p>
        </w:tc>
        <w:tc>
          <w:tcPr>
            <w:tcW w:w="3597" w:type="dxa"/>
          </w:tcPr>
          <w:p w14:paraId="37E813A0" w14:textId="77777777" w:rsidR="001F4C28" w:rsidRPr="00587318" w:rsidRDefault="001F4C28" w:rsidP="00E27B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D45AC6D" w14:textId="652F8144" w:rsidR="001F4C28" w:rsidRPr="00587318" w:rsidRDefault="002F6DD4" w:rsidP="00C427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2EB2">
              <w:rPr>
                <w:rFonts w:eastAsia="Calibri" w:cstheme="minorHAnsi"/>
                <w:b/>
                <w:color w:val="0E7100"/>
                <w:sz w:val="28"/>
                <w:szCs w:val="28"/>
              </w:rPr>
              <w:t>X</w:t>
            </w:r>
          </w:p>
        </w:tc>
      </w:tr>
      <w:tr w:rsidR="001F4C28" w14:paraId="599ABBD2" w14:textId="77777777" w:rsidTr="00D22494">
        <w:trPr>
          <w:cantSplit/>
        </w:trPr>
        <w:tc>
          <w:tcPr>
            <w:tcW w:w="3596" w:type="dxa"/>
          </w:tcPr>
          <w:p w14:paraId="4C897505" w14:textId="77777777" w:rsidR="001F4C28" w:rsidRPr="00587318" w:rsidRDefault="001F4C28" w:rsidP="004F7D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87318">
              <w:rPr>
                <w:sz w:val="24"/>
                <w:szCs w:val="24"/>
              </w:rPr>
              <w:t>Under breasts</w:t>
            </w:r>
          </w:p>
        </w:tc>
        <w:tc>
          <w:tcPr>
            <w:tcW w:w="3597" w:type="dxa"/>
          </w:tcPr>
          <w:p w14:paraId="505B1316" w14:textId="36A2CC18" w:rsidR="001F4C28" w:rsidRPr="00587318" w:rsidRDefault="002F6DD4" w:rsidP="00E27B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2EB2">
              <w:rPr>
                <w:rFonts w:eastAsia="Calibri" w:cstheme="minorHAnsi"/>
                <w:b/>
                <w:color w:val="0E7100"/>
                <w:sz w:val="28"/>
                <w:szCs w:val="28"/>
              </w:rPr>
              <w:t>X</w:t>
            </w:r>
          </w:p>
        </w:tc>
        <w:tc>
          <w:tcPr>
            <w:tcW w:w="3597" w:type="dxa"/>
          </w:tcPr>
          <w:p w14:paraId="50F81DC4" w14:textId="77777777" w:rsidR="001F4C28" w:rsidRPr="00587318" w:rsidRDefault="001F4C28" w:rsidP="00C427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4C28" w14:paraId="3479530D" w14:textId="77777777" w:rsidTr="00D22494">
        <w:trPr>
          <w:cantSplit/>
          <w:trHeight w:val="91"/>
        </w:trPr>
        <w:tc>
          <w:tcPr>
            <w:tcW w:w="3596" w:type="dxa"/>
          </w:tcPr>
          <w:p w14:paraId="20245C67" w14:textId="77777777" w:rsidR="001F4C28" w:rsidRPr="00587318" w:rsidRDefault="001F4C28" w:rsidP="004F7D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87318">
              <w:rPr>
                <w:sz w:val="24"/>
                <w:szCs w:val="24"/>
              </w:rPr>
              <w:t>Armpits</w:t>
            </w:r>
          </w:p>
        </w:tc>
        <w:tc>
          <w:tcPr>
            <w:tcW w:w="3597" w:type="dxa"/>
          </w:tcPr>
          <w:p w14:paraId="2DF9B196" w14:textId="7CE90977" w:rsidR="001F4C28" w:rsidRPr="00587318" w:rsidRDefault="002F6DD4" w:rsidP="00E27B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2EB2">
              <w:rPr>
                <w:rFonts w:eastAsia="Calibri" w:cstheme="minorHAnsi"/>
                <w:b/>
                <w:color w:val="0E7100"/>
                <w:sz w:val="28"/>
                <w:szCs w:val="28"/>
              </w:rPr>
              <w:t>X</w:t>
            </w:r>
          </w:p>
        </w:tc>
        <w:tc>
          <w:tcPr>
            <w:tcW w:w="3597" w:type="dxa"/>
          </w:tcPr>
          <w:p w14:paraId="5F1E9CFC" w14:textId="77777777" w:rsidR="001F4C28" w:rsidRPr="00587318" w:rsidRDefault="001F4C28" w:rsidP="00C427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4C28" w14:paraId="40CC941F" w14:textId="77777777" w:rsidTr="00D22494">
        <w:trPr>
          <w:cantSplit/>
        </w:trPr>
        <w:tc>
          <w:tcPr>
            <w:tcW w:w="3596" w:type="dxa"/>
          </w:tcPr>
          <w:p w14:paraId="2D73FBF5" w14:textId="77777777" w:rsidR="001F4C28" w:rsidRPr="00587318" w:rsidRDefault="001F4C28" w:rsidP="004F7D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87318">
              <w:rPr>
                <w:sz w:val="24"/>
                <w:szCs w:val="24"/>
              </w:rPr>
              <w:t>Elbows</w:t>
            </w:r>
          </w:p>
        </w:tc>
        <w:tc>
          <w:tcPr>
            <w:tcW w:w="3597" w:type="dxa"/>
          </w:tcPr>
          <w:p w14:paraId="55959E80" w14:textId="77777777" w:rsidR="001F4C28" w:rsidRPr="00587318" w:rsidRDefault="001F4C28" w:rsidP="00E27B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14:paraId="67EE6CB0" w14:textId="1F686ABC" w:rsidR="001F4C28" w:rsidRPr="00587318" w:rsidRDefault="002F6DD4" w:rsidP="00C427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2EB2">
              <w:rPr>
                <w:rFonts w:eastAsia="Calibri" w:cstheme="minorHAnsi"/>
                <w:b/>
                <w:color w:val="0E7100"/>
                <w:sz w:val="28"/>
                <w:szCs w:val="28"/>
              </w:rPr>
              <w:t>X</w:t>
            </w:r>
          </w:p>
        </w:tc>
      </w:tr>
    </w:tbl>
    <w:p w14:paraId="035B5098" w14:textId="19418530" w:rsidR="001F4C28" w:rsidRDefault="001F4C28" w:rsidP="001F4C28">
      <w:pPr>
        <w:tabs>
          <w:tab w:val="left" w:pos="2933"/>
        </w:tabs>
      </w:pPr>
    </w:p>
    <w:p w14:paraId="43620200" w14:textId="4BD0DD0E" w:rsidR="00E06CFA" w:rsidRDefault="00D22494" w:rsidP="00D22494">
      <w:pPr>
        <w:tabs>
          <w:tab w:val="left" w:pos="2933"/>
        </w:tabs>
        <w:spacing w:before="7080" w:after="0"/>
        <w:jc w:val="right"/>
        <w:rPr>
          <w:sz w:val="22"/>
          <w:szCs w:val="22"/>
        </w:rPr>
      </w:pPr>
      <w:r>
        <w:rPr>
          <w:sz w:val="22"/>
          <w:szCs w:val="22"/>
        </w:rPr>
        <w:t>AHRQ Pub. No. 25(26)-0066</w:t>
      </w:r>
    </w:p>
    <w:p w14:paraId="25F97087" w14:textId="019F46B4" w:rsidR="00D22494" w:rsidRPr="00AB7C3B" w:rsidRDefault="00D22494" w:rsidP="00D22494">
      <w:pPr>
        <w:tabs>
          <w:tab w:val="left" w:pos="2933"/>
        </w:tabs>
        <w:spacing w:after="0"/>
        <w:jc w:val="right"/>
      </w:pPr>
      <w:r w:rsidRPr="004416F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EEE29B" wp14:editId="0ED0FB41">
                <wp:simplePos x="0" y="0"/>
                <wp:positionH relativeFrom="column">
                  <wp:posOffset>191135</wp:posOffset>
                </wp:positionH>
                <wp:positionV relativeFrom="paragraph">
                  <wp:posOffset>433070</wp:posOffset>
                </wp:positionV>
                <wp:extent cx="6583680" cy="471805"/>
                <wp:effectExtent l="0" t="0" r="26670" b="23495"/>
                <wp:wrapTight wrapText="bothSides">
                  <wp:wrapPolygon edited="0">
                    <wp:start x="0" y="0"/>
                    <wp:lineTo x="0" y="21803"/>
                    <wp:lineTo x="21625" y="21803"/>
                    <wp:lineTo x="21625" y="0"/>
                    <wp:lineTo x="0" y="0"/>
                  </wp:wrapPolygon>
                </wp:wrapTight>
                <wp:docPr id="1146178564" name="Text Box 1146178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471805"/>
                        </a:xfrm>
                        <a:prstGeom prst="rect">
                          <a:avLst/>
                        </a:prstGeom>
                        <a:solidFill>
                          <a:srgbClr val="DDF7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0105B6" w14:textId="3B0370CB" w:rsidR="001F4C28" w:rsidRPr="00B34B58" w:rsidRDefault="001F4C28" w:rsidP="001F4C28">
                            <w:pPr>
                              <w:pStyle w:val="Footer"/>
                              <w:rPr>
                                <w:rFonts w:cstheme="minorHAnsi"/>
                              </w:rPr>
                            </w:pPr>
                            <w:r w:rsidRPr="00B34B58">
                              <w:rPr>
                                <w:rFonts w:cstheme="minorHAnsi"/>
                                <w:b/>
                              </w:rPr>
                              <w:t>Adapted from</w:t>
                            </w:r>
                            <w:r w:rsidRPr="00B34B58">
                              <w:rPr>
                                <w:rFonts w:cstheme="minorHAnsi"/>
                              </w:rPr>
                              <w:t xml:space="preserve"> “Preventing Pressure Ulcers in Hospitals”:</w:t>
                            </w:r>
                            <w:r w:rsidR="00264B9C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15" w:history="1">
                              <w:r w:rsidRPr="00B34B58">
                                <w:rPr>
                                  <w:rStyle w:val="Hyperlink"/>
                                  <w:rFonts w:cstheme="minorHAnsi"/>
                                </w:rPr>
                                <w:t>https://www.ahrq.gov/patient-safety/settings/hospital/resource/pressureulcer/tool/pu7b.html</w:t>
                              </w:r>
                            </w:hyperlink>
                            <w:r w:rsidR="00B34B5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E29B" id="_x0000_t202" coordsize="21600,21600" o:spt="202" path="m,l,21600r21600,l21600,xe">
                <v:stroke joinstyle="miter"/>
                <v:path gradientshapeok="t" o:connecttype="rect"/>
              </v:shapetype>
              <v:shape id="Text Box 1146178564" o:spid="_x0000_s1026" type="#_x0000_t202" style="position:absolute;left:0;text-align:left;margin-left:15.05pt;margin-top:34.1pt;width:518.4pt;height:37.1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" fillcolor="#ddf7ff" strokecolor="black [3213]" strokeweight=".5pt">
                <v:textbox>
                  <w:txbxContent>
                    <w:p w14:paraId="3D0105B6" w14:textId="3B0370CB" w:rsidR="001F4C28" w:rsidRPr="00B34B58" w:rsidRDefault="001F4C28" w:rsidP="001F4C28">
                      <w:pPr>
                        <w:pStyle w:val="Footer"/>
                        <w:rPr>
                          <w:rFonts w:cstheme="minorHAnsi"/>
                        </w:rPr>
                      </w:pPr>
                      <w:r w:rsidRPr="00B34B58">
                        <w:rPr>
                          <w:rFonts w:cstheme="minorHAnsi"/>
                          <w:b/>
                        </w:rPr>
                        <w:t>Adapted from</w:t>
                      </w:r>
                      <w:r w:rsidRPr="00B34B58">
                        <w:rPr>
                          <w:rFonts w:cstheme="minorHAnsi"/>
                        </w:rPr>
                        <w:t xml:space="preserve"> “Preventing Pressure Ulcers in Hospitals”:</w:t>
                      </w:r>
                      <w:r w:rsidR="00264B9C">
                        <w:rPr>
                          <w:rFonts w:cstheme="minorHAnsi"/>
                        </w:rPr>
                        <w:t xml:space="preserve"> </w:t>
                      </w:r>
                      <w:hyperlink r:id="rId16" w:history="1">
                        <w:r w:rsidRPr="00B34B58">
                          <w:rPr>
                            <w:rStyle w:val="Hyperlink"/>
                            <w:rFonts w:cstheme="minorHAnsi"/>
                          </w:rPr>
                          <w:t>https://www.ahrq.gov/patient-safety/settings/hospital/resource/pressureulcer/tool/pu7b.html</w:t>
                        </w:r>
                      </w:hyperlink>
                      <w:r w:rsidR="00B34B58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2"/>
          <w:szCs w:val="22"/>
        </w:rPr>
        <w:t>October 2025</w:t>
      </w:r>
    </w:p>
    <w:sectPr w:rsidR="00D22494" w:rsidRPr="00AB7C3B" w:rsidSect="005E09D9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6F80" w14:textId="77777777" w:rsidR="00450D7B" w:rsidRDefault="00450D7B" w:rsidP="00213294">
      <w:r>
        <w:separator/>
      </w:r>
    </w:p>
  </w:endnote>
  <w:endnote w:type="continuationSeparator" w:id="0">
    <w:p w14:paraId="494CF29C" w14:textId="77777777" w:rsidR="00450D7B" w:rsidRDefault="00450D7B" w:rsidP="00213294">
      <w:r>
        <w:continuationSeparator/>
      </w:r>
    </w:p>
  </w:endnote>
  <w:endnote w:type="continuationNotice" w:id="1">
    <w:p w14:paraId="43E23147" w14:textId="77777777" w:rsidR="00450D7B" w:rsidRDefault="00450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3B48" w14:textId="77777777" w:rsidR="001F4C28" w:rsidRDefault="001F4C28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9" behindDoc="0" locked="0" layoutInCell="1" allowOverlap="1" wp14:anchorId="49AE31A1" wp14:editId="3AB2D903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19821730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3373D" w14:textId="77777777" w:rsidR="001F4C28" w:rsidRPr="00F91E7D" w:rsidRDefault="001F4C28" w:rsidP="00CA0F08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Prevention|</w:t>
                          </w:r>
                        </w:p>
                        <w:p w14:paraId="455AD196" w14:textId="77777777" w:rsidR="001F4C28" w:rsidRPr="00F91E7D" w:rsidRDefault="001F4C28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 xml:space="preserve">Improving Skin Care and MDRO Prevention in Long-Term Care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AE31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6pt;margin-top:755.2pt;width:274.3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+aBQIAAOc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" stroked="f">
              <v:textbox style="mso-fit-shape-to-text:t" inset="0,0,0,0">
                <w:txbxContent>
                  <w:p w14:paraId="1BB3373D" w14:textId="77777777" w:rsidR="001F4C28" w:rsidRPr="00F91E7D" w:rsidRDefault="001F4C28" w:rsidP="00CA0F08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Prevention|</w:t>
                    </w:r>
                  </w:p>
                  <w:p w14:paraId="455AD196" w14:textId="77777777" w:rsidR="001F4C28" w:rsidRPr="00F91E7D" w:rsidRDefault="001F4C28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 xml:space="preserve">Improving Skin Care and MDRO Prevention in Long-Term Care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51" behindDoc="0" locked="0" layoutInCell="1" allowOverlap="1" wp14:anchorId="7A3C14AA" wp14:editId="6DF1B005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4859962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97B63" w14:textId="77777777" w:rsidR="001F4C28" w:rsidRDefault="001F4C28" w:rsidP="00F63CAD">
                          <w:pPr>
                            <w:pStyle w:val="FooterText0"/>
                            <w:jc w:val="right"/>
                          </w:pPr>
                          <w:r>
                            <w:t>&lt;Use this line only if necessary&gt;</w:t>
                          </w:r>
                        </w:p>
                        <w:p w14:paraId="37AF4DF2" w14:textId="77777777" w:rsidR="001F4C28" w:rsidRPr="00F91E7D" w:rsidRDefault="001F4C28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5D7EEB">
                            <w:t>&lt;</w:t>
                          </w:r>
                          <w:r>
                            <w:t>DOCUMENT TITLE</w:t>
                          </w:r>
                          <w:r w:rsidRPr="005D7EEB">
                            <w:t>&gt;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3C14AA" id="_x0000_s1028" type="#_x0000_t202" style="position:absolute;margin-left:-151.85pt;margin-top:0;width:158.4pt;height:110.6pt;z-index:251658251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" filled="f" stroked="f">
              <v:textbox style="mso-fit-shape-to-text:t" inset="0,0,0,0">
                <w:txbxContent>
                  <w:p w14:paraId="26697B63" w14:textId="77777777" w:rsidR="001F4C28" w:rsidRDefault="001F4C28" w:rsidP="00F63CAD">
                    <w:pPr>
                      <w:pStyle w:val="FooterText0"/>
                      <w:jc w:val="right"/>
                    </w:pPr>
                    <w:r>
                      <w:t>&lt;Use this line only if necessary&gt;</w:t>
                    </w:r>
                  </w:p>
                  <w:p w14:paraId="37AF4DF2" w14:textId="77777777" w:rsidR="001F4C28" w:rsidRPr="00F91E7D" w:rsidRDefault="001F4C28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5D7EEB">
                      <w:t>&lt;</w:t>
                    </w:r>
                    <w:r>
                      <w:t>DOCUMENT TITLE</w:t>
                    </w:r>
                    <w:r w:rsidRPr="005D7EEB">
                      <w:t>&gt;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6BFAB02B" wp14:editId="0B45414F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8473709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30137" w14:textId="77777777" w:rsidR="001F4C28" w:rsidRDefault="001F4C28" w:rsidP="00B85BBB">
                          <w:pPr>
                            <w:pStyle w:val="FooterText0"/>
                            <w:jc w:val="right"/>
                          </w:pPr>
                        </w:p>
                        <w:p w14:paraId="54628800" w14:textId="77777777" w:rsidR="001F4C28" w:rsidRPr="00F91E7D" w:rsidRDefault="001F4C28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 xml:space="preserve">| </w:t>
                          </w:r>
                          <w:r w:rsidRPr="00F91E7D">
                            <w:rPr>
                              <w:b/>
                            </w:rPr>
                            <w:fldChar w:fldCharType="begin"/>
                          </w:r>
                          <w:r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F91E7D">
                            <w:rPr>
                              <w:b/>
                            </w:rPr>
                            <w:fldChar w:fldCharType="separate"/>
                          </w:r>
                          <w:r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FAB02B" id="_x0000_s1029" type="#_x0000_t202" style="position:absolute;margin-left:0;margin-top:0;width:20.15pt;height:110.6pt;z-index:251658250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Q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kUHKTSI00J5QBg+TzfBZ&#10;YNCD/0XJgBZjNPw8cC8p0Z8sSpn8eA78OWjOAbcCUxltKJnCu5h9mygGd4sS71Rm/1x5bhGtkkWZ&#10;bZ28+HKf/3p+fNvf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0wHaEP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5D530137" w14:textId="77777777" w:rsidR="001F4C28" w:rsidRDefault="001F4C28" w:rsidP="00B85BBB">
                    <w:pPr>
                      <w:pStyle w:val="FooterText0"/>
                      <w:jc w:val="right"/>
                    </w:pPr>
                  </w:p>
                  <w:p w14:paraId="54628800" w14:textId="77777777" w:rsidR="001F4C28" w:rsidRPr="00F91E7D" w:rsidRDefault="001F4C28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 xml:space="preserve">| </w:t>
                    </w:r>
                    <w:r w:rsidRPr="00F91E7D">
                      <w:rPr>
                        <w:b/>
                      </w:rPr>
                      <w:fldChar w:fldCharType="begin"/>
                    </w:r>
                    <w:r w:rsidRPr="00F91E7D">
                      <w:rPr>
                        <w:b/>
                      </w:rPr>
                      <w:instrText xml:space="preserve"> PAGE   \* MERGEFORMAT </w:instrText>
                    </w:r>
                    <w:r w:rsidRPr="00F91E7D">
                      <w:rPr>
                        <w:b/>
                      </w:rPr>
                      <w:fldChar w:fldCharType="separate"/>
                    </w:r>
                    <w:r w:rsidRPr="00F91E7D">
                      <w:rPr>
                        <w:b/>
                        <w:noProof/>
                      </w:rPr>
                      <w:t>1</w:t>
                    </w:r>
                    <w:r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8" behindDoc="0" locked="1" layoutInCell="1" allowOverlap="1" wp14:anchorId="7AE72586" wp14:editId="10977DDE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6942833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DACF" w14:textId="77777777" w:rsidR="001F4C28" w:rsidRDefault="001F4C28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55" behindDoc="1" locked="1" layoutInCell="1" allowOverlap="1" wp14:anchorId="3F6DF060" wp14:editId="77AB728E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110553489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753E7EB0" w:rsidR="008355F5" w:rsidRDefault="001E6CA6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2EC920EB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F91E7D" w:rsidRDefault="00CA0F08" w:rsidP="00CA0F08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</w:t>
                          </w:r>
                          <w:r w:rsidR="001E6CA6">
                            <w:rPr>
                              <w:b/>
                              <w:bCs w:val="0"/>
                            </w:rPr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F14F3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" stroked="f">
              <v:textbox style="mso-fit-shape-to-text:t" inset="0,0,0,0">
                <w:txbxContent>
                  <w:p w14:paraId="55D0CAD2" w14:textId="6A1C5591" w:rsidR="00CA0F08" w:rsidRPr="00F91E7D" w:rsidRDefault="00CA0F08" w:rsidP="00CA0F08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</w:t>
                    </w:r>
                    <w:r w:rsidR="001E6CA6">
                      <w:rPr>
                        <w:b/>
                        <w:bCs w:val="0"/>
                      </w:rPr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3E9C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358733F5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21FB6119" w:rsidR="00073E9C" w:rsidRDefault="00073E9C" w:rsidP="00F63CAD">
                          <w:pPr>
                            <w:pStyle w:val="FooterText0"/>
                            <w:jc w:val="right"/>
                          </w:pPr>
                        </w:p>
                        <w:p w14:paraId="093763F9" w14:textId="2D375965" w:rsidR="00073E9C" w:rsidRPr="00F91E7D" w:rsidRDefault="00B5532A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Skin Assessment</w:t>
                          </w:r>
                          <w:r w:rsidR="00A11C63"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8D5949" id="_x0000_s1031" type="#_x0000_t202" style="position:absolute;margin-left:-151.85pt;margin-top:0;width:158.4pt;height:110.6pt;z-index:251658243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" filled="f" stroked="f">
              <v:textbox style="mso-fit-shape-to-text:t" inset="0,0,0,0">
                <w:txbxContent>
                  <w:p w14:paraId="1D2AACE4" w14:textId="21FB6119" w:rsidR="00073E9C" w:rsidRDefault="00073E9C" w:rsidP="00F63CAD">
                    <w:pPr>
                      <w:pStyle w:val="FooterText0"/>
                      <w:jc w:val="right"/>
                    </w:pPr>
                  </w:p>
                  <w:p w14:paraId="093763F9" w14:textId="2D375965" w:rsidR="00073E9C" w:rsidRPr="00F91E7D" w:rsidRDefault="00B5532A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Skin Assessment</w:t>
                    </w:r>
                    <w:r w:rsidR="00A11C63">
                      <w:t>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3EFC0E" id="_x0000_s1032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Fpj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GV2l3CRCA+0JZfAw2Qyf&#10;BQY9+F+UDGgxRsPPA/eSEv3JopTJj+fAn4PmHHArMJXRhpIpvIvZt4licLco8U5l9s+V5xbRKlmU&#10;2dbJiy/3+a/nx7f9DQ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ZOhaY/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107152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F6F1" w14:textId="77777777" w:rsidR="00450D7B" w:rsidRDefault="00450D7B" w:rsidP="00213294">
      <w:r>
        <w:separator/>
      </w:r>
    </w:p>
  </w:footnote>
  <w:footnote w:type="continuationSeparator" w:id="0">
    <w:p w14:paraId="44BC8698" w14:textId="77777777" w:rsidR="00450D7B" w:rsidRDefault="00450D7B" w:rsidP="00213294">
      <w:r>
        <w:continuationSeparator/>
      </w:r>
    </w:p>
  </w:footnote>
  <w:footnote w:type="continuationNotice" w:id="1">
    <w:p w14:paraId="61E263BB" w14:textId="77777777" w:rsidR="00450D7B" w:rsidRDefault="00450D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F4C28" w14:paraId="694B3B77" w14:textId="77777777" w:rsidTr="35CCA258">
      <w:trPr>
        <w:trHeight w:val="300"/>
      </w:trPr>
      <w:tc>
        <w:tcPr>
          <w:tcW w:w="3600" w:type="dxa"/>
        </w:tcPr>
        <w:p w14:paraId="507933C4" w14:textId="77777777" w:rsidR="001F4C28" w:rsidRDefault="001F4C28" w:rsidP="35CCA258">
          <w:pPr>
            <w:pStyle w:val="Header"/>
            <w:ind w:left="-115"/>
          </w:pPr>
        </w:p>
      </w:tc>
      <w:tc>
        <w:tcPr>
          <w:tcW w:w="3600" w:type="dxa"/>
        </w:tcPr>
        <w:p w14:paraId="54C3C79C" w14:textId="77777777" w:rsidR="001F4C28" w:rsidRDefault="001F4C28" w:rsidP="35CCA258">
          <w:pPr>
            <w:pStyle w:val="Header"/>
            <w:jc w:val="center"/>
          </w:pPr>
        </w:p>
      </w:tc>
      <w:tc>
        <w:tcPr>
          <w:tcW w:w="3600" w:type="dxa"/>
        </w:tcPr>
        <w:p w14:paraId="75CD8A9A" w14:textId="77777777" w:rsidR="001F4C28" w:rsidRDefault="001F4C28" w:rsidP="35CCA258">
          <w:pPr>
            <w:pStyle w:val="Header"/>
            <w:ind w:right="-115"/>
            <w:jc w:val="right"/>
          </w:pPr>
        </w:p>
      </w:tc>
    </w:tr>
  </w:tbl>
  <w:p w14:paraId="06353873" w14:textId="77777777" w:rsidR="001F4C28" w:rsidRDefault="001F4C28" w:rsidP="35CCA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CE60" w14:textId="77777777" w:rsidR="001F4C28" w:rsidRPr="0016237E" w:rsidRDefault="001F4C28" w:rsidP="009E0BF2">
    <w:pPr>
      <w:pStyle w:val="HeaderTitle"/>
      <w:contextualSpacing/>
    </w:pPr>
    <w:r w:rsidRPr="0016237E">
      <w:drawing>
        <wp:anchor distT="0" distB="0" distL="114300" distR="114300" simplePos="0" relativeHeight="251658253" behindDoc="1" locked="1" layoutInCell="1" allowOverlap="1" wp14:anchorId="1EC46E9D" wp14:editId="70D44304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55346148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6120F7D0" w14:textId="77777777" w:rsidR="001F4C28" w:rsidRPr="0016237E" w:rsidRDefault="001F4C28" w:rsidP="009E0BF2">
    <w:pPr>
      <w:pStyle w:val="HeaderTitle"/>
      <w:contextualSpacing/>
    </w:pPr>
    <w:r w:rsidRPr="0016237E">
      <w:drawing>
        <wp:anchor distT="0" distB="0" distL="114300" distR="114300" simplePos="0" relativeHeight="251658252" behindDoc="1" locked="0" layoutInCell="1" allowOverlap="1" wp14:anchorId="1A1BE352" wp14:editId="3AEC85CC">
          <wp:simplePos x="0" y="0"/>
          <wp:positionH relativeFrom="column">
            <wp:posOffset>-304800</wp:posOffset>
          </wp:positionH>
          <wp:positionV relativeFrom="paragraph">
            <wp:posOffset>495300</wp:posOffset>
          </wp:positionV>
          <wp:extent cx="1589405" cy="1008380"/>
          <wp:effectExtent l="0" t="0" r="0" b="1270"/>
          <wp:wrapTight wrapText="bothSides">
            <wp:wrapPolygon edited="0">
              <wp:start x="3883" y="1632"/>
              <wp:lineTo x="3883" y="3264"/>
              <wp:lineTo x="4401" y="8977"/>
              <wp:lineTo x="2589" y="15506"/>
              <wp:lineTo x="2589" y="21219"/>
              <wp:lineTo x="8026" y="21219"/>
              <wp:lineTo x="14498" y="21219"/>
              <wp:lineTo x="18122" y="19179"/>
              <wp:lineTo x="17863" y="7753"/>
              <wp:lineTo x="17087" y="3264"/>
              <wp:lineTo x="16569" y="1632"/>
              <wp:lineTo x="3883" y="1632"/>
            </wp:wrapPolygon>
          </wp:wrapTight>
          <wp:docPr id="383155373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82"/>
                  <a:stretch/>
                </pic:blipFill>
                <pic:spPr bwMode="auto">
                  <a:xfrm>
                    <a:off x="0" y="0"/>
                    <a:ext cx="158940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6237E">
      <w:drawing>
        <wp:anchor distT="0" distB="0" distL="114300" distR="114300" simplePos="0" relativeHeight="251658254" behindDoc="0" locked="0" layoutInCell="1" allowOverlap="1" wp14:anchorId="1ED5C81D" wp14:editId="0A6AD4AF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39708868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>MDRO Prevention in Long-Term 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5FB9AE36" w:rsidR="35CCA258" w:rsidRDefault="35CCA258" w:rsidP="35CCA2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6183364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79D3CC9E" w:rsidR="00B34235" w:rsidRPr="0016237E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5B396036">
          <wp:simplePos x="0" y="0"/>
          <wp:positionH relativeFrom="column">
            <wp:posOffset>-302930</wp:posOffset>
          </wp:positionH>
          <wp:positionV relativeFrom="paragraph">
            <wp:posOffset>494847</wp:posOffset>
          </wp:positionV>
          <wp:extent cx="1589405" cy="1059180"/>
          <wp:effectExtent l="0" t="0" r="0" b="0"/>
          <wp:wrapTight wrapText="bothSides">
            <wp:wrapPolygon edited="0">
              <wp:start x="3883" y="1554"/>
              <wp:lineTo x="4142" y="9712"/>
              <wp:lineTo x="2589" y="14763"/>
              <wp:lineTo x="2589" y="20978"/>
              <wp:lineTo x="8026" y="20978"/>
              <wp:lineTo x="14498" y="20201"/>
              <wp:lineTo x="18122" y="18259"/>
              <wp:lineTo x="17863" y="7381"/>
              <wp:lineTo x="17087" y="3108"/>
              <wp:lineTo x="16569" y="1554"/>
              <wp:lineTo x="3883" y="1554"/>
            </wp:wrapPolygon>
          </wp:wrapTight>
          <wp:docPr id="1059060417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5703722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38C"/>
    <w:multiLevelType w:val="hybridMultilevel"/>
    <w:tmpl w:val="BD40C354"/>
    <w:lvl w:ilvl="0" w:tplc="EBC6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25A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D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8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A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105455"/>
    <w:multiLevelType w:val="hybridMultilevel"/>
    <w:tmpl w:val="FB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39F"/>
    <w:multiLevelType w:val="hybridMultilevel"/>
    <w:tmpl w:val="D27C7C60"/>
    <w:lvl w:ilvl="0" w:tplc="C798CE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5C76"/>
    <w:multiLevelType w:val="hybridMultilevel"/>
    <w:tmpl w:val="CBA61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753AE"/>
    <w:multiLevelType w:val="hybridMultilevel"/>
    <w:tmpl w:val="F812578E"/>
    <w:lvl w:ilvl="0" w:tplc="697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2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0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AE6297"/>
    <w:multiLevelType w:val="multilevel"/>
    <w:tmpl w:val="71764796"/>
    <w:numStyleLink w:val="Style1"/>
  </w:abstractNum>
  <w:abstractNum w:abstractNumId="6" w15:restartNumberingAfterBreak="0">
    <w:nsid w:val="2EAA6B49"/>
    <w:multiLevelType w:val="hybridMultilevel"/>
    <w:tmpl w:val="1D6E8C80"/>
    <w:lvl w:ilvl="0" w:tplc="7BCE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123914"/>
    <w:multiLevelType w:val="hybridMultilevel"/>
    <w:tmpl w:val="DCF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2266B"/>
    <w:multiLevelType w:val="hybridMultilevel"/>
    <w:tmpl w:val="27C05364"/>
    <w:lvl w:ilvl="0" w:tplc="76EE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E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B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64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E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8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E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1330A"/>
    <w:multiLevelType w:val="hybridMultilevel"/>
    <w:tmpl w:val="8C4A778E"/>
    <w:lvl w:ilvl="0" w:tplc="FE1C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800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3971A3"/>
    <w:multiLevelType w:val="hybridMultilevel"/>
    <w:tmpl w:val="19F4F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E1709"/>
    <w:multiLevelType w:val="multilevel"/>
    <w:tmpl w:val="71764796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alibri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846F5F"/>
    <w:multiLevelType w:val="hybridMultilevel"/>
    <w:tmpl w:val="C542F42A"/>
    <w:lvl w:ilvl="0" w:tplc="7C44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4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E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D63507"/>
    <w:multiLevelType w:val="hybridMultilevel"/>
    <w:tmpl w:val="0E52CB3C"/>
    <w:lvl w:ilvl="0" w:tplc="6F84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1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2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0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64ECF"/>
    <w:multiLevelType w:val="hybridMultilevel"/>
    <w:tmpl w:val="459C08DA"/>
    <w:lvl w:ilvl="0" w:tplc="0106B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A679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8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3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7C3B08"/>
    <w:multiLevelType w:val="multilevel"/>
    <w:tmpl w:val="7176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E058DD"/>
    <w:multiLevelType w:val="hybridMultilevel"/>
    <w:tmpl w:val="AF76EFF6"/>
    <w:lvl w:ilvl="0" w:tplc="74D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8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889735B"/>
    <w:multiLevelType w:val="hybridMultilevel"/>
    <w:tmpl w:val="833AD928"/>
    <w:lvl w:ilvl="0" w:tplc="5FE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A6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3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0F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14441"/>
    <w:multiLevelType w:val="hybridMultilevel"/>
    <w:tmpl w:val="635EA734"/>
    <w:lvl w:ilvl="0" w:tplc="EDB6EB8C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344F5C">
      <w:start w:val="1"/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419A8" w:tentative="1">
      <w:start w:val="1"/>
      <w:numFmt w:val="bullet"/>
      <w:lvlText w:val="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ECB3C" w:tentative="1">
      <w:start w:val="1"/>
      <w:numFmt w:val="bullet"/>
      <w:lvlText w:val="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83D9E" w:tentative="1">
      <w:start w:val="1"/>
      <w:numFmt w:val="bullet"/>
      <w:lvlText w:val="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B27746" w:tentative="1">
      <w:start w:val="1"/>
      <w:numFmt w:val="bullet"/>
      <w:lvlText w:val="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D6839A" w:tentative="1">
      <w:start w:val="1"/>
      <w:numFmt w:val="bullet"/>
      <w:lvlText w:val="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D60C8C" w:tentative="1">
      <w:start w:val="1"/>
      <w:numFmt w:val="bullet"/>
      <w:lvlText w:val="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F69290" w:tentative="1">
      <w:start w:val="1"/>
      <w:numFmt w:val="bullet"/>
      <w:lvlText w:val="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7A5A331A"/>
    <w:multiLevelType w:val="hybridMultilevel"/>
    <w:tmpl w:val="367C902C"/>
    <w:lvl w:ilvl="0" w:tplc="4A7A9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E658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A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8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2A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A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EC07117"/>
    <w:multiLevelType w:val="hybridMultilevel"/>
    <w:tmpl w:val="81C0148C"/>
    <w:lvl w:ilvl="0" w:tplc="A83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6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5325330">
    <w:abstractNumId w:val="13"/>
  </w:num>
  <w:num w:numId="2" w16cid:durableId="947741525">
    <w:abstractNumId w:val="8"/>
  </w:num>
  <w:num w:numId="3" w16cid:durableId="2026444465">
    <w:abstractNumId w:val="17"/>
  </w:num>
  <w:num w:numId="4" w16cid:durableId="1933855987">
    <w:abstractNumId w:val="20"/>
  </w:num>
  <w:num w:numId="5" w16cid:durableId="1462530004">
    <w:abstractNumId w:val="16"/>
  </w:num>
  <w:num w:numId="6" w16cid:durableId="1451583160">
    <w:abstractNumId w:val="6"/>
  </w:num>
  <w:num w:numId="7" w16cid:durableId="151722754">
    <w:abstractNumId w:val="0"/>
  </w:num>
  <w:num w:numId="8" w16cid:durableId="1669210021">
    <w:abstractNumId w:val="9"/>
  </w:num>
  <w:num w:numId="9" w16cid:durableId="1554342639">
    <w:abstractNumId w:val="19"/>
  </w:num>
  <w:num w:numId="10" w16cid:durableId="1358581995">
    <w:abstractNumId w:val="2"/>
  </w:num>
  <w:num w:numId="11" w16cid:durableId="1160005923">
    <w:abstractNumId w:val="14"/>
  </w:num>
  <w:num w:numId="12" w16cid:durableId="961620103">
    <w:abstractNumId w:val="4"/>
  </w:num>
  <w:num w:numId="13" w16cid:durableId="1078136587">
    <w:abstractNumId w:val="1"/>
  </w:num>
  <w:num w:numId="14" w16cid:durableId="713775548">
    <w:abstractNumId w:val="18"/>
  </w:num>
  <w:num w:numId="15" w16cid:durableId="1195188968">
    <w:abstractNumId w:val="12"/>
  </w:num>
  <w:num w:numId="16" w16cid:durableId="1413971250">
    <w:abstractNumId w:val="7"/>
  </w:num>
  <w:num w:numId="17" w16cid:durableId="1321731065">
    <w:abstractNumId w:val="15"/>
  </w:num>
  <w:num w:numId="18" w16cid:durableId="1242720221">
    <w:abstractNumId w:val="3"/>
  </w:num>
  <w:num w:numId="19" w16cid:durableId="1637949053">
    <w:abstractNumId w:val="11"/>
  </w:num>
  <w:num w:numId="20" w16cid:durableId="707878081">
    <w:abstractNumId w:val="5"/>
  </w:num>
  <w:num w:numId="21" w16cid:durableId="684795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3156"/>
    <w:rsid w:val="00005293"/>
    <w:rsid w:val="00006A97"/>
    <w:rsid w:val="00007EC1"/>
    <w:rsid w:val="0001195A"/>
    <w:rsid w:val="000121EA"/>
    <w:rsid w:val="00013768"/>
    <w:rsid w:val="000157FD"/>
    <w:rsid w:val="00015BAC"/>
    <w:rsid w:val="00020687"/>
    <w:rsid w:val="0002297B"/>
    <w:rsid w:val="00026DD3"/>
    <w:rsid w:val="00027B5F"/>
    <w:rsid w:val="00030F2A"/>
    <w:rsid w:val="000345E8"/>
    <w:rsid w:val="0003577D"/>
    <w:rsid w:val="00043365"/>
    <w:rsid w:val="000439CE"/>
    <w:rsid w:val="00045A54"/>
    <w:rsid w:val="0004632D"/>
    <w:rsid w:val="00047804"/>
    <w:rsid w:val="00050C33"/>
    <w:rsid w:val="00055771"/>
    <w:rsid w:val="00056288"/>
    <w:rsid w:val="000565B8"/>
    <w:rsid w:val="0005E022"/>
    <w:rsid w:val="00062A89"/>
    <w:rsid w:val="00067ADF"/>
    <w:rsid w:val="00070725"/>
    <w:rsid w:val="00071464"/>
    <w:rsid w:val="00073E9C"/>
    <w:rsid w:val="000750A8"/>
    <w:rsid w:val="000759DD"/>
    <w:rsid w:val="00076C4E"/>
    <w:rsid w:val="00076E07"/>
    <w:rsid w:val="00077D5F"/>
    <w:rsid w:val="00080AF8"/>
    <w:rsid w:val="00080CD0"/>
    <w:rsid w:val="000824D6"/>
    <w:rsid w:val="000841E1"/>
    <w:rsid w:val="00084D88"/>
    <w:rsid w:val="00084EBF"/>
    <w:rsid w:val="00086855"/>
    <w:rsid w:val="00090166"/>
    <w:rsid w:val="00096A9A"/>
    <w:rsid w:val="000A1B9C"/>
    <w:rsid w:val="000A1CA8"/>
    <w:rsid w:val="000A1E94"/>
    <w:rsid w:val="000A44E1"/>
    <w:rsid w:val="000B0660"/>
    <w:rsid w:val="000B1A0A"/>
    <w:rsid w:val="000C0177"/>
    <w:rsid w:val="000C2E5B"/>
    <w:rsid w:val="000C3252"/>
    <w:rsid w:val="000C3541"/>
    <w:rsid w:val="000C392B"/>
    <w:rsid w:val="000C40C8"/>
    <w:rsid w:val="000C5ABE"/>
    <w:rsid w:val="000C6B20"/>
    <w:rsid w:val="000C77B8"/>
    <w:rsid w:val="000D35D1"/>
    <w:rsid w:val="000D67B2"/>
    <w:rsid w:val="000D7F99"/>
    <w:rsid w:val="000E02A6"/>
    <w:rsid w:val="000E306C"/>
    <w:rsid w:val="000E6310"/>
    <w:rsid w:val="000E770B"/>
    <w:rsid w:val="000F3861"/>
    <w:rsid w:val="000F57F0"/>
    <w:rsid w:val="000F5B8A"/>
    <w:rsid w:val="000F5F33"/>
    <w:rsid w:val="000F702C"/>
    <w:rsid w:val="000F78CB"/>
    <w:rsid w:val="000F799B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684E"/>
    <w:rsid w:val="00116C06"/>
    <w:rsid w:val="00121BCA"/>
    <w:rsid w:val="00123B34"/>
    <w:rsid w:val="001241C5"/>
    <w:rsid w:val="00125240"/>
    <w:rsid w:val="00125F9A"/>
    <w:rsid w:val="0012621A"/>
    <w:rsid w:val="0013009B"/>
    <w:rsid w:val="001334EC"/>
    <w:rsid w:val="00134449"/>
    <w:rsid w:val="00134EF5"/>
    <w:rsid w:val="001360B4"/>
    <w:rsid w:val="001366A0"/>
    <w:rsid w:val="0014237D"/>
    <w:rsid w:val="0014408D"/>
    <w:rsid w:val="00147958"/>
    <w:rsid w:val="001503C9"/>
    <w:rsid w:val="00152B32"/>
    <w:rsid w:val="001555B2"/>
    <w:rsid w:val="001608D6"/>
    <w:rsid w:val="0016237E"/>
    <w:rsid w:val="0016354B"/>
    <w:rsid w:val="00170708"/>
    <w:rsid w:val="00171F11"/>
    <w:rsid w:val="0017696B"/>
    <w:rsid w:val="001819F1"/>
    <w:rsid w:val="00181C4F"/>
    <w:rsid w:val="001827E7"/>
    <w:rsid w:val="00182E7D"/>
    <w:rsid w:val="00184367"/>
    <w:rsid w:val="00185CB8"/>
    <w:rsid w:val="00190CD8"/>
    <w:rsid w:val="00192A5B"/>
    <w:rsid w:val="001950F5"/>
    <w:rsid w:val="00196684"/>
    <w:rsid w:val="0019DD80"/>
    <w:rsid w:val="001A3426"/>
    <w:rsid w:val="001A73AA"/>
    <w:rsid w:val="001A7D65"/>
    <w:rsid w:val="001B0950"/>
    <w:rsid w:val="001B0E55"/>
    <w:rsid w:val="001B1787"/>
    <w:rsid w:val="001B4A8E"/>
    <w:rsid w:val="001B63FE"/>
    <w:rsid w:val="001B66C8"/>
    <w:rsid w:val="001C32A5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E0178"/>
    <w:rsid w:val="001E08CC"/>
    <w:rsid w:val="001E36F3"/>
    <w:rsid w:val="001E3C59"/>
    <w:rsid w:val="001E3D9B"/>
    <w:rsid w:val="001E4270"/>
    <w:rsid w:val="001E6CA6"/>
    <w:rsid w:val="001F091F"/>
    <w:rsid w:val="001F1C44"/>
    <w:rsid w:val="001F2578"/>
    <w:rsid w:val="001F3854"/>
    <w:rsid w:val="001F4C28"/>
    <w:rsid w:val="001F701E"/>
    <w:rsid w:val="00200424"/>
    <w:rsid w:val="00200638"/>
    <w:rsid w:val="0020256A"/>
    <w:rsid w:val="002028E3"/>
    <w:rsid w:val="00205068"/>
    <w:rsid w:val="00205469"/>
    <w:rsid w:val="00206479"/>
    <w:rsid w:val="00206CB9"/>
    <w:rsid w:val="00207EA5"/>
    <w:rsid w:val="00210844"/>
    <w:rsid w:val="00211E47"/>
    <w:rsid w:val="00213294"/>
    <w:rsid w:val="00213B76"/>
    <w:rsid w:val="00216C39"/>
    <w:rsid w:val="002251D4"/>
    <w:rsid w:val="002255C1"/>
    <w:rsid w:val="00225860"/>
    <w:rsid w:val="00227833"/>
    <w:rsid w:val="002336A5"/>
    <w:rsid w:val="00236CDA"/>
    <w:rsid w:val="00237985"/>
    <w:rsid w:val="0024158D"/>
    <w:rsid w:val="00247ED0"/>
    <w:rsid w:val="00250CAA"/>
    <w:rsid w:val="0025289D"/>
    <w:rsid w:val="00253F74"/>
    <w:rsid w:val="00256753"/>
    <w:rsid w:val="00257846"/>
    <w:rsid w:val="002579D6"/>
    <w:rsid w:val="00264B9C"/>
    <w:rsid w:val="00266418"/>
    <w:rsid w:val="00266815"/>
    <w:rsid w:val="002675C1"/>
    <w:rsid w:val="0027117E"/>
    <w:rsid w:val="0027390F"/>
    <w:rsid w:val="00273CB3"/>
    <w:rsid w:val="002769D2"/>
    <w:rsid w:val="00281D4D"/>
    <w:rsid w:val="00283C76"/>
    <w:rsid w:val="00284338"/>
    <w:rsid w:val="002863E6"/>
    <w:rsid w:val="002901BA"/>
    <w:rsid w:val="00290243"/>
    <w:rsid w:val="00292192"/>
    <w:rsid w:val="002924B4"/>
    <w:rsid w:val="00292E4E"/>
    <w:rsid w:val="002944D3"/>
    <w:rsid w:val="00295110"/>
    <w:rsid w:val="0029588B"/>
    <w:rsid w:val="002963BE"/>
    <w:rsid w:val="002A091B"/>
    <w:rsid w:val="002A281B"/>
    <w:rsid w:val="002A6103"/>
    <w:rsid w:val="002B02FC"/>
    <w:rsid w:val="002B35FD"/>
    <w:rsid w:val="002B3C21"/>
    <w:rsid w:val="002B445A"/>
    <w:rsid w:val="002B7F48"/>
    <w:rsid w:val="002C1FB6"/>
    <w:rsid w:val="002C212E"/>
    <w:rsid w:val="002C2C0E"/>
    <w:rsid w:val="002C350F"/>
    <w:rsid w:val="002C42DB"/>
    <w:rsid w:val="002C7465"/>
    <w:rsid w:val="002C7879"/>
    <w:rsid w:val="002D16CD"/>
    <w:rsid w:val="002D519D"/>
    <w:rsid w:val="002D719F"/>
    <w:rsid w:val="002D75E4"/>
    <w:rsid w:val="002E10F4"/>
    <w:rsid w:val="002E2B64"/>
    <w:rsid w:val="002E65D3"/>
    <w:rsid w:val="002F16AD"/>
    <w:rsid w:val="002F361E"/>
    <w:rsid w:val="002F3670"/>
    <w:rsid w:val="002F4483"/>
    <w:rsid w:val="002F51A3"/>
    <w:rsid w:val="002F6DD4"/>
    <w:rsid w:val="002F7091"/>
    <w:rsid w:val="002F7176"/>
    <w:rsid w:val="003004DA"/>
    <w:rsid w:val="00300D80"/>
    <w:rsid w:val="003030EB"/>
    <w:rsid w:val="00303378"/>
    <w:rsid w:val="0030415B"/>
    <w:rsid w:val="00305835"/>
    <w:rsid w:val="00305C49"/>
    <w:rsid w:val="0031045F"/>
    <w:rsid w:val="00312C7D"/>
    <w:rsid w:val="003157F4"/>
    <w:rsid w:val="00315DBD"/>
    <w:rsid w:val="00320648"/>
    <w:rsid w:val="00323021"/>
    <w:rsid w:val="003274C8"/>
    <w:rsid w:val="0033719A"/>
    <w:rsid w:val="0034004E"/>
    <w:rsid w:val="00344D1E"/>
    <w:rsid w:val="003465B2"/>
    <w:rsid w:val="00347594"/>
    <w:rsid w:val="00352D4E"/>
    <w:rsid w:val="00357124"/>
    <w:rsid w:val="003610D7"/>
    <w:rsid w:val="00361C75"/>
    <w:rsid w:val="0036456F"/>
    <w:rsid w:val="003649E3"/>
    <w:rsid w:val="00370D16"/>
    <w:rsid w:val="00371557"/>
    <w:rsid w:val="003716CE"/>
    <w:rsid w:val="00371A87"/>
    <w:rsid w:val="00372AA6"/>
    <w:rsid w:val="00373CD0"/>
    <w:rsid w:val="0037464F"/>
    <w:rsid w:val="003753B5"/>
    <w:rsid w:val="00377355"/>
    <w:rsid w:val="003774E8"/>
    <w:rsid w:val="003814DB"/>
    <w:rsid w:val="003815DE"/>
    <w:rsid w:val="003837B5"/>
    <w:rsid w:val="00383E20"/>
    <w:rsid w:val="00384031"/>
    <w:rsid w:val="00385434"/>
    <w:rsid w:val="00387540"/>
    <w:rsid w:val="00387A0D"/>
    <w:rsid w:val="0039044E"/>
    <w:rsid w:val="00391729"/>
    <w:rsid w:val="00391D68"/>
    <w:rsid w:val="00392748"/>
    <w:rsid w:val="0039561A"/>
    <w:rsid w:val="00396743"/>
    <w:rsid w:val="00397EC6"/>
    <w:rsid w:val="003B0D55"/>
    <w:rsid w:val="003B3F46"/>
    <w:rsid w:val="003B4704"/>
    <w:rsid w:val="003C1ADD"/>
    <w:rsid w:val="003C2D26"/>
    <w:rsid w:val="003C3C47"/>
    <w:rsid w:val="003C413C"/>
    <w:rsid w:val="003C6569"/>
    <w:rsid w:val="003D03FB"/>
    <w:rsid w:val="003D052E"/>
    <w:rsid w:val="003D0CC9"/>
    <w:rsid w:val="003D1E69"/>
    <w:rsid w:val="003D56DC"/>
    <w:rsid w:val="003D5E80"/>
    <w:rsid w:val="003D6654"/>
    <w:rsid w:val="003D6775"/>
    <w:rsid w:val="003E4816"/>
    <w:rsid w:val="003E5B9B"/>
    <w:rsid w:val="003E5D7D"/>
    <w:rsid w:val="003E6D9D"/>
    <w:rsid w:val="003F1C69"/>
    <w:rsid w:val="003F2E36"/>
    <w:rsid w:val="003F3CC1"/>
    <w:rsid w:val="003F3FBA"/>
    <w:rsid w:val="003F4836"/>
    <w:rsid w:val="003F6936"/>
    <w:rsid w:val="00400354"/>
    <w:rsid w:val="00401162"/>
    <w:rsid w:val="00402F3E"/>
    <w:rsid w:val="004035DB"/>
    <w:rsid w:val="004036B9"/>
    <w:rsid w:val="00404D76"/>
    <w:rsid w:val="00407F3F"/>
    <w:rsid w:val="00410541"/>
    <w:rsid w:val="004122B5"/>
    <w:rsid w:val="00413AEE"/>
    <w:rsid w:val="00413CBD"/>
    <w:rsid w:val="00417083"/>
    <w:rsid w:val="00417305"/>
    <w:rsid w:val="00423775"/>
    <w:rsid w:val="00424815"/>
    <w:rsid w:val="00426CE9"/>
    <w:rsid w:val="0043136D"/>
    <w:rsid w:val="004320EB"/>
    <w:rsid w:val="00436467"/>
    <w:rsid w:val="00442A60"/>
    <w:rsid w:val="00442AAD"/>
    <w:rsid w:val="00450BB4"/>
    <w:rsid w:val="00450D7B"/>
    <w:rsid w:val="004515CA"/>
    <w:rsid w:val="00452448"/>
    <w:rsid w:val="00453A84"/>
    <w:rsid w:val="00454D17"/>
    <w:rsid w:val="00455752"/>
    <w:rsid w:val="00456764"/>
    <w:rsid w:val="00457D6E"/>
    <w:rsid w:val="004625B5"/>
    <w:rsid w:val="004632B8"/>
    <w:rsid w:val="004645F4"/>
    <w:rsid w:val="00465F50"/>
    <w:rsid w:val="004660D3"/>
    <w:rsid w:val="00466AAC"/>
    <w:rsid w:val="004676E1"/>
    <w:rsid w:val="004720BC"/>
    <w:rsid w:val="00472A5D"/>
    <w:rsid w:val="00475ADF"/>
    <w:rsid w:val="0047682E"/>
    <w:rsid w:val="004802AF"/>
    <w:rsid w:val="004806B0"/>
    <w:rsid w:val="00484620"/>
    <w:rsid w:val="00487023"/>
    <w:rsid w:val="00487A99"/>
    <w:rsid w:val="00490518"/>
    <w:rsid w:val="004908F6"/>
    <w:rsid w:val="00492403"/>
    <w:rsid w:val="004A181E"/>
    <w:rsid w:val="004A6F03"/>
    <w:rsid w:val="004B03AE"/>
    <w:rsid w:val="004B1072"/>
    <w:rsid w:val="004B10EA"/>
    <w:rsid w:val="004B41F0"/>
    <w:rsid w:val="004B4471"/>
    <w:rsid w:val="004B51EE"/>
    <w:rsid w:val="004B681E"/>
    <w:rsid w:val="004C005F"/>
    <w:rsid w:val="004C4158"/>
    <w:rsid w:val="004C52B9"/>
    <w:rsid w:val="004C6909"/>
    <w:rsid w:val="004C73E2"/>
    <w:rsid w:val="004D0DEB"/>
    <w:rsid w:val="004D6664"/>
    <w:rsid w:val="004E070B"/>
    <w:rsid w:val="004E0E22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06878"/>
    <w:rsid w:val="0051397D"/>
    <w:rsid w:val="005169F8"/>
    <w:rsid w:val="00517CD7"/>
    <w:rsid w:val="00520934"/>
    <w:rsid w:val="005235FA"/>
    <w:rsid w:val="005251C2"/>
    <w:rsid w:val="005255EB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0E10"/>
    <w:rsid w:val="005510CF"/>
    <w:rsid w:val="00552BA3"/>
    <w:rsid w:val="00553A14"/>
    <w:rsid w:val="00553D93"/>
    <w:rsid w:val="0055470B"/>
    <w:rsid w:val="00555D61"/>
    <w:rsid w:val="005617FD"/>
    <w:rsid w:val="00562068"/>
    <w:rsid w:val="00565364"/>
    <w:rsid w:val="00571E9C"/>
    <w:rsid w:val="00573E05"/>
    <w:rsid w:val="005802EB"/>
    <w:rsid w:val="00581EA1"/>
    <w:rsid w:val="005825FE"/>
    <w:rsid w:val="00582ECE"/>
    <w:rsid w:val="005839AE"/>
    <w:rsid w:val="00583F1F"/>
    <w:rsid w:val="00587318"/>
    <w:rsid w:val="00590632"/>
    <w:rsid w:val="00591CA0"/>
    <w:rsid w:val="005920B4"/>
    <w:rsid w:val="00592314"/>
    <w:rsid w:val="00595250"/>
    <w:rsid w:val="00595350"/>
    <w:rsid w:val="00596F59"/>
    <w:rsid w:val="00596FC3"/>
    <w:rsid w:val="00597A0A"/>
    <w:rsid w:val="005A0F8F"/>
    <w:rsid w:val="005A175A"/>
    <w:rsid w:val="005A3234"/>
    <w:rsid w:val="005A52A0"/>
    <w:rsid w:val="005A5E11"/>
    <w:rsid w:val="005B410C"/>
    <w:rsid w:val="005B4BA3"/>
    <w:rsid w:val="005C07CB"/>
    <w:rsid w:val="005C247F"/>
    <w:rsid w:val="005C363D"/>
    <w:rsid w:val="005C40F0"/>
    <w:rsid w:val="005D0F4E"/>
    <w:rsid w:val="005D10B9"/>
    <w:rsid w:val="005D1E02"/>
    <w:rsid w:val="005D1E85"/>
    <w:rsid w:val="005D6A38"/>
    <w:rsid w:val="005D7EEB"/>
    <w:rsid w:val="005E0810"/>
    <w:rsid w:val="005E09D9"/>
    <w:rsid w:val="005E3087"/>
    <w:rsid w:val="005E37C8"/>
    <w:rsid w:val="005E3F2F"/>
    <w:rsid w:val="005E3FAE"/>
    <w:rsid w:val="005E4B1A"/>
    <w:rsid w:val="005E5FB5"/>
    <w:rsid w:val="005F01BE"/>
    <w:rsid w:val="005F2F5B"/>
    <w:rsid w:val="005F5109"/>
    <w:rsid w:val="005F5D01"/>
    <w:rsid w:val="005F6134"/>
    <w:rsid w:val="005F76AC"/>
    <w:rsid w:val="0060293A"/>
    <w:rsid w:val="006044E4"/>
    <w:rsid w:val="0060584C"/>
    <w:rsid w:val="006064AC"/>
    <w:rsid w:val="006068F2"/>
    <w:rsid w:val="00612A0F"/>
    <w:rsid w:val="00613436"/>
    <w:rsid w:val="0061434F"/>
    <w:rsid w:val="00614B3D"/>
    <w:rsid w:val="006156FF"/>
    <w:rsid w:val="00616DF6"/>
    <w:rsid w:val="006204E9"/>
    <w:rsid w:val="0062072F"/>
    <w:rsid w:val="0062166F"/>
    <w:rsid w:val="006253B9"/>
    <w:rsid w:val="006255DA"/>
    <w:rsid w:val="0062605A"/>
    <w:rsid w:val="00632046"/>
    <w:rsid w:val="006325C3"/>
    <w:rsid w:val="00634728"/>
    <w:rsid w:val="006431F8"/>
    <w:rsid w:val="006436B0"/>
    <w:rsid w:val="00643D14"/>
    <w:rsid w:val="00643E37"/>
    <w:rsid w:val="00645274"/>
    <w:rsid w:val="006457F9"/>
    <w:rsid w:val="00645A27"/>
    <w:rsid w:val="00645F3C"/>
    <w:rsid w:val="006465AD"/>
    <w:rsid w:val="00646690"/>
    <w:rsid w:val="00647C3B"/>
    <w:rsid w:val="00651D63"/>
    <w:rsid w:val="00653A91"/>
    <w:rsid w:val="006549A4"/>
    <w:rsid w:val="00657217"/>
    <w:rsid w:val="0066370A"/>
    <w:rsid w:val="0066452B"/>
    <w:rsid w:val="00664F05"/>
    <w:rsid w:val="00665FB6"/>
    <w:rsid w:val="00666777"/>
    <w:rsid w:val="006708D4"/>
    <w:rsid w:val="00671F6D"/>
    <w:rsid w:val="00672259"/>
    <w:rsid w:val="0067587E"/>
    <w:rsid w:val="006809B3"/>
    <w:rsid w:val="00682F96"/>
    <w:rsid w:val="00684532"/>
    <w:rsid w:val="00686010"/>
    <w:rsid w:val="006879BA"/>
    <w:rsid w:val="0069066D"/>
    <w:rsid w:val="00690E07"/>
    <w:rsid w:val="006A0496"/>
    <w:rsid w:val="006A3FFC"/>
    <w:rsid w:val="006B1D0E"/>
    <w:rsid w:val="006B515D"/>
    <w:rsid w:val="006C1B89"/>
    <w:rsid w:val="006C3E62"/>
    <w:rsid w:val="006C6932"/>
    <w:rsid w:val="006D2738"/>
    <w:rsid w:val="006D432A"/>
    <w:rsid w:val="006D5024"/>
    <w:rsid w:val="006D559B"/>
    <w:rsid w:val="006D602C"/>
    <w:rsid w:val="006E21A0"/>
    <w:rsid w:val="006E2384"/>
    <w:rsid w:val="006E430F"/>
    <w:rsid w:val="006E6256"/>
    <w:rsid w:val="006E7B21"/>
    <w:rsid w:val="006F06DB"/>
    <w:rsid w:val="006F0903"/>
    <w:rsid w:val="006F0AB5"/>
    <w:rsid w:val="006F5581"/>
    <w:rsid w:val="006F6037"/>
    <w:rsid w:val="006F7876"/>
    <w:rsid w:val="006F7AD0"/>
    <w:rsid w:val="006F7B12"/>
    <w:rsid w:val="007036CA"/>
    <w:rsid w:val="00704C77"/>
    <w:rsid w:val="00710250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20E8D"/>
    <w:rsid w:val="007237A2"/>
    <w:rsid w:val="007237E8"/>
    <w:rsid w:val="00724C3B"/>
    <w:rsid w:val="00724CFD"/>
    <w:rsid w:val="00724FAA"/>
    <w:rsid w:val="00725FF5"/>
    <w:rsid w:val="00731599"/>
    <w:rsid w:val="00732839"/>
    <w:rsid w:val="007345D8"/>
    <w:rsid w:val="00734EDC"/>
    <w:rsid w:val="00740B78"/>
    <w:rsid w:val="00742CA2"/>
    <w:rsid w:val="00743FB0"/>
    <w:rsid w:val="00744E7F"/>
    <w:rsid w:val="007464F2"/>
    <w:rsid w:val="00755732"/>
    <w:rsid w:val="00760C75"/>
    <w:rsid w:val="0076139E"/>
    <w:rsid w:val="0076163C"/>
    <w:rsid w:val="00762315"/>
    <w:rsid w:val="00762E8C"/>
    <w:rsid w:val="00763EB8"/>
    <w:rsid w:val="00765BDB"/>
    <w:rsid w:val="00770118"/>
    <w:rsid w:val="00771240"/>
    <w:rsid w:val="007716D9"/>
    <w:rsid w:val="00774DB2"/>
    <w:rsid w:val="00776CAB"/>
    <w:rsid w:val="00780109"/>
    <w:rsid w:val="00781015"/>
    <w:rsid w:val="007826FF"/>
    <w:rsid w:val="007912F2"/>
    <w:rsid w:val="0079205D"/>
    <w:rsid w:val="00793C26"/>
    <w:rsid w:val="00794178"/>
    <w:rsid w:val="00794FB9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4F0C"/>
    <w:rsid w:val="007B62FE"/>
    <w:rsid w:val="007B76C5"/>
    <w:rsid w:val="007B7A95"/>
    <w:rsid w:val="007C0035"/>
    <w:rsid w:val="007C0589"/>
    <w:rsid w:val="007C62A0"/>
    <w:rsid w:val="007D5A86"/>
    <w:rsid w:val="007E2586"/>
    <w:rsid w:val="007E4201"/>
    <w:rsid w:val="007E473D"/>
    <w:rsid w:val="007E75A9"/>
    <w:rsid w:val="007F416D"/>
    <w:rsid w:val="007F74C6"/>
    <w:rsid w:val="00800AC6"/>
    <w:rsid w:val="0080240E"/>
    <w:rsid w:val="00803261"/>
    <w:rsid w:val="00810C56"/>
    <w:rsid w:val="008112E2"/>
    <w:rsid w:val="00814CB0"/>
    <w:rsid w:val="0081636C"/>
    <w:rsid w:val="008216DA"/>
    <w:rsid w:val="0082354F"/>
    <w:rsid w:val="00832E6A"/>
    <w:rsid w:val="00832F46"/>
    <w:rsid w:val="00833600"/>
    <w:rsid w:val="008355F5"/>
    <w:rsid w:val="00835CE5"/>
    <w:rsid w:val="00842FC0"/>
    <w:rsid w:val="00843430"/>
    <w:rsid w:val="008449D5"/>
    <w:rsid w:val="008449F4"/>
    <w:rsid w:val="00845911"/>
    <w:rsid w:val="00845C3F"/>
    <w:rsid w:val="00845C77"/>
    <w:rsid w:val="00853EBF"/>
    <w:rsid w:val="0085518D"/>
    <w:rsid w:val="0085550D"/>
    <w:rsid w:val="00861377"/>
    <w:rsid w:val="00863C66"/>
    <w:rsid w:val="0086503C"/>
    <w:rsid w:val="00865188"/>
    <w:rsid w:val="0087006E"/>
    <w:rsid w:val="00870201"/>
    <w:rsid w:val="00870285"/>
    <w:rsid w:val="008735C3"/>
    <w:rsid w:val="00874A51"/>
    <w:rsid w:val="00874E6C"/>
    <w:rsid w:val="00876B86"/>
    <w:rsid w:val="00876FD7"/>
    <w:rsid w:val="00880E53"/>
    <w:rsid w:val="00882BE9"/>
    <w:rsid w:val="008845D4"/>
    <w:rsid w:val="00885644"/>
    <w:rsid w:val="00885A3F"/>
    <w:rsid w:val="00886628"/>
    <w:rsid w:val="008904B7"/>
    <w:rsid w:val="00892E00"/>
    <w:rsid w:val="00892F10"/>
    <w:rsid w:val="008940FF"/>
    <w:rsid w:val="00894954"/>
    <w:rsid w:val="00895744"/>
    <w:rsid w:val="008A035A"/>
    <w:rsid w:val="008A0503"/>
    <w:rsid w:val="008A1E91"/>
    <w:rsid w:val="008A39BC"/>
    <w:rsid w:val="008A4268"/>
    <w:rsid w:val="008B061A"/>
    <w:rsid w:val="008B0F07"/>
    <w:rsid w:val="008B0FCF"/>
    <w:rsid w:val="008B3E30"/>
    <w:rsid w:val="008B60E1"/>
    <w:rsid w:val="008B799C"/>
    <w:rsid w:val="008C13D6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3158"/>
    <w:rsid w:val="008D35C3"/>
    <w:rsid w:val="008D67CC"/>
    <w:rsid w:val="008D7313"/>
    <w:rsid w:val="008E0AEF"/>
    <w:rsid w:val="008E25C4"/>
    <w:rsid w:val="008E4E7E"/>
    <w:rsid w:val="008E5B9F"/>
    <w:rsid w:val="008E78B7"/>
    <w:rsid w:val="008F213B"/>
    <w:rsid w:val="008F4598"/>
    <w:rsid w:val="008F6624"/>
    <w:rsid w:val="00902A7D"/>
    <w:rsid w:val="00903D34"/>
    <w:rsid w:val="009056FE"/>
    <w:rsid w:val="00910CF8"/>
    <w:rsid w:val="00914A50"/>
    <w:rsid w:val="00915381"/>
    <w:rsid w:val="00917F3A"/>
    <w:rsid w:val="00925F08"/>
    <w:rsid w:val="009357C3"/>
    <w:rsid w:val="00935D39"/>
    <w:rsid w:val="0093669F"/>
    <w:rsid w:val="00936E98"/>
    <w:rsid w:val="00943257"/>
    <w:rsid w:val="009433EE"/>
    <w:rsid w:val="00943517"/>
    <w:rsid w:val="00943DCC"/>
    <w:rsid w:val="0094499D"/>
    <w:rsid w:val="0094577F"/>
    <w:rsid w:val="00946FA3"/>
    <w:rsid w:val="0095376C"/>
    <w:rsid w:val="00954E70"/>
    <w:rsid w:val="00955121"/>
    <w:rsid w:val="00955ACC"/>
    <w:rsid w:val="009568EA"/>
    <w:rsid w:val="0096392E"/>
    <w:rsid w:val="00963A21"/>
    <w:rsid w:val="00964D21"/>
    <w:rsid w:val="00966302"/>
    <w:rsid w:val="00967B47"/>
    <w:rsid w:val="009746A9"/>
    <w:rsid w:val="0097541B"/>
    <w:rsid w:val="00976B21"/>
    <w:rsid w:val="00980824"/>
    <w:rsid w:val="00981205"/>
    <w:rsid w:val="009861B4"/>
    <w:rsid w:val="00986A1C"/>
    <w:rsid w:val="00991934"/>
    <w:rsid w:val="00993C9B"/>
    <w:rsid w:val="00994CA8"/>
    <w:rsid w:val="00996F4B"/>
    <w:rsid w:val="009A00B6"/>
    <w:rsid w:val="009A0508"/>
    <w:rsid w:val="009A066B"/>
    <w:rsid w:val="009A08FD"/>
    <w:rsid w:val="009A2124"/>
    <w:rsid w:val="009A4264"/>
    <w:rsid w:val="009A430D"/>
    <w:rsid w:val="009A5FF3"/>
    <w:rsid w:val="009B083D"/>
    <w:rsid w:val="009B1E23"/>
    <w:rsid w:val="009B223B"/>
    <w:rsid w:val="009B30AB"/>
    <w:rsid w:val="009B5C76"/>
    <w:rsid w:val="009B672F"/>
    <w:rsid w:val="009B757E"/>
    <w:rsid w:val="009C0853"/>
    <w:rsid w:val="009C0EC5"/>
    <w:rsid w:val="009C2F90"/>
    <w:rsid w:val="009C2FF5"/>
    <w:rsid w:val="009C405A"/>
    <w:rsid w:val="009C4117"/>
    <w:rsid w:val="009C4FE2"/>
    <w:rsid w:val="009C61D9"/>
    <w:rsid w:val="009C716F"/>
    <w:rsid w:val="009C730E"/>
    <w:rsid w:val="009C73D0"/>
    <w:rsid w:val="009D2EB2"/>
    <w:rsid w:val="009D57BD"/>
    <w:rsid w:val="009D6627"/>
    <w:rsid w:val="009D662B"/>
    <w:rsid w:val="009D6FCE"/>
    <w:rsid w:val="009E0554"/>
    <w:rsid w:val="009E0BF2"/>
    <w:rsid w:val="009E0F26"/>
    <w:rsid w:val="009E1010"/>
    <w:rsid w:val="009E1CC9"/>
    <w:rsid w:val="009E35EF"/>
    <w:rsid w:val="009F0569"/>
    <w:rsid w:val="009F2F43"/>
    <w:rsid w:val="009F714A"/>
    <w:rsid w:val="009F7254"/>
    <w:rsid w:val="009F7717"/>
    <w:rsid w:val="00A02735"/>
    <w:rsid w:val="00A05E79"/>
    <w:rsid w:val="00A0792F"/>
    <w:rsid w:val="00A07B9D"/>
    <w:rsid w:val="00A1081F"/>
    <w:rsid w:val="00A11C63"/>
    <w:rsid w:val="00A1399D"/>
    <w:rsid w:val="00A17835"/>
    <w:rsid w:val="00A203E5"/>
    <w:rsid w:val="00A239DE"/>
    <w:rsid w:val="00A23F1F"/>
    <w:rsid w:val="00A24F41"/>
    <w:rsid w:val="00A25937"/>
    <w:rsid w:val="00A32327"/>
    <w:rsid w:val="00A32C64"/>
    <w:rsid w:val="00A33ACD"/>
    <w:rsid w:val="00A34696"/>
    <w:rsid w:val="00A4079D"/>
    <w:rsid w:val="00A407A4"/>
    <w:rsid w:val="00A41146"/>
    <w:rsid w:val="00A44ACD"/>
    <w:rsid w:val="00A452C9"/>
    <w:rsid w:val="00A45BEE"/>
    <w:rsid w:val="00A45FCC"/>
    <w:rsid w:val="00A478DC"/>
    <w:rsid w:val="00A5148C"/>
    <w:rsid w:val="00A53411"/>
    <w:rsid w:val="00A53C5F"/>
    <w:rsid w:val="00A554EF"/>
    <w:rsid w:val="00A57F24"/>
    <w:rsid w:val="00A6059E"/>
    <w:rsid w:val="00A6095D"/>
    <w:rsid w:val="00A6098D"/>
    <w:rsid w:val="00A60ED2"/>
    <w:rsid w:val="00A616B5"/>
    <w:rsid w:val="00A61971"/>
    <w:rsid w:val="00A62C20"/>
    <w:rsid w:val="00A63DC3"/>
    <w:rsid w:val="00A66443"/>
    <w:rsid w:val="00A72B70"/>
    <w:rsid w:val="00A72FFF"/>
    <w:rsid w:val="00A734D4"/>
    <w:rsid w:val="00A74DEB"/>
    <w:rsid w:val="00A81A48"/>
    <w:rsid w:val="00A81BFA"/>
    <w:rsid w:val="00A8210C"/>
    <w:rsid w:val="00A82697"/>
    <w:rsid w:val="00A82AE8"/>
    <w:rsid w:val="00A82F4D"/>
    <w:rsid w:val="00A8432A"/>
    <w:rsid w:val="00A84A09"/>
    <w:rsid w:val="00A85402"/>
    <w:rsid w:val="00A85C05"/>
    <w:rsid w:val="00A85FCC"/>
    <w:rsid w:val="00A91AD7"/>
    <w:rsid w:val="00A95CCB"/>
    <w:rsid w:val="00AA0FC0"/>
    <w:rsid w:val="00AA15C9"/>
    <w:rsid w:val="00AA2AF4"/>
    <w:rsid w:val="00AA6689"/>
    <w:rsid w:val="00AA6F7C"/>
    <w:rsid w:val="00AB24B8"/>
    <w:rsid w:val="00AB2FDC"/>
    <w:rsid w:val="00AB3A78"/>
    <w:rsid w:val="00AB3B0B"/>
    <w:rsid w:val="00AB4D80"/>
    <w:rsid w:val="00AB52F6"/>
    <w:rsid w:val="00AB54BA"/>
    <w:rsid w:val="00AB5B15"/>
    <w:rsid w:val="00AB68AF"/>
    <w:rsid w:val="00AB7C3B"/>
    <w:rsid w:val="00AC5816"/>
    <w:rsid w:val="00AC7104"/>
    <w:rsid w:val="00AD3351"/>
    <w:rsid w:val="00AD3A96"/>
    <w:rsid w:val="00AD622B"/>
    <w:rsid w:val="00AD629F"/>
    <w:rsid w:val="00AE086A"/>
    <w:rsid w:val="00AE19C9"/>
    <w:rsid w:val="00AF3AD5"/>
    <w:rsid w:val="00AF5A60"/>
    <w:rsid w:val="00AF605C"/>
    <w:rsid w:val="00B00552"/>
    <w:rsid w:val="00B02723"/>
    <w:rsid w:val="00B02BDF"/>
    <w:rsid w:val="00B11E74"/>
    <w:rsid w:val="00B147B3"/>
    <w:rsid w:val="00B160E6"/>
    <w:rsid w:val="00B16733"/>
    <w:rsid w:val="00B17F42"/>
    <w:rsid w:val="00B2137D"/>
    <w:rsid w:val="00B250DA"/>
    <w:rsid w:val="00B270B7"/>
    <w:rsid w:val="00B30A37"/>
    <w:rsid w:val="00B333A5"/>
    <w:rsid w:val="00B34235"/>
    <w:rsid w:val="00B34810"/>
    <w:rsid w:val="00B3491D"/>
    <w:rsid w:val="00B34B58"/>
    <w:rsid w:val="00B35E16"/>
    <w:rsid w:val="00B37B98"/>
    <w:rsid w:val="00B4026E"/>
    <w:rsid w:val="00B41B12"/>
    <w:rsid w:val="00B41D56"/>
    <w:rsid w:val="00B47D66"/>
    <w:rsid w:val="00B50375"/>
    <w:rsid w:val="00B525E5"/>
    <w:rsid w:val="00B5532A"/>
    <w:rsid w:val="00B629FF"/>
    <w:rsid w:val="00B62A95"/>
    <w:rsid w:val="00B64E85"/>
    <w:rsid w:val="00B6765E"/>
    <w:rsid w:val="00B714E3"/>
    <w:rsid w:val="00B716AD"/>
    <w:rsid w:val="00B75B1A"/>
    <w:rsid w:val="00B75EFD"/>
    <w:rsid w:val="00B76E31"/>
    <w:rsid w:val="00B80345"/>
    <w:rsid w:val="00B8060C"/>
    <w:rsid w:val="00B80A0D"/>
    <w:rsid w:val="00B80E6F"/>
    <w:rsid w:val="00B84479"/>
    <w:rsid w:val="00B84A45"/>
    <w:rsid w:val="00B85BBB"/>
    <w:rsid w:val="00B92BD8"/>
    <w:rsid w:val="00B95976"/>
    <w:rsid w:val="00B9679F"/>
    <w:rsid w:val="00BA0EDE"/>
    <w:rsid w:val="00BA1922"/>
    <w:rsid w:val="00BA20E7"/>
    <w:rsid w:val="00BA3B47"/>
    <w:rsid w:val="00BA3E99"/>
    <w:rsid w:val="00BA5B4C"/>
    <w:rsid w:val="00BA5C18"/>
    <w:rsid w:val="00BA6EBD"/>
    <w:rsid w:val="00BA7BE8"/>
    <w:rsid w:val="00BB316E"/>
    <w:rsid w:val="00BB36D9"/>
    <w:rsid w:val="00BB40B6"/>
    <w:rsid w:val="00BC046F"/>
    <w:rsid w:val="00BC18D3"/>
    <w:rsid w:val="00BC4636"/>
    <w:rsid w:val="00BC4AD6"/>
    <w:rsid w:val="00BC7821"/>
    <w:rsid w:val="00BD026C"/>
    <w:rsid w:val="00BD16AF"/>
    <w:rsid w:val="00BD1F59"/>
    <w:rsid w:val="00BD2439"/>
    <w:rsid w:val="00BD74A3"/>
    <w:rsid w:val="00BD78E5"/>
    <w:rsid w:val="00BE01AB"/>
    <w:rsid w:val="00BE0463"/>
    <w:rsid w:val="00BE20C9"/>
    <w:rsid w:val="00BE623D"/>
    <w:rsid w:val="00BF3407"/>
    <w:rsid w:val="00BF5E2C"/>
    <w:rsid w:val="00BF62B0"/>
    <w:rsid w:val="00BF6CA5"/>
    <w:rsid w:val="00BF7910"/>
    <w:rsid w:val="00C0065A"/>
    <w:rsid w:val="00C007D8"/>
    <w:rsid w:val="00C02D51"/>
    <w:rsid w:val="00C04411"/>
    <w:rsid w:val="00C047A4"/>
    <w:rsid w:val="00C06CDD"/>
    <w:rsid w:val="00C0771B"/>
    <w:rsid w:val="00C07877"/>
    <w:rsid w:val="00C07BA8"/>
    <w:rsid w:val="00C10DA1"/>
    <w:rsid w:val="00C11899"/>
    <w:rsid w:val="00C12D11"/>
    <w:rsid w:val="00C13FE7"/>
    <w:rsid w:val="00C14CF3"/>
    <w:rsid w:val="00C15BED"/>
    <w:rsid w:val="00C222B0"/>
    <w:rsid w:val="00C22F4F"/>
    <w:rsid w:val="00C24279"/>
    <w:rsid w:val="00C24B7E"/>
    <w:rsid w:val="00C25A9C"/>
    <w:rsid w:val="00C2697A"/>
    <w:rsid w:val="00C3136B"/>
    <w:rsid w:val="00C325B9"/>
    <w:rsid w:val="00C32F2E"/>
    <w:rsid w:val="00C3692B"/>
    <w:rsid w:val="00C369DA"/>
    <w:rsid w:val="00C4092B"/>
    <w:rsid w:val="00C40B64"/>
    <w:rsid w:val="00C4272E"/>
    <w:rsid w:val="00C42B2F"/>
    <w:rsid w:val="00C44C64"/>
    <w:rsid w:val="00C457F8"/>
    <w:rsid w:val="00C477A4"/>
    <w:rsid w:val="00C54843"/>
    <w:rsid w:val="00C55A8A"/>
    <w:rsid w:val="00C57E17"/>
    <w:rsid w:val="00C616A1"/>
    <w:rsid w:val="00C61B24"/>
    <w:rsid w:val="00C62B05"/>
    <w:rsid w:val="00C634E7"/>
    <w:rsid w:val="00C63709"/>
    <w:rsid w:val="00C64C4E"/>
    <w:rsid w:val="00C65163"/>
    <w:rsid w:val="00C72A99"/>
    <w:rsid w:val="00C72B84"/>
    <w:rsid w:val="00C73138"/>
    <w:rsid w:val="00C75C9E"/>
    <w:rsid w:val="00C76294"/>
    <w:rsid w:val="00C818E0"/>
    <w:rsid w:val="00C82FD4"/>
    <w:rsid w:val="00C830F5"/>
    <w:rsid w:val="00C838A8"/>
    <w:rsid w:val="00C83EA1"/>
    <w:rsid w:val="00C83F98"/>
    <w:rsid w:val="00C90E7E"/>
    <w:rsid w:val="00C93256"/>
    <w:rsid w:val="00C93768"/>
    <w:rsid w:val="00C947C4"/>
    <w:rsid w:val="00C97D67"/>
    <w:rsid w:val="00CA08BD"/>
    <w:rsid w:val="00CA0F08"/>
    <w:rsid w:val="00CA1561"/>
    <w:rsid w:val="00CA1F3F"/>
    <w:rsid w:val="00CA2495"/>
    <w:rsid w:val="00CA3794"/>
    <w:rsid w:val="00CA4E62"/>
    <w:rsid w:val="00CA5C74"/>
    <w:rsid w:val="00CB052A"/>
    <w:rsid w:val="00CB09DB"/>
    <w:rsid w:val="00CB216F"/>
    <w:rsid w:val="00CB42E8"/>
    <w:rsid w:val="00CB6D20"/>
    <w:rsid w:val="00CC0F69"/>
    <w:rsid w:val="00CC20D9"/>
    <w:rsid w:val="00CC5F28"/>
    <w:rsid w:val="00CC63F3"/>
    <w:rsid w:val="00CC7453"/>
    <w:rsid w:val="00CC7AAB"/>
    <w:rsid w:val="00CC7CD6"/>
    <w:rsid w:val="00CD0E0F"/>
    <w:rsid w:val="00CD1C08"/>
    <w:rsid w:val="00CD64AA"/>
    <w:rsid w:val="00CD7506"/>
    <w:rsid w:val="00CE2E46"/>
    <w:rsid w:val="00CE5092"/>
    <w:rsid w:val="00CE5724"/>
    <w:rsid w:val="00CE5899"/>
    <w:rsid w:val="00CE7B92"/>
    <w:rsid w:val="00CE7BB5"/>
    <w:rsid w:val="00CF0594"/>
    <w:rsid w:val="00CF0DFA"/>
    <w:rsid w:val="00CF1AA6"/>
    <w:rsid w:val="00CF2022"/>
    <w:rsid w:val="00CF5C56"/>
    <w:rsid w:val="00CF752B"/>
    <w:rsid w:val="00D00893"/>
    <w:rsid w:val="00D01BC1"/>
    <w:rsid w:val="00D02995"/>
    <w:rsid w:val="00D02C4F"/>
    <w:rsid w:val="00D031E0"/>
    <w:rsid w:val="00D04732"/>
    <w:rsid w:val="00D048DF"/>
    <w:rsid w:val="00D07263"/>
    <w:rsid w:val="00D11044"/>
    <w:rsid w:val="00D111A3"/>
    <w:rsid w:val="00D15858"/>
    <w:rsid w:val="00D22494"/>
    <w:rsid w:val="00D24617"/>
    <w:rsid w:val="00D26DFB"/>
    <w:rsid w:val="00D347B5"/>
    <w:rsid w:val="00D358C6"/>
    <w:rsid w:val="00D359E3"/>
    <w:rsid w:val="00D367E1"/>
    <w:rsid w:val="00D41417"/>
    <w:rsid w:val="00D42120"/>
    <w:rsid w:val="00D439CA"/>
    <w:rsid w:val="00D44481"/>
    <w:rsid w:val="00D44A49"/>
    <w:rsid w:val="00D50898"/>
    <w:rsid w:val="00D51467"/>
    <w:rsid w:val="00D541E5"/>
    <w:rsid w:val="00D57399"/>
    <w:rsid w:val="00D60F78"/>
    <w:rsid w:val="00D618EF"/>
    <w:rsid w:val="00D61C65"/>
    <w:rsid w:val="00D640AF"/>
    <w:rsid w:val="00D6479C"/>
    <w:rsid w:val="00D66914"/>
    <w:rsid w:val="00D66BB9"/>
    <w:rsid w:val="00D67D95"/>
    <w:rsid w:val="00D67F6B"/>
    <w:rsid w:val="00D706B3"/>
    <w:rsid w:val="00D70D49"/>
    <w:rsid w:val="00D726A3"/>
    <w:rsid w:val="00D726E5"/>
    <w:rsid w:val="00D73116"/>
    <w:rsid w:val="00D73643"/>
    <w:rsid w:val="00D74CBE"/>
    <w:rsid w:val="00D81114"/>
    <w:rsid w:val="00D81ADF"/>
    <w:rsid w:val="00D8324B"/>
    <w:rsid w:val="00D83D08"/>
    <w:rsid w:val="00D85155"/>
    <w:rsid w:val="00D854C3"/>
    <w:rsid w:val="00D90B06"/>
    <w:rsid w:val="00D91680"/>
    <w:rsid w:val="00D91E9D"/>
    <w:rsid w:val="00D93DC7"/>
    <w:rsid w:val="00D94090"/>
    <w:rsid w:val="00D94D02"/>
    <w:rsid w:val="00D94D74"/>
    <w:rsid w:val="00DA0D4B"/>
    <w:rsid w:val="00DA27A1"/>
    <w:rsid w:val="00DA2E52"/>
    <w:rsid w:val="00DB0EF4"/>
    <w:rsid w:val="00DB2F89"/>
    <w:rsid w:val="00DB48C3"/>
    <w:rsid w:val="00DB6599"/>
    <w:rsid w:val="00DB7E2E"/>
    <w:rsid w:val="00DC17F9"/>
    <w:rsid w:val="00DC32CC"/>
    <w:rsid w:val="00DC4990"/>
    <w:rsid w:val="00DC732C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7342"/>
    <w:rsid w:val="00DF101E"/>
    <w:rsid w:val="00DF4206"/>
    <w:rsid w:val="00DF692F"/>
    <w:rsid w:val="00E042B9"/>
    <w:rsid w:val="00E0629F"/>
    <w:rsid w:val="00E06CFA"/>
    <w:rsid w:val="00E0794E"/>
    <w:rsid w:val="00E10901"/>
    <w:rsid w:val="00E10D36"/>
    <w:rsid w:val="00E1148B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AE9"/>
    <w:rsid w:val="00E23DAC"/>
    <w:rsid w:val="00E23E69"/>
    <w:rsid w:val="00E24787"/>
    <w:rsid w:val="00E256EE"/>
    <w:rsid w:val="00E27BB0"/>
    <w:rsid w:val="00E30A0F"/>
    <w:rsid w:val="00E310B5"/>
    <w:rsid w:val="00E31FC9"/>
    <w:rsid w:val="00E3381B"/>
    <w:rsid w:val="00E33AA2"/>
    <w:rsid w:val="00E33E69"/>
    <w:rsid w:val="00E34972"/>
    <w:rsid w:val="00E37C95"/>
    <w:rsid w:val="00E42BA5"/>
    <w:rsid w:val="00E43938"/>
    <w:rsid w:val="00E44F3D"/>
    <w:rsid w:val="00E510FA"/>
    <w:rsid w:val="00E532BA"/>
    <w:rsid w:val="00E53701"/>
    <w:rsid w:val="00E544DF"/>
    <w:rsid w:val="00E56CB2"/>
    <w:rsid w:val="00E56F44"/>
    <w:rsid w:val="00E576BB"/>
    <w:rsid w:val="00E579DE"/>
    <w:rsid w:val="00E60581"/>
    <w:rsid w:val="00E60612"/>
    <w:rsid w:val="00E62290"/>
    <w:rsid w:val="00E62BCB"/>
    <w:rsid w:val="00E70DA5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E9"/>
    <w:rsid w:val="00E82B84"/>
    <w:rsid w:val="00E86C7E"/>
    <w:rsid w:val="00E9239A"/>
    <w:rsid w:val="00E93AAA"/>
    <w:rsid w:val="00E93B68"/>
    <w:rsid w:val="00E9485E"/>
    <w:rsid w:val="00E961BD"/>
    <w:rsid w:val="00EA01DE"/>
    <w:rsid w:val="00EA10D2"/>
    <w:rsid w:val="00EA44BF"/>
    <w:rsid w:val="00EA5E06"/>
    <w:rsid w:val="00EA6ED5"/>
    <w:rsid w:val="00EB22BA"/>
    <w:rsid w:val="00EB33CE"/>
    <w:rsid w:val="00EB4556"/>
    <w:rsid w:val="00EB5C68"/>
    <w:rsid w:val="00EB6337"/>
    <w:rsid w:val="00EB7031"/>
    <w:rsid w:val="00EC20FB"/>
    <w:rsid w:val="00EC31DE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1D81"/>
    <w:rsid w:val="00EE36A7"/>
    <w:rsid w:val="00EE3902"/>
    <w:rsid w:val="00EE4548"/>
    <w:rsid w:val="00EE5127"/>
    <w:rsid w:val="00EE5A7E"/>
    <w:rsid w:val="00EF3B1A"/>
    <w:rsid w:val="00EF4F25"/>
    <w:rsid w:val="00EF6F49"/>
    <w:rsid w:val="00EF74D1"/>
    <w:rsid w:val="00EF7E61"/>
    <w:rsid w:val="00F00591"/>
    <w:rsid w:val="00F00B5B"/>
    <w:rsid w:val="00F028FD"/>
    <w:rsid w:val="00F03CF0"/>
    <w:rsid w:val="00F0608B"/>
    <w:rsid w:val="00F1073E"/>
    <w:rsid w:val="00F1126E"/>
    <w:rsid w:val="00F11FA3"/>
    <w:rsid w:val="00F127D4"/>
    <w:rsid w:val="00F13905"/>
    <w:rsid w:val="00F14872"/>
    <w:rsid w:val="00F14A29"/>
    <w:rsid w:val="00F15308"/>
    <w:rsid w:val="00F2408E"/>
    <w:rsid w:val="00F24632"/>
    <w:rsid w:val="00F272B9"/>
    <w:rsid w:val="00F27F16"/>
    <w:rsid w:val="00F30A0C"/>
    <w:rsid w:val="00F31395"/>
    <w:rsid w:val="00F31500"/>
    <w:rsid w:val="00F36BCF"/>
    <w:rsid w:val="00F37470"/>
    <w:rsid w:val="00F402B5"/>
    <w:rsid w:val="00F4215F"/>
    <w:rsid w:val="00F4302B"/>
    <w:rsid w:val="00F515C5"/>
    <w:rsid w:val="00F54B9E"/>
    <w:rsid w:val="00F56C24"/>
    <w:rsid w:val="00F56F40"/>
    <w:rsid w:val="00F60814"/>
    <w:rsid w:val="00F60CEB"/>
    <w:rsid w:val="00F63B28"/>
    <w:rsid w:val="00F63CAD"/>
    <w:rsid w:val="00F63F79"/>
    <w:rsid w:val="00F71B80"/>
    <w:rsid w:val="00F73091"/>
    <w:rsid w:val="00F740E3"/>
    <w:rsid w:val="00F7432D"/>
    <w:rsid w:val="00F77BB1"/>
    <w:rsid w:val="00F77D00"/>
    <w:rsid w:val="00F81747"/>
    <w:rsid w:val="00F8488E"/>
    <w:rsid w:val="00F84AF7"/>
    <w:rsid w:val="00F87D54"/>
    <w:rsid w:val="00F902A7"/>
    <w:rsid w:val="00F9153B"/>
    <w:rsid w:val="00F91E7D"/>
    <w:rsid w:val="00F967F6"/>
    <w:rsid w:val="00F97711"/>
    <w:rsid w:val="00F97D06"/>
    <w:rsid w:val="00FA1D69"/>
    <w:rsid w:val="00FA250E"/>
    <w:rsid w:val="00FA38D7"/>
    <w:rsid w:val="00FA4D96"/>
    <w:rsid w:val="00FA65EB"/>
    <w:rsid w:val="00FA750B"/>
    <w:rsid w:val="00FA7DE3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4DB8"/>
    <w:rsid w:val="00FD5464"/>
    <w:rsid w:val="00FE4D17"/>
    <w:rsid w:val="00FE51DA"/>
    <w:rsid w:val="00FE6620"/>
    <w:rsid w:val="00FE76BE"/>
    <w:rsid w:val="00FF066F"/>
    <w:rsid w:val="00FF342E"/>
    <w:rsid w:val="00FF4A26"/>
    <w:rsid w:val="00FF74A6"/>
    <w:rsid w:val="01343594"/>
    <w:rsid w:val="016C5546"/>
    <w:rsid w:val="01C3776E"/>
    <w:rsid w:val="0248AA87"/>
    <w:rsid w:val="038148E3"/>
    <w:rsid w:val="03C6AEBD"/>
    <w:rsid w:val="040AB28A"/>
    <w:rsid w:val="04BD39E6"/>
    <w:rsid w:val="04D3F470"/>
    <w:rsid w:val="05578EF3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81AE4F2"/>
    <w:rsid w:val="1821B8FC"/>
    <w:rsid w:val="18329A69"/>
    <w:rsid w:val="185977A1"/>
    <w:rsid w:val="1B23287B"/>
    <w:rsid w:val="1BBA6C01"/>
    <w:rsid w:val="1C015C24"/>
    <w:rsid w:val="1C33F454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83C421"/>
    <w:rsid w:val="28BF6CC4"/>
    <w:rsid w:val="2912775C"/>
    <w:rsid w:val="2A7E64D6"/>
    <w:rsid w:val="2AFFEE45"/>
    <w:rsid w:val="2B127F85"/>
    <w:rsid w:val="2BD8871F"/>
    <w:rsid w:val="2D573544"/>
    <w:rsid w:val="2D8ED039"/>
    <w:rsid w:val="2DB60598"/>
    <w:rsid w:val="2DE13B29"/>
    <w:rsid w:val="2E8ADEB2"/>
    <w:rsid w:val="2EF5A0EE"/>
    <w:rsid w:val="2F07733D"/>
    <w:rsid w:val="2F9A545D"/>
    <w:rsid w:val="2FAD0B80"/>
    <w:rsid w:val="2FCBF32B"/>
    <w:rsid w:val="305F6DF1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97E0D"/>
    <w:rsid w:val="4C2AB5C0"/>
    <w:rsid w:val="4C7DC058"/>
    <w:rsid w:val="4CBD8C48"/>
    <w:rsid w:val="4CEDE304"/>
    <w:rsid w:val="4D052D78"/>
    <w:rsid w:val="4D14A2E2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96EBDB"/>
    <w:rsid w:val="502BBB9C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43D2A2"/>
    <w:rsid w:val="5AB61C8D"/>
    <w:rsid w:val="5D6E6A10"/>
    <w:rsid w:val="5D6F0B98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4031BD5"/>
    <w:rsid w:val="6450ACC8"/>
    <w:rsid w:val="6560F520"/>
    <w:rsid w:val="656E3F7B"/>
    <w:rsid w:val="65CD1F06"/>
    <w:rsid w:val="662CE590"/>
    <w:rsid w:val="6642B3EE"/>
    <w:rsid w:val="666DD2C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11B00C3"/>
    <w:rsid w:val="7164C647"/>
    <w:rsid w:val="71DB27EB"/>
    <w:rsid w:val="724765AE"/>
    <w:rsid w:val="72556111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F78A5DA0-5349-4E88-A945-1CE39915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2494"/>
    <w:pPr>
      <w:spacing w:before="240" w:after="60"/>
      <w:outlineLvl w:val="0"/>
    </w:pPr>
    <w:rPr>
      <w:b/>
      <w:bCs/>
    </w:rPr>
  </w:style>
  <w:style w:type="paragraph" w:styleId="Heading2">
    <w:name w:val="heading 2"/>
    <w:next w:val="Normal"/>
    <w:link w:val="Heading2Char"/>
    <w:uiPriority w:val="9"/>
    <w:unhideWhenUsed/>
    <w:qFormat/>
    <w:rsid w:val="001F091F"/>
    <w:pPr>
      <w:keepNext/>
      <w:keepLines/>
      <w:shd w:val="clear" w:color="auto" w:fill="007DA3"/>
      <w:spacing w:before="240" w:after="120"/>
      <w:ind w:firstLine="144"/>
      <w:outlineLvl w:val="1"/>
    </w:pPr>
    <w:rPr>
      <w:rFonts w:eastAsia="Calibri" w:cstheme="minorHAnsi"/>
      <w:b/>
      <w:color w:val="FFFFFF" w:themeColor="background1"/>
      <w:sz w:val="28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205068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5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table" w:styleId="TableGrid">
    <w:name w:val="Table Grid"/>
    <w:basedOn w:val="TableNormal"/>
    <w:uiPriority w:val="5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Table Titles"/>
    <w:link w:val="TableTitlesChar"/>
    <w:rsid w:val="008D67CC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8D67CC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6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62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E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11A"/>
  </w:style>
  <w:style w:type="paragraph" w:customStyle="1" w:styleId="paragraph">
    <w:name w:val="paragraph"/>
    <w:basedOn w:val="Normal"/>
    <w:rsid w:val="009E1C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E1CC9"/>
  </w:style>
  <w:style w:type="character" w:customStyle="1" w:styleId="eop">
    <w:name w:val="eop"/>
    <w:basedOn w:val="DefaultParagraphFont"/>
    <w:rsid w:val="009E1CC9"/>
  </w:style>
  <w:style w:type="character" w:customStyle="1" w:styleId="italic">
    <w:name w:val="italic"/>
    <w:basedOn w:val="DefaultParagraphFont"/>
    <w:rsid w:val="002B3C2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48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A6689"/>
    <w:rPr>
      <w:b/>
      <w:sz w:val="40"/>
      <w:szCs w:val="40"/>
    </w:rPr>
  </w:style>
  <w:style w:type="paragraph" w:styleId="Subtitle">
    <w:name w:val="Subtitle"/>
    <w:basedOn w:val="Title"/>
    <w:next w:val="Normal"/>
    <w:link w:val="SubtitleChar"/>
    <w:uiPriority w:val="11"/>
    <w:qFormat/>
    <w:rsid w:val="005920B4"/>
    <w:pPr>
      <w:spacing w:before="0" w:after="0"/>
    </w:pPr>
    <w:rPr>
      <w:b w:val="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920B4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2C7465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6F5581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2C7465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6F5581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80240E"/>
    <w:pPr>
      <w:spacing w:before="240" w:after="120"/>
      <w:ind w:left="1440" w:right="1440"/>
      <w:jc w:val="center"/>
    </w:pPr>
    <w:rPr>
      <w:b/>
      <w:noProof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80240E"/>
    <w:rPr>
      <w:b/>
      <w:noProof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F091F"/>
    <w:rPr>
      <w:rFonts w:eastAsia="Calibri" w:cstheme="minorHAnsi"/>
      <w:b/>
      <w:color w:val="FFFFFF" w:themeColor="background1"/>
      <w:sz w:val="28"/>
      <w:szCs w:val="44"/>
      <w:shd w:val="clear" w:color="auto" w:fill="007DA3"/>
    </w:rPr>
  </w:style>
  <w:style w:type="character" w:customStyle="1" w:styleId="Heading3Char">
    <w:name w:val="Heading 3 Char"/>
    <w:basedOn w:val="DefaultParagraphFont"/>
    <w:link w:val="Heading3"/>
    <w:uiPriority w:val="9"/>
    <w:rsid w:val="00205068"/>
    <w:rPr>
      <w:rFonts w:cstheme="minorHAnsi"/>
      <w:b/>
      <w:bCs/>
      <w:color w:val="007DA3"/>
      <w:sz w:val="26"/>
      <w:szCs w:val="28"/>
    </w:rPr>
  </w:style>
  <w:style w:type="paragraph" w:customStyle="1" w:styleId="FooterText0">
    <w:name w:val="FooterText"/>
    <w:basedOn w:val="FooterText"/>
    <w:link w:val="FooterTextChar0"/>
    <w:qFormat/>
    <w:rsid w:val="00B85BBB"/>
  </w:style>
  <w:style w:type="character" w:customStyle="1" w:styleId="FooterTextChar0">
    <w:name w:val="FooterText Char"/>
    <w:basedOn w:val="FooterTextChar"/>
    <w:link w:val="FooterText0"/>
    <w:rsid w:val="00B85BBB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2249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05E79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5E79"/>
    <w:rPr>
      <w:rFonts w:asciiTheme="majorHAnsi" w:eastAsiaTheme="majorEastAsia" w:hAnsiTheme="majorHAnsi" w:cstheme="majorBidi"/>
      <w:color w:val="005D7A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  <w:style w:type="numbering" w:customStyle="1" w:styleId="Style1">
    <w:name w:val="Style1"/>
    <w:uiPriority w:val="99"/>
    <w:rsid w:val="001F4C28"/>
    <w:pPr>
      <w:numPr>
        <w:numId w:val="19"/>
      </w:numPr>
    </w:pPr>
  </w:style>
  <w:style w:type="paragraph" w:styleId="BodyText">
    <w:name w:val="Body Text"/>
    <w:basedOn w:val="Normal"/>
    <w:link w:val="BodyTextChar"/>
    <w:uiPriority w:val="1"/>
    <w:qFormat/>
    <w:rsid w:val="00045A54"/>
    <w:pPr>
      <w:widowControl w:val="0"/>
      <w:autoSpaceDE w:val="0"/>
      <w:autoSpaceDN w:val="0"/>
      <w:adjustRightInd w:val="0"/>
      <w:spacing w:after="0"/>
    </w:pPr>
    <w:rPr>
      <w:rFonts w:eastAsiaTheme="minorEastAsia" w:cs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045A54"/>
    <w:rPr>
      <w:rFonts w:eastAsiaTheme="minorEastAsia" w:cs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BB36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hrq.gov/patient-safety/settings/hospital/resource/pressureulcer/tool/pu7b.htm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hrq.gov/patient-safety/settings/hospital/resource/pressureulcer/tool/pu7b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85230-F463-4716-939A-C5296EA864CE}">
  <ds:schemaRefs>
    <ds:schemaRef ds:uri="http://purl.org/dc/terms/"/>
    <ds:schemaRef ds:uri="931aec66-2863-455c-9bb0-8c99df0ac3fd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d14f105-b512-4c58-b648-3bdda2cf581d"/>
  </ds:schemaRefs>
</ds:datastoreItem>
</file>

<file path=customXml/itemProps4.xml><?xml version="1.0" encoding="utf-8"?>
<ds:datastoreItem xmlns:ds="http://schemas.openxmlformats.org/officeDocument/2006/customXml" ds:itemID="{C10329E1-EDCF-439A-8C26-321777ED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35</cp:revision>
  <dcterms:created xsi:type="dcterms:W3CDTF">2025-03-20T12:36:00Z</dcterms:created>
  <dcterms:modified xsi:type="dcterms:W3CDTF">2025-08-13T20:18:00Z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Order">
    <vt:r8>1604500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