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3378" w14:textId="5B550366" w:rsidR="00DF0797" w:rsidRPr="0051345A" w:rsidRDefault="00AF5919" w:rsidP="0051345A">
      <w:pPr>
        <w:pStyle w:val="FooterText0"/>
        <w:spacing w:before="240" w:after="120"/>
        <w:jc w:val="center"/>
        <w:rPr>
          <w:sz w:val="40"/>
          <w:szCs w:val="40"/>
        </w:rPr>
      </w:pPr>
      <w:r w:rsidRPr="0051345A">
        <w:rPr>
          <w:b/>
          <w:bCs w:val="0"/>
          <w:sz w:val="40"/>
          <w:szCs w:val="40"/>
        </w:rPr>
        <w:t>Urinary Catheter Maintenance Checklist</w:t>
      </w:r>
    </w:p>
    <w:p w14:paraId="7F5B849A" w14:textId="6770407C" w:rsidR="00AC27DB" w:rsidRPr="0051345A" w:rsidRDefault="00AF5919" w:rsidP="004B14C5">
      <w:pPr>
        <w:spacing w:after="120"/>
        <w:jc w:val="center"/>
        <w:rPr>
          <w:rStyle w:val="SubtleEmphasis"/>
          <w:b/>
          <w:bCs/>
          <w:i w:val="0"/>
          <w:iCs w:val="0"/>
          <w:color w:val="auto"/>
          <w:sz w:val="32"/>
          <w:szCs w:val="32"/>
        </w:rPr>
      </w:pPr>
      <w:r w:rsidRPr="0051345A">
        <w:rPr>
          <w:rStyle w:val="SubtleEmphasis"/>
          <w:b/>
          <w:bCs/>
          <w:i w:val="0"/>
          <w:iCs w:val="0"/>
          <w:color w:val="auto"/>
          <w:sz w:val="32"/>
          <w:szCs w:val="32"/>
        </w:rPr>
        <w:t xml:space="preserve">AHRQ Safety Program for MRSA Prevention </w:t>
      </w:r>
    </w:p>
    <w:p w14:paraId="1FEECBC1" w14:textId="77777777" w:rsidR="00E85D51" w:rsidRPr="00E85D51" w:rsidRDefault="00E85D51" w:rsidP="00E85D51">
      <w:pPr>
        <w:textAlignment w:val="baseline"/>
        <w:rPr>
          <w:rFonts w:ascii="Segoe UI" w:eastAsia="Times New Roman" w:hAnsi="Segoe UI" w:cs="Segoe UI"/>
          <w:sz w:val="18"/>
          <w:szCs w:val="18"/>
        </w:rPr>
      </w:pPr>
      <w:r w:rsidRPr="00E85D51">
        <w:rPr>
          <w:rFonts w:ascii="Gill Sans MT" w:eastAsia="Times New Roman" w:hAnsi="Gill Sans MT" w:cs="Segoe UI"/>
          <w:b/>
          <w:bCs/>
          <w:sz w:val="20"/>
          <w:szCs w:val="20"/>
        </w:rPr>
        <w:t xml:space="preserve">Audit Date: ____/____/20____ </w:t>
      </w:r>
      <w:r w:rsidRPr="00E85D51">
        <w:rPr>
          <w:rFonts w:ascii="Gill Sans MT" w:eastAsia="Times New Roman" w:hAnsi="Gill Sans MT" w:cs="Segoe UI"/>
          <w:sz w:val="20"/>
          <w:szCs w:val="20"/>
        </w:rPr>
        <w:t> </w:t>
      </w:r>
    </w:p>
    <w:p w14:paraId="270B7272" w14:textId="77777777" w:rsidR="00E85D51" w:rsidRPr="00E85D51" w:rsidRDefault="00E85D51" w:rsidP="00E85D51">
      <w:pPr>
        <w:textAlignment w:val="baseline"/>
        <w:rPr>
          <w:rFonts w:ascii="Segoe UI" w:eastAsia="Times New Roman" w:hAnsi="Segoe UI" w:cs="Segoe UI"/>
          <w:sz w:val="18"/>
          <w:szCs w:val="18"/>
        </w:rPr>
      </w:pPr>
      <w:r w:rsidRPr="00E85D51">
        <w:rPr>
          <w:rFonts w:ascii="Gill Sans MT" w:eastAsia="Times New Roman" w:hAnsi="Gill Sans MT" w:cs="Segoe UI"/>
          <w:b/>
          <w:bCs/>
          <w:sz w:val="20"/>
          <w:szCs w:val="20"/>
        </w:rPr>
        <w:t xml:space="preserve">Room Number: </w:t>
      </w:r>
      <w:r w:rsidRPr="00E85D51">
        <w:rPr>
          <w:rFonts w:ascii="Gill Sans MT" w:eastAsia="Times New Roman" w:hAnsi="Gill Sans MT" w:cs="Segoe UI"/>
          <w:sz w:val="20"/>
          <w:szCs w:val="20"/>
        </w:rPr>
        <w:t> </w:t>
      </w:r>
    </w:p>
    <w:p w14:paraId="7D325641" w14:textId="77777777" w:rsidR="00E85D51" w:rsidRPr="00E85D51" w:rsidRDefault="00E85D51" w:rsidP="00E85D51">
      <w:pPr>
        <w:textAlignment w:val="baseline"/>
        <w:rPr>
          <w:rFonts w:ascii="Segoe UI" w:eastAsia="Times New Roman" w:hAnsi="Segoe UI" w:cs="Segoe UI"/>
          <w:sz w:val="18"/>
          <w:szCs w:val="18"/>
        </w:rPr>
      </w:pPr>
      <w:r w:rsidRPr="00E85D51">
        <w:rPr>
          <w:rFonts w:ascii="Gill Sans MT" w:eastAsia="Times New Roman" w:hAnsi="Gill Sans MT" w:cs="Segoe UI"/>
          <w:sz w:val="20"/>
          <w:szCs w:val="20"/>
        </w:rPr>
        <w:t> </w:t>
      </w:r>
    </w:p>
    <w:p w14:paraId="0F23E976" w14:textId="77777777" w:rsidR="00E85D51" w:rsidRPr="00E85D51" w:rsidRDefault="00E85D51" w:rsidP="00E85D51">
      <w:pPr>
        <w:textAlignment w:val="baseline"/>
        <w:rPr>
          <w:rFonts w:ascii="Segoe UI" w:eastAsia="Times New Roman" w:hAnsi="Segoe UI" w:cs="Segoe UI"/>
          <w:sz w:val="18"/>
          <w:szCs w:val="18"/>
        </w:rPr>
      </w:pPr>
      <w:r w:rsidRPr="00E85D51">
        <w:rPr>
          <w:rFonts w:ascii="Gill Sans MT" w:eastAsia="Times New Roman" w:hAnsi="Gill Sans MT" w:cs="Segoe UI"/>
          <w:sz w:val="20"/>
          <w:szCs w:val="20"/>
        </w:rPr>
        <w:t>This form should be used to help identify opportunities for improvement in the care of urinary catheters. Audit results should help direct future interventions at the facility that improve the care of urinary catheters and prevent catheter-associated urinary tract infections (CAUTIs). Auditors are encouraged to provide real-time feedback and education to staff.  </w:t>
      </w:r>
    </w:p>
    <w:p w14:paraId="6FC0126E" w14:textId="77777777" w:rsidR="00E85D51" w:rsidRPr="00E85D51" w:rsidRDefault="00E85D51" w:rsidP="00E85D51">
      <w:pPr>
        <w:textAlignment w:val="baseline"/>
        <w:rPr>
          <w:rFonts w:ascii="Segoe UI" w:eastAsia="Times New Roman" w:hAnsi="Segoe UI" w:cs="Segoe UI"/>
          <w:sz w:val="18"/>
          <w:szCs w:val="18"/>
        </w:rPr>
      </w:pPr>
    </w:p>
    <w:p w14:paraId="368FF980" w14:textId="5866CC7B"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 xml:space="preserve">Does the resident still have a need for the urinary catheter? (select reason(s) or check </w:t>
      </w:r>
      <w:r w:rsidR="00DA5544">
        <w:rPr>
          <w:rFonts w:ascii="Gill Sans MT" w:eastAsia="Times New Roman" w:hAnsi="Gill Sans MT" w:cs="Segoe UI"/>
          <w:b/>
          <w:bCs/>
          <w:sz w:val="20"/>
          <w:szCs w:val="20"/>
        </w:rPr>
        <w:t>N</w:t>
      </w:r>
      <w:r w:rsidRPr="00E85D51">
        <w:rPr>
          <w:rFonts w:ascii="Gill Sans MT" w:eastAsia="Times New Roman" w:hAnsi="Gill Sans MT" w:cs="Segoe UI"/>
          <w:b/>
          <w:bCs/>
          <w:sz w:val="20"/>
          <w:szCs w:val="20"/>
        </w:rPr>
        <w:t>o)</w:t>
      </w:r>
    </w:p>
    <w:p w14:paraId="4C6380EF" w14:textId="77777777" w:rsidR="00E85D51" w:rsidRPr="00E85D51" w:rsidRDefault="00E85D51" w:rsidP="00E85D51">
      <w:pPr>
        <w:tabs>
          <w:tab w:val="left" w:pos="810"/>
          <w:tab w:val="left" w:pos="3600"/>
        </w:tabs>
        <w:spacing w:after="200"/>
        <w:ind w:left="360" w:firstLine="450"/>
        <w:contextualSpacing/>
        <w:textAlignment w:val="baseline"/>
        <w:rPr>
          <w:rFonts w:ascii="Segoe UI" w:eastAsia="Times New Roman" w:hAnsi="Segoe UI" w:cs="Segoe UI"/>
          <w:sz w:val="18"/>
          <w:szCs w:val="18"/>
        </w:rPr>
      </w:pPr>
      <w:r w:rsidRPr="00E85D51">
        <w:rPr>
          <w:rFonts w:ascii="Gill Sans MT" w:eastAsia="Times New Roman" w:hAnsi="Gill Sans MT" w:cs="Segoe UI"/>
          <w:sz w:val="20"/>
          <w:szCs w:val="20"/>
        </w:rPr>
        <w:t>[  ] Urinary Obstruction </w:t>
      </w:r>
    </w:p>
    <w:p w14:paraId="20563E12" w14:textId="77777777" w:rsidR="00E85D51" w:rsidRPr="00E85D51" w:rsidRDefault="00E85D51" w:rsidP="00E85D51">
      <w:pPr>
        <w:tabs>
          <w:tab w:val="left" w:pos="810"/>
        </w:tabs>
        <w:spacing w:after="200"/>
        <w:ind w:left="360" w:firstLine="450"/>
        <w:contextualSpacing/>
        <w:textAlignment w:val="baseline"/>
        <w:rPr>
          <w:rFonts w:ascii="Segoe UI" w:eastAsia="Times New Roman" w:hAnsi="Segoe UI" w:cs="Segoe UI"/>
          <w:sz w:val="18"/>
          <w:szCs w:val="18"/>
        </w:rPr>
      </w:pPr>
      <w:r w:rsidRPr="00E85D51">
        <w:rPr>
          <w:rFonts w:ascii="Gill Sans MT" w:eastAsia="Times New Roman" w:hAnsi="Gill Sans MT" w:cs="Segoe UI"/>
          <w:sz w:val="20"/>
          <w:szCs w:val="20"/>
        </w:rPr>
        <w:t>[  ] Urinary Retention </w:t>
      </w:r>
    </w:p>
    <w:p w14:paraId="27980BF0" w14:textId="77777777" w:rsidR="00E85D51" w:rsidRPr="00E85D51" w:rsidRDefault="00E85D51" w:rsidP="00E85D51">
      <w:pPr>
        <w:tabs>
          <w:tab w:val="left" w:pos="720"/>
          <w:tab w:val="left" w:pos="810"/>
        </w:tabs>
        <w:spacing w:after="200"/>
        <w:ind w:left="360" w:firstLine="450"/>
        <w:contextualSpacing/>
        <w:textAlignment w:val="baseline"/>
        <w:rPr>
          <w:rFonts w:ascii="Gill Sans MT" w:eastAsia="Times New Roman" w:hAnsi="Gill Sans MT" w:cs="Segoe UI"/>
          <w:sz w:val="20"/>
          <w:szCs w:val="20"/>
        </w:rPr>
      </w:pPr>
      <w:r w:rsidRPr="00E85D51">
        <w:rPr>
          <w:rFonts w:ascii="Gill Sans MT" w:eastAsia="Times New Roman" w:hAnsi="Gill Sans MT" w:cs="Segoe UI"/>
          <w:sz w:val="20"/>
          <w:szCs w:val="20"/>
        </w:rPr>
        <w:t>[  ] Prolonged immobilization and failed condom catheter trial </w:t>
      </w:r>
    </w:p>
    <w:p w14:paraId="0F0EB009" w14:textId="77777777" w:rsidR="00E85D51" w:rsidRPr="00E85D51" w:rsidRDefault="00E85D51" w:rsidP="00E85D51">
      <w:pPr>
        <w:tabs>
          <w:tab w:val="left" w:pos="810"/>
        </w:tabs>
        <w:spacing w:after="200"/>
        <w:ind w:left="360" w:firstLine="450"/>
        <w:contextualSpacing/>
        <w:textAlignment w:val="baseline"/>
        <w:rPr>
          <w:rFonts w:ascii="Segoe UI" w:eastAsia="Times New Roman" w:hAnsi="Segoe UI" w:cs="Segoe UI"/>
          <w:sz w:val="18"/>
          <w:szCs w:val="18"/>
        </w:rPr>
      </w:pPr>
      <w:r w:rsidRPr="00E85D51">
        <w:rPr>
          <w:rFonts w:ascii="Gill Sans MT" w:eastAsia="Times New Roman" w:hAnsi="Gill Sans MT" w:cs="Segoe UI"/>
          <w:sz w:val="20"/>
          <w:szCs w:val="20"/>
        </w:rPr>
        <w:t>[  ] Sacral or decubitus ulcers </w:t>
      </w:r>
    </w:p>
    <w:p w14:paraId="41840570" w14:textId="77777777" w:rsidR="00E85D51" w:rsidRPr="00E85D51" w:rsidRDefault="00E85D51" w:rsidP="00E85D51">
      <w:pPr>
        <w:tabs>
          <w:tab w:val="left" w:pos="810"/>
        </w:tabs>
        <w:ind w:left="360" w:firstLine="450"/>
        <w:textAlignment w:val="baseline"/>
        <w:rPr>
          <w:rFonts w:ascii="Gill Sans MT" w:eastAsia="Times New Roman" w:hAnsi="Gill Sans MT" w:cs="Segoe UI"/>
          <w:sz w:val="20"/>
          <w:szCs w:val="20"/>
        </w:rPr>
      </w:pPr>
      <w:r w:rsidRPr="00E85D51">
        <w:rPr>
          <w:rFonts w:ascii="Gill Sans MT" w:eastAsia="Times New Roman" w:hAnsi="Gill Sans MT" w:cs="Segoe UI"/>
          <w:sz w:val="20"/>
          <w:szCs w:val="20"/>
        </w:rPr>
        <w:t>[  ] Other (specify): </w:t>
      </w:r>
    </w:p>
    <w:p w14:paraId="00D16E10" w14:textId="77777777" w:rsidR="00E85D51" w:rsidRPr="00E85D51" w:rsidRDefault="00E85D51" w:rsidP="00E85D51">
      <w:pPr>
        <w:tabs>
          <w:tab w:val="left" w:pos="810"/>
        </w:tabs>
        <w:spacing w:after="80"/>
        <w:ind w:left="360" w:firstLine="450"/>
        <w:textAlignment w:val="baseline"/>
        <w:rPr>
          <w:rFonts w:ascii="Segoe UI" w:eastAsia="Times New Roman" w:hAnsi="Segoe UI" w:cs="Segoe UI"/>
          <w:sz w:val="18"/>
          <w:szCs w:val="18"/>
        </w:rPr>
      </w:pPr>
      <w:r w:rsidRPr="00E85D51">
        <w:rPr>
          <w:rFonts w:ascii="Gill Sans MT" w:eastAsia="Times New Roman" w:hAnsi="Gill Sans MT" w:cs="Segoe UI"/>
          <w:sz w:val="20"/>
          <w:szCs w:val="20"/>
        </w:rPr>
        <w:t>[  ] No  </w:t>
      </w:r>
    </w:p>
    <w:p w14:paraId="7D77FD27" w14:textId="7ABF790D"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Was proper hand hygiene used by all personnel involved in urinary catheter care for this resident (i.e., hand washing with soap and water or with alcohol-based hand sanitizer)?</w:t>
      </w:r>
      <w:r w:rsidRPr="00E85D51">
        <w:rPr>
          <w:rFonts w:ascii="Gill Sans MT" w:eastAsia="Times New Roman" w:hAnsi="Gill Sans MT" w:cs="Segoe UI"/>
          <w:sz w:val="20"/>
          <w:szCs w:val="20"/>
        </w:rPr>
        <w:t xml:space="preserve"> (If </w:t>
      </w:r>
      <w:r w:rsidR="00DA5544">
        <w:rPr>
          <w:rFonts w:ascii="Gill Sans MT" w:eastAsia="Times New Roman" w:hAnsi="Gill Sans MT" w:cs="Segoe UI"/>
          <w:sz w:val="20"/>
          <w:szCs w:val="20"/>
        </w:rPr>
        <w:t>N</w:t>
      </w:r>
      <w:r w:rsidRPr="00E85D51">
        <w:rPr>
          <w:rFonts w:ascii="Gill Sans MT" w:eastAsia="Times New Roman" w:hAnsi="Gill Sans MT" w:cs="Segoe UI"/>
          <w:sz w:val="20"/>
          <w:szCs w:val="20"/>
        </w:rPr>
        <w:t>o, circle time(s) hand hygiene was not performed.)</w:t>
      </w:r>
    </w:p>
    <w:p w14:paraId="7F37BAD9" w14:textId="7D531024" w:rsidR="00E85D51" w:rsidRPr="00E85D51" w:rsidRDefault="00E85D51" w:rsidP="00E85D51">
      <w:pPr>
        <w:spacing w:after="200"/>
        <w:ind w:left="360" w:firstLine="450"/>
        <w:contextualSpacing/>
        <w:textAlignment w:val="baseline"/>
        <w:rPr>
          <w:rFonts w:ascii="Gill Sans MT" w:eastAsia="Times New Roman" w:hAnsi="Gill Sans MT" w:cs="Segoe UI"/>
          <w:sz w:val="20"/>
          <w:szCs w:val="20"/>
        </w:rPr>
      </w:pPr>
      <w:r w:rsidRPr="00E85D51">
        <w:rPr>
          <w:rFonts w:ascii="Gill Sans MT" w:eastAsia="Times New Roman" w:hAnsi="Gill Sans MT" w:cs="Segoe UI"/>
          <w:sz w:val="20"/>
          <w:szCs w:val="20"/>
        </w:rPr>
        <w:t>[  ] Yes</w:t>
      </w:r>
      <w:r w:rsidRPr="00E85D51">
        <w:rPr>
          <w:rFonts w:ascii="Calibri" w:eastAsia="Times New Roman" w:hAnsi="Calibri" w:cs="Calibri"/>
          <w:sz w:val="20"/>
          <w:szCs w:val="20"/>
        </w:rPr>
        <w:t xml:space="preserve"> </w:t>
      </w:r>
      <w:r w:rsidRPr="00E85D51">
        <w:rPr>
          <w:rFonts w:ascii="Calibri" w:eastAsia="Times New Roman" w:hAnsi="Calibri" w:cs="Calibri"/>
          <w:sz w:val="20"/>
          <w:szCs w:val="20"/>
        </w:rPr>
        <w:tab/>
      </w:r>
      <w:r w:rsidRPr="00E85D51">
        <w:rPr>
          <w:rFonts w:ascii="Calibri" w:eastAsia="Times New Roman" w:hAnsi="Calibri" w:cs="Calibri"/>
          <w:sz w:val="20"/>
          <w:szCs w:val="20"/>
        </w:rPr>
        <w:tab/>
      </w:r>
      <w:r w:rsidRPr="00E85D51">
        <w:rPr>
          <w:rFonts w:ascii="Calibri" w:eastAsia="Times New Roman" w:hAnsi="Calibri" w:cs="Calibri"/>
          <w:sz w:val="20"/>
          <w:szCs w:val="20"/>
        </w:rPr>
        <w:tab/>
      </w:r>
      <w:r w:rsidRPr="00E85D51">
        <w:rPr>
          <w:rFonts w:ascii="Gill Sans MT" w:eastAsia="Times New Roman" w:hAnsi="Gill Sans MT" w:cs="Segoe UI"/>
          <w:sz w:val="20"/>
          <w:szCs w:val="20"/>
        </w:rPr>
        <w:t>[  ] No</w:t>
      </w:r>
    </w:p>
    <w:p w14:paraId="180821FA" w14:textId="77777777" w:rsidR="00E85D51" w:rsidRPr="00E85D51" w:rsidRDefault="00E85D51" w:rsidP="00E85D51">
      <w:pPr>
        <w:spacing w:after="200"/>
        <w:ind w:left="3240" w:firstLine="720"/>
        <w:contextualSpacing/>
        <w:textAlignment w:val="baseline"/>
        <w:rPr>
          <w:rFonts w:ascii="Gill Sans MT" w:eastAsia="Times New Roman" w:hAnsi="Gill Sans MT" w:cs="Segoe UI"/>
          <w:sz w:val="20"/>
          <w:szCs w:val="20"/>
        </w:rPr>
      </w:pPr>
      <w:r w:rsidRPr="00E85D51">
        <w:rPr>
          <w:rFonts w:ascii="Gill Sans MT" w:eastAsia="Times New Roman" w:hAnsi="Gill Sans MT" w:cs="Segoe UI"/>
          <w:sz w:val="20"/>
          <w:szCs w:val="20"/>
        </w:rPr>
        <w:t>_Emptying catheter bag (before/after)</w:t>
      </w:r>
    </w:p>
    <w:p w14:paraId="0B0C3323" w14:textId="1E93D6EB" w:rsidR="00E85D51" w:rsidRPr="00E85D51" w:rsidRDefault="00E85D51" w:rsidP="00E85D51">
      <w:pPr>
        <w:spacing w:after="200"/>
        <w:ind w:left="3240" w:firstLine="720"/>
        <w:contextualSpacing/>
        <w:textAlignment w:val="baseline"/>
        <w:rPr>
          <w:rFonts w:ascii="Gill Sans MT" w:eastAsia="Times New Roman" w:hAnsi="Gill Sans MT" w:cs="Segoe UI"/>
          <w:sz w:val="20"/>
          <w:szCs w:val="20"/>
        </w:rPr>
      </w:pPr>
      <w:r w:rsidRPr="00E85D51">
        <w:rPr>
          <w:rFonts w:ascii="Gill Sans MT" w:eastAsia="Times New Roman" w:hAnsi="Gill Sans MT" w:cs="Segoe UI"/>
          <w:sz w:val="20"/>
          <w:szCs w:val="20"/>
        </w:rPr>
        <w:t>_Peri</w:t>
      </w:r>
      <w:r w:rsidR="00DA5544">
        <w:rPr>
          <w:rFonts w:ascii="Gill Sans MT" w:eastAsia="Times New Roman" w:hAnsi="Gill Sans MT" w:cs="Segoe UI"/>
          <w:sz w:val="20"/>
          <w:szCs w:val="20"/>
        </w:rPr>
        <w:t xml:space="preserve">neal </w:t>
      </w:r>
      <w:r w:rsidRPr="00E85D51">
        <w:rPr>
          <w:rFonts w:ascii="Gill Sans MT" w:eastAsia="Times New Roman" w:hAnsi="Gill Sans MT" w:cs="Segoe UI"/>
          <w:sz w:val="20"/>
          <w:szCs w:val="20"/>
        </w:rPr>
        <w:t>care (before/during/after)</w:t>
      </w:r>
    </w:p>
    <w:p w14:paraId="6E128BD8" w14:textId="77777777" w:rsidR="00E85D51" w:rsidRPr="00E85D51" w:rsidRDefault="00E85D51" w:rsidP="00E85D51">
      <w:pPr>
        <w:spacing w:after="80"/>
        <w:ind w:left="3240" w:firstLine="720"/>
        <w:contextualSpacing/>
        <w:textAlignment w:val="baseline"/>
        <w:rPr>
          <w:rFonts w:ascii="Gill Sans MT" w:eastAsia="Times New Roman" w:hAnsi="Gill Sans MT" w:cs="Segoe UI"/>
          <w:sz w:val="20"/>
          <w:szCs w:val="20"/>
        </w:rPr>
      </w:pPr>
      <w:r w:rsidRPr="00E85D51">
        <w:rPr>
          <w:rFonts w:ascii="Gill Sans MT" w:eastAsia="Times New Roman" w:hAnsi="Gill Sans MT" w:cs="Segoe UI"/>
          <w:sz w:val="20"/>
          <w:szCs w:val="20"/>
        </w:rPr>
        <w:t>_Other (specify) </w:t>
      </w:r>
    </w:p>
    <w:p w14:paraId="588BDE45" w14:textId="77777777"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Is the urinary catheter tubing secured? </w:t>
      </w:r>
      <w:r w:rsidRPr="00E85D51">
        <w:rPr>
          <w:rFonts w:ascii="Gill Sans MT" w:eastAsia="Times New Roman" w:hAnsi="Gill Sans MT" w:cs="Segoe UI"/>
          <w:sz w:val="20"/>
          <w:szCs w:val="20"/>
        </w:rPr>
        <w:t> </w:t>
      </w:r>
    </w:p>
    <w:p w14:paraId="08DAE033" w14:textId="02E098D0" w:rsidR="00E85D51" w:rsidRPr="00E85D51" w:rsidRDefault="00E85D51" w:rsidP="00E85D51">
      <w:pPr>
        <w:spacing w:after="80"/>
        <w:ind w:left="360" w:firstLine="450"/>
        <w:contextualSpacing/>
        <w:textAlignment w:val="baseline"/>
        <w:rPr>
          <w:rFonts w:ascii="Segoe UI" w:eastAsia="Times New Roman" w:hAnsi="Segoe UI" w:cs="Segoe UI"/>
          <w:sz w:val="18"/>
          <w:szCs w:val="18"/>
        </w:rPr>
      </w:pPr>
      <w:r w:rsidRPr="00E85D51">
        <w:rPr>
          <w:rFonts w:ascii="Gill Sans MT" w:eastAsia="Times New Roman" w:hAnsi="Gill Sans MT" w:cs="Segoe UI"/>
          <w:sz w:val="20"/>
          <w:szCs w:val="20"/>
        </w:rPr>
        <w:t>[  ] Yes</w:t>
      </w:r>
      <w:r w:rsidRPr="00E85D51">
        <w:rPr>
          <w:rFonts w:ascii="Gill Sans MT" w:eastAsia="Times New Roman" w:hAnsi="Gill Sans MT" w:cs="Segoe UI"/>
          <w:sz w:val="20"/>
          <w:szCs w:val="20"/>
        </w:rPr>
        <w:tab/>
      </w:r>
      <w:r w:rsidRPr="00E85D51">
        <w:rPr>
          <w:rFonts w:ascii="Gill Sans MT" w:eastAsia="Times New Roman" w:hAnsi="Gill Sans MT" w:cs="Segoe UI"/>
          <w:sz w:val="20"/>
          <w:szCs w:val="20"/>
        </w:rPr>
        <w:tab/>
      </w:r>
      <w:r w:rsidRPr="00E85D51">
        <w:rPr>
          <w:rFonts w:ascii="Gill Sans MT" w:eastAsia="Times New Roman" w:hAnsi="Gill Sans MT" w:cs="Segoe UI"/>
          <w:sz w:val="20"/>
          <w:szCs w:val="20"/>
        </w:rPr>
        <w:tab/>
      </w:r>
      <w:r w:rsidRPr="00E85D51">
        <w:rPr>
          <w:rFonts w:ascii="Gill Sans MT" w:eastAsia="Times New Roman" w:hAnsi="Gill Sans MT" w:cs="Segoe UI"/>
          <w:sz w:val="20"/>
          <w:szCs w:val="20"/>
        </w:rPr>
        <w:tab/>
      </w:r>
      <w:r>
        <w:rPr>
          <w:rFonts w:ascii="Gill Sans MT" w:eastAsia="Times New Roman" w:hAnsi="Gill Sans MT" w:cs="Segoe UI"/>
          <w:sz w:val="20"/>
          <w:szCs w:val="20"/>
        </w:rPr>
        <w:t xml:space="preserve"> </w:t>
      </w:r>
      <w:r w:rsidRPr="00E85D51">
        <w:rPr>
          <w:rFonts w:ascii="Gill Sans MT" w:eastAsia="Times New Roman" w:hAnsi="Gill Sans MT" w:cs="Segoe UI"/>
          <w:sz w:val="20"/>
          <w:szCs w:val="20"/>
        </w:rPr>
        <w:t>[  ] No  </w:t>
      </w:r>
    </w:p>
    <w:p w14:paraId="4FD7C3EB" w14:textId="61B794DE"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Is the urinary catheter bag secured below the bladder, but not on the floor?</w:t>
      </w:r>
    </w:p>
    <w:p w14:paraId="2383DB79" w14:textId="28A8BE21" w:rsidR="00E85D51" w:rsidRPr="00E85D51" w:rsidRDefault="00E85D51" w:rsidP="00E85D51">
      <w:pPr>
        <w:spacing w:after="80" w:line="276" w:lineRule="auto"/>
        <w:ind w:left="360" w:firstLine="450"/>
        <w:contextualSpacing/>
        <w:textAlignment w:val="baseline"/>
        <w:rPr>
          <w:rFonts w:ascii="Times New Roman" w:eastAsia="Times New Roman" w:hAnsi="Times New Roman" w:cs="Times New Roman"/>
          <w:sz w:val="22"/>
          <w:szCs w:val="22"/>
        </w:rPr>
      </w:pPr>
      <w:proofErr w:type="gramStart"/>
      <w:r w:rsidRPr="00E85D51">
        <w:rPr>
          <w:rFonts w:ascii="Gill Sans MT" w:eastAsia="Times New Roman" w:hAnsi="Gill Sans MT" w:cs="Times New Roman"/>
          <w:sz w:val="20"/>
          <w:szCs w:val="20"/>
        </w:rPr>
        <w:t>[  ]</w:t>
      </w:r>
      <w:proofErr w:type="gramEnd"/>
      <w:r w:rsidRPr="00E85D51">
        <w:rPr>
          <w:rFonts w:ascii="Gill Sans MT" w:eastAsia="Times New Roman" w:hAnsi="Gill Sans MT" w:cs="Times New Roman"/>
          <w:sz w:val="20"/>
          <w:szCs w:val="20"/>
        </w:rPr>
        <w:t xml:space="preserve"> Yes                                         [  ] No, </w:t>
      </w:r>
      <w:r w:rsidR="00DA5544">
        <w:rPr>
          <w:rFonts w:ascii="Gill Sans MT" w:eastAsia="Times New Roman" w:hAnsi="Gill Sans MT" w:cs="Times New Roman"/>
          <w:sz w:val="20"/>
          <w:szCs w:val="20"/>
        </w:rPr>
        <w:t>e</w:t>
      </w:r>
      <w:r w:rsidRPr="00E85D51">
        <w:rPr>
          <w:rFonts w:ascii="Gill Sans MT" w:eastAsia="Times New Roman" w:hAnsi="Gill Sans MT" w:cs="Times New Roman"/>
          <w:sz w:val="20"/>
          <w:szCs w:val="20"/>
        </w:rPr>
        <w:t>xplain:  </w:t>
      </w:r>
    </w:p>
    <w:p w14:paraId="14878747" w14:textId="77777777"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Is the urinary catheter bag secured on the same side as the catheter tubing to prevent kinks?</w:t>
      </w:r>
      <w:r w:rsidRPr="00E85D51">
        <w:rPr>
          <w:rFonts w:ascii="Gill Sans MT" w:eastAsia="Times New Roman" w:hAnsi="Gill Sans MT" w:cs="Segoe UI"/>
          <w:sz w:val="20"/>
          <w:szCs w:val="20"/>
        </w:rPr>
        <w:t> </w:t>
      </w:r>
    </w:p>
    <w:p w14:paraId="2E5D6BDC" w14:textId="6C92B9C6" w:rsidR="00E85D51" w:rsidRPr="00E85D51" w:rsidRDefault="00E85D51" w:rsidP="00E85D51">
      <w:pPr>
        <w:spacing w:after="80" w:line="276" w:lineRule="auto"/>
        <w:ind w:left="360" w:firstLine="450"/>
        <w:contextualSpacing/>
        <w:textAlignment w:val="baseline"/>
        <w:rPr>
          <w:rFonts w:ascii="Times New Roman" w:eastAsia="Times New Roman" w:hAnsi="Times New Roman" w:cs="Times New Roman"/>
        </w:rPr>
      </w:pPr>
      <w:proofErr w:type="gramStart"/>
      <w:r w:rsidRPr="00E85D51">
        <w:rPr>
          <w:rFonts w:ascii="Gill Sans MT" w:eastAsia="Times New Roman" w:hAnsi="Gill Sans MT" w:cs="Times New Roman"/>
          <w:sz w:val="20"/>
          <w:szCs w:val="20"/>
        </w:rPr>
        <w:t>[  ]</w:t>
      </w:r>
      <w:proofErr w:type="gramEnd"/>
      <w:r w:rsidRPr="00E85D51">
        <w:rPr>
          <w:rFonts w:ascii="Gill Sans MT" w:eastAsia="Times New Roman" w:hAnsi="Gill Sans MT" w:cs="Times New Roman"/>
          <w:sz w:val="20"/>
          <w:szCs w:val="20"/>
        </w:rPr>
        <w:t xml:space="preserve"> Yes                                         [  ] No, </w:t>
      </w:r>
      <w:r w:rsidR="00DA5544">
        <w:rPr>
          <w:rFonts w:ascii="Gill Sans MT" w:eastAsia="Times New Roman" w:hAnsi="Gill Sans MT" w:cs="Times New Roman"/>
          <w:sz w:val="20"/>
          <w:szCs w:val="20"/>
        </w:rPr>
        <w:t>e</w:t>
      </w:r>
      <w:r w:rsidRPr="00E85D51">
        <w:rPr>
          <w:rFonts w:ascii="Gill Sans MT" w:eastAsia="Times New Roman" w:hAnsi="Gill Sans MT" w:cs="Times New Roman"/>
          <w:sz w:val="20"/>
          <w:szCs w:val="20"/>
        </w:rPr>
        <w:t>xplain: </w:t>
      </w:r>
    </w:p>
    <w:p w14:paraId="50FFB22F" w14:textId="77777777"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Is the urine flow in the tubing unobstructed? </w:t>
      </w:r>
      <w:r w:rsidRPr="00E85D51">
        <w:rPr>
          <w:rFonts w:ascii="Gill Sans MT" w:eastAsia="Times New Roman" w:hAnsi="Gill Sans MT" w:cs="Segoe UI"/>
          <w:sz w:val="20"/>
          <w:szCs w:val="20"/>
        </w:rPr>
        <w:t> </w:t>
      </w:r>
    </w:p>
    <w:p w14:paraId="7C63980D" w14:textId="53EDCD33" w:rsidR="00E85D51" w:rsidRPr="00E85D51" w:rsidRDefault="00E85D51" w:rsidP="00E85D51">
      <w:pPr>
        <w:spacing w:after="80"/>
        <w:ind w:left="360" w:firstLine="450"/>
        <w:textAlignment w:val="baseline"/>
        <w:rPr>
          <w:rFonts w:ascii="Times New Roman" w:eastAsia="Times New Roman" w:hAnsi="Times New Roman" w:cs="Times New Roman"/>
        </w:rPr>
      </w:pPr>
      <w:proofErr w:type="gramStart"/>
      <w:r w:rsidRPr="00E85D51">
        <w:rPr>
          <w:rFonts w:ascii="Gill Sans MT" w:eastAsia="Times New Roman" w:hAnsi="Gill Sans MT" w:cs="Times New Roman"/>
          <w:sz w:val="20"/>
          <w:szCs w:val="20"/>
        </w:rPr>
        <w:t>[  ]</w:t>
      </w:r>
      <w:proofErr w:type="gramEnd"/>
      <w:r w:rsidRPr="00E85D51">
        <w:rPr>
          <w:rFonts w:ascii="Gill Sans MT" w:eastAsia="Times New Roman" w:hAnsi="Gill Sans MT" w:cs="Times New Roman"/>
          <w:sz w:val="20"/>
          <w:szCs w:val="20"/>
        </w:rPr>
        <w:t xml:space="preserve"> Yes                                         [  ] No, </w:t>
      </w:r>
      <w:r w:rsidR="00DA5544">
        <w:rPr>
          <w:rFonts w:ascii="Gill Sans MT" w:eastAsia="Times New Roman" w:hAnsi="Gill Sans MT" w:cs="Times New Roman"/>
          <w:sz w:val="20"/>
          <w:szCs w:val="20"/>
        </w:rPr>
        <w:t>e</w:t>
      </w:r>
      <w:r w:rsidRPr="00E85D51">
        <w:rPr>
          <w:rFonts w:ascii="Gill Sans MT" w:eastAsia="Times New Roman" w:hAnsi="Gill Sans MT" w:cs="Times New Roman"/>
          <w:sz w:val="20"/>
          <w:szCs w:val="20"/>
        </w:rPr>
        <w:t>xplain: </w:t>
      </w:r>
    </w:p>
    <w:p w14:paraId="13CD28E8" w14:textId="03B844AF"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Did the urinary catheter system remain closed and uncompromised during observations?</w:t>
      </w:r>
    </w:p>
    <w:p w14:paraId="40A6FB43" w14:textId="64E6097F" w:rsidR="00E85D51" w:rsidRPr="00E85D51" w:rsidRDefault="00E85D51" w:rsidP="00E85D51">
      <w:pPr>
        <w:spacing w:after="80"/>
        <w:ind w:left="360" w:firstLine="450"/>
        <w:textAlignment w:val="baseline"/>
        <w:rPr>
          <w:rFonts w:ascii="Times New Roman" w:eastAsia="Times New Roman" w:hAnsi="Times New Roman" w:cs="Times New Roman"/>
        </w:rPr>
      </w:pPr>
      <w:proofErr w:type="gramStart"/>
      <w:r w:rsidRPr="00E85D51">
        <w:rPr>
          <w:rFonts w:ascii="Gill Sans MT" w:eastAsia="Times New Roman" w:hAnsi="Gill Sans MT" w:cs="Times New Roman"/>
          <w:sz w:val="20"/>
          <w:szCs w:val="20"/>
        </w:rPr>
        <w:t>[  ]</w:t>
      </w:r>
      <w:proofErr w:type="gramEnd"/>
      <w:r w:rsidRPr="00E85D51">
        <w:rPr>
          <w:rFonts w:ascii="Gill Sans MT" w:eastAsia="Times New Roman" w:hAnsi="Gill Sans MT" w:cs="Times New Roman"/>
          <w:sz w:val="20"/>
          <w:szCs w:val="20"/>
        </w:rPr>
        <w:t xml:space="preserve"> Yes                                         [  ] No, </w:t>
      </w:r>
      <w:r w:rsidR="00DA5544">
        <w:rPr>
          <w:rFonts w:ascii="Gill Sans MT" w:eastAsia="Times New Roman" w:hAnsi="Gill Sans MT" w:cs="Times New Roman"/>
          <w:sz w:val="20"/>
          <w:szCs w:val="20"/>
        </w:rPr>
        <w:t>e</w:t>
      </w:r>
      <w:r w:rsidRPr="00E85D51">
        <w:rPr>
          <w:rFonts w:ascii="Gill Sans MT" w:eastAsia="Times New Roman" w:hAnsi="Gill Sans MT" w:cs="Times New Roman"/>
          <w:sz w:val="20"/>
          <w:szCs w:val="20"/>
        </w:rPr>
        <w:t>xplain:  </w:t>
      </w:r>
    </w:p>
    <w:p w14:paraId="61020EE8" w14:textId="68074385"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Has daily peri</w:t>
      </w:r>
      <w:r w:rsidR="00DA5544">
        <w:rPr>
          <w:rFonts w:ascii="Gill Sans MT" w:eastAsia="Times New Roman" w:hAnsi="Gill Sans MT" w:cs="Segoe UI"/>
          <w:b/>
          <w:bCs/>
          <w:sz w:val="20"/>
          <w:szCs w:val="20"/>
        </w:rPr>
        <w:t xml:space="preserve">neal </w:t>
      </w:r>
      <w:r w:rsidRPr="00E85D51">
        <w:rPr>
          <w:rFonts w:ascii="Gill Sans MT" w:eastAsia="Times New Roman" w:hAnsi="Gill Sans MT" w:cs="Segoe UI"/>
          <w:b/>
          <w:bCs/>
          <w:sz w:val="20"/>
          <w:szCs w:val="20"/>
        </w:rPr>
        <w:t>care been documented at least once per day? </w:t>
      </w:r>
    </w:p>
    <w:p w14:paraId="2702C4C2" w14:textId="608A5181" w:rsidR="00E85D51" w:rsidRPr="00E85D51" w:rsidRDefault="00E85D51" w:rsidP="00E85D51">
      <w:pPr>
        <w:tabs>
          <w:tab w:val="left" w:pos="900"/>
        </w:tabs>
        <w:spacing w:after="80"/>
        <w:ind w:left="360" w:firstLine="450"/>
        <w:textAlignment w:val="baseline"/>
        <w:rPr>
          <w:rFonts w:ascii="Times New Roman" w:eastAsia="Times New Roman" w:hAnsi="Times New Roman" w:cs="Times New Roman"/>
        </w:rPr>
      </w:pPr>
      <w:proofErr w:type="gramStart"/>
      <w:r w:rsidRPr="00E85D51">
        <w:rPr>
          <w:rFonts w:ascii="Gill Sans MT" w:eastAsia="Times New Roman" w:hAnsi="Gill Sans MT" w:cs="Times New Roman"/>
          <w:sz w:val="20"/>
          <w:szCs w:val="20"/>
        </w:rPr>
        <w:t>[  ]</w:t>
      </w:r>
      <w:proofErr w:type="gramEnd"/>
      <w:r w:rsidRPr="00E85D51">
        <w:rPr>
          <w:rFonts w:ascii="Gill Sans MT" w:eastAsia="Times New Roman" w:hAnsi="Gill Sans MT" w:cs="Times New Roman"/>
          <w:sz w:val="20"/>
          <w:szCs w:val="20"/>
        </w:rPr>
        <w:t xml:space="preserve"> Yes                                         [  ] No, </w:t>
      </w:r>
      <w:r w:rsidR="00DA5544">
        <w:rPr>
          <w:rFonts w:ascii="Gill Sans MT" w:eastAsia="Times New Roman" w:hAnsi="Gill Sans MT" w:cs="Times New Roman"/>
          <w:sz w:val="20"/>
          <w:szCs w:val="20"/>
        </w:rPr>
        <w:t>r</w:t>
      </w:r>
      <w:r w:rsidRPr="00E85D51">
        <w:rPr>
          <w:rFonts w:ascii="Gill Sans MT" w:eastAsia="Times New Roman" w:hAnsi="Gill Sans MT" w:cs="Times New Roman"/>
          <w:sz w:val="20"/>
          <w:szCs w:val="20"/>
        </w:rPr>
        <w:t xml:space="preserve">eason </w:t>
      </w:r>
      <w:r w:rsidR="00DA5544">
        <w:rPr>
          <w:rFonts w:ascii="Gill Sans MT" w:eastAsia="Times New Roman" w:hAnsi="Gill Sans MT" w:cs="Times New Roman"/>
          <w:sz w:val="20"/>
          <w:szCs w:val="20"/>
        </w:rPr>
        <w:t>g</w:t>
      </w:r>
      <w:r w:rsidRPr="00E85D51">
        <w:rPr>
          <w:rFonts w:ascii="Gill Sans MT" w:eastAsia="Times New Roman" w:hAnsi="Gill Sans MT" w:cs="Times New Roman"/>
          <w:sz w:val="20"/>
          <w:szCs w:val="20"/>
        </w:rPr>
        <w:t>iven:  </w:t>
      </w:r>
    </w:p>
    <w:p w14:paraId="3042FE39" w14:textId="187FFE21"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 xml:space="preserve">Was the urinary catheter or urinary catheter bag changed during care? (select reason(s) for </w:t>
      </w:r>
      <w:r w:rsidR="00DA5544">
        <w:rPr>
          <w:rFonts w:ascii="Gill Sans MT" w:eastAsia="Times New Roman" w:hAnsi="Gill Sans MT" w:cs="Segoe UI"/>
          <w:b/>
          <w:bCs/>
          <w:sz w:val="20"/>
          <w:szCs w:val="20"/>
        </w:rPr>
        <w:t>Y</w:t>
      </w:r>
      <w:r w:rsidRPr="00E85D51">
        <w:rPr>
          <w:rFonts w:ascii="Gill Sans MT" w:eastAsia="Times New Roman" w:hAnsi="Gill Sans MT" w:cs="Segoe UI"/>
          <w:b/>
          <w:bCs/>
          <w:sz w:val="20"/>
          <w:szCs w:val="20"/>
        </w:rPr>
        <w:t xml:space="preserve">es or provide reason for </w:t>
      </w:r>
      <w:r w:rsidR="00DA5544">
        <w:rPr>
          <w:rFonts w:ascii="Gill Sans MT" w:eastAsia="Times New Roman" w:hAnsi="Gill Sans MT" w:cs="Segoe UI"/>
          <w:b/>
          <w:bCs/>
          <w:sz w:val="20"/>
          <w:szCs w:val="20"/>
        </w:rPr>
        <w:t>N</w:t>
      </w:r>
      <w:r w:rsidRPr="00E85D51">
        <w:rPr>
          <w:rFonts w:ascii="Gill Sans MT" w:eastAsia="Times New Roman" w:hAnsi="Gill Sans MT" w:cs="Segoe UI"/>
          <w:b/>
          <w:bCs/>
          <w:sz w:val="20"/>
          <w:szCs w:val="20"/>
        </w:rPr>
        <w:t>o) </w:t>
      </w:r>
      <w:r w:rsidRPr="00E85D51">
        <w:rPr>
          <w:rFonts w:ascii="Gill Sans MT" w:eastAsia="Times New Roman" w:hAnsi="Gill Sans MT" w:cs="Segoe UI"/>
          <w:sz w:val="20"/>
          <w:szCs w:val="20"/>
        </w:rPr>
        <w:t> </w:t>
      </w:r>
    </w:p>
    <w:p w14:paraId="151FAFF2" w14:textId="01450997" w:rsidR="00E85D51" w:rsidRPr="00E85D51" w:rsidRDefault="00E85D51" w:rsidP="00E85D51">
      <w:pPr>
        <w:spacing w:after="200"/>
        <w:ind w:left="360" w:firstLine="450"/>
        <w:contextualSpacing/>
        <w:textAlignment w:val="baseline"/>
        <w:rPr>
          <w:rFonts w:ascii="Segoe UI" w:eastAsia="Times New Roman" w:hAnsi="Segoe UI" w:cs="Segoe UI"/>
          <w:sz w:val="18"/>
          <w:szCs w:val="18"/>
        </w:rPr>
      </w:pPr>
      <w:proofErr w:type="gramStart"/>
      <w:r w:rsidRPr="00E85D51">
        <w:rPr>
          <w:rFonts w:ascii="Gill Sans MT" w:eastAsia="Times New Roman" w:hAnsi="Gill Sans MT" w:cs="Segoe UI"/>
          <w:sz w:val="20"/>
          <w:szCs w:val="20"/>
        </w:rPr>
        <w:t>[  ]</w:t>
      </w:r>
      <w:proofErr w:type="gramEnd"/>
      <w:r w:rsidRPr="00E85D51">
        <w:rPr>
          <w:rFonts w:ascii="Gill Sans MT" w:eastAsia="Times New Roman" w:hAnsi="Gill Sans MT" w:cs="Segoe UI"/>
          <w:sz w:val="20"/>
          <w:szCs w:val="20"/>
        </w:rPr>
        <w:t xml:space="preserve"> Signs of clinical infection           [  ] No, </w:t>
      </w:r>
      <w:r w:rsidR="00DA5544">
        <w:rPr>
          <w:rFonts w:ascii="Gill Sans MT" w:eastAsia="Times New Roman" w:hAnsi="Gill Sans MT" w:cs="Segoe UI"/>
          <w:sz w:val="20"/>
          <w:szCs w:val="20"/>
        </w:rPr>
        <w:t>r</w:t>
      </w:r>
      <w:r w:rsidRPr="00E85D51">
        <w:rPr>
          <w:rFonts w:ascii="Gill Sans MT" w:eastAsia="Times New Roman" w:hAnsi="Gill Sans MT" w:cs="Segoe UI"/>
          <w:sz w:val="20"/>
          <w:szCs w:val="20"/>
        </w:rPr>
        <w:t>eason given:  </w:t>
      </w:r>
    </w:p>
    <w:p w14:paraId="7BAD8537" w14:textId="77777777" w:rsidR="00E85D51" w:rsidRPr="00E85D51" w:rsidRDefault="00E85D51" w:rsidP="00E85D51">
      <w:pPr>
        <w:spacing w:after="200"/>
        <w:ind w:left="360" w:firstLine="450"/>
        <w:contextualSpacing/>
        <w:textAlignment w:val="baseline"/>
        <w:rPr>
          <w:rFonts w:ascii="Segoe UI" w:eastAsia="Times New Roman" w:hAnsi="Segoe UI" w:cs="Segoe UI"/>
          <w:sz w:val="18"/>
          <w:szCs w:val="18"/>
        </w:rPr>
      </w:pPr>
      <w:r w:rsidRPr="00E85D51">
        <w:rPr>
          <w:rFonts w:ascii="Gill Sans MT" w:eastAsia="Times New Roman" w:hAnsi="Gill Sans MT" w:cs="Segoe UI"/>
          <w:sz w:val="20"/>
          <w:szCs w:val="20"/>
        </w:rPr>
        <w:t>[  ] Urinary obstruction </w:t>
      </w:r>
    </w:p>
    <w:p w14:paraId="4ADC98EC" w14:textId="77777777" w:rsidR="00E85D51" w:rsidRPr="00E85D51" w:rsidRDefault="00E85D51" w:rsidP="00E85D51">
      <w:pPr>
        <w:spacing w:after="200"/>
        <w:ind w:left="360" w:firstLine="450"/>
        <w:contextualSpacing/>
        <w:textAlignment w:val="baseline"/>
        <w:rPr>
          <w:rFonts w:ascii="Segoe UI" w:eastAsia="Times New Roman" w:hAnsi="Segoe UI" w:cs="Segoe UI"/>
          <w:sz w:val="18"/>
          <w:szCs w:val="18"/>
        </w:rPr>
      </w:pPr>
      <w:r w:rsidRPr="00E85D51">
        <w:rPr>
          <w:rFonts w:ascii="Gill Sans MT" w:eastAsia="Times New Roman" w:hAnsi="Gill Sans MT" w:cs="Segoe UI"/>
          <w:sz w:val="20"/>
          <w:szCs w:val="20"/>
        </w:rPr>
        <w:t>[  ] Break in aseptic technique during insertion </w:t>
      </w:r>
    </w:p>
    <w:p w14:paraId="0BE37F03" w14:textId="39CD85FA" w:rsidR="00E85D51" w:rsidRPr="00E85D51" w:rsidRDefault="00E85D51" w:rsidP="00E85D51">
      <w:pPr>
        <w:spacing w:after="200"/>
        <w:ind w:left="360" w:firstLine="450"/>
        <w:contextualSpacing/>
        <w:textAlignment w:val="baseline"/>
        <w:rPr>
          <w:rFonts w:ascii="Gill Sans MT" w:eastAsia="Times New Roman" w:hAnsi="Gill Sans MT" w:cs="Segoe UI"/>
          <w:sz w:val="20"/>
          <w:szCs w:val="20"/>
        </w:rPr>
      </w:pPr>
      <w:r w:rsidRPr="00E85D51">
        <w:rPr>
          <w:rFonts w:ascii="Gill Sans MT" w:eastAsia="Times New Roman" w:hAnsi="Gill Sans MT" w:cs="Segoe UI"/>
          <w:sz w:val="20"/>
          <w:szCs w:val="20"/>
        </w:rPr>
        <w:t>[  ] Urinary catheter system opened or compromised (e.g., leaks) </w:t>
      </w:r>
    </w:p>
    <w:p w14:paraId="318C516F" w14:textId="77777777" w:rsidR="00E85D51" w:rsidRPr="00E85D51" w:rsidRDefault="00E85D51" w:rsidP="00E85D51">
      <w:pPr>
        <w:spacing w:after="80"/>
        <w:ind w:left="360" w:firstLine="450"/>
        <w:contextualSpacing/>
        <w:textAlignment w:val="baseline"/>
        <w:rPr>
          <w:rFonts w:ascii="Gill Sans MT" w:eastAsia="Times New Roman" w:hAnsi="Gill Sans MT" w:cs="Segoe UI"/>
          <w:sz w:val="20"/>
          <w:szCs w:val="20"/>
        </w:rPr>
      </w:pPr>
      <w:r w:rsidRPr="00E85D51">
        <w:rPr>
          <w:rFonts w:ascii="Gill Sans MT" w:eastAsia="Times New Roman" w:hAnsi="Gill Sans MT" w:cs="Segoe UI"/>
          <w:sz w:val="20"/>
          <w:szCs w:val="20"/>
        </w:rPr>
        <w:t>[  ] Other (specify):  </w:t>
      </w:r>
    </w:p>
    <w:p w14:paraId="6F1CE3C4" w14:textId="77777777" w:rsidR="00E85D51" w:rsidRPr="00E85D51" w:rsidRDefault="00E85D51" w:rsidP="00E85D51">
      <w:pPr>
        <w:numPr>
          <w:ilvl w:val="0"/>
          <w:numId w:val="28"/>
        </w:numPr>
        <w:textAlignment w:val="baseline"/>
        <w:rPr>
          <w:rFonts w:ascii="Gill Sans MT" w:eastAsia="Times New Roman" w:hAnsi="Gill Sans MT" w:cs="Segoe UI"/>
          <w:sz w:val="20"/>
          <w:szCs w:val="20"/>
        </w:rPr>
      </w:pPr>
      <w:r w:rsidRPr="00E85D51">
        <w:rPr>
          <w:rFonts w:ascii="Gill Sans MT" w:eastAsia="Times New Roman" w:hAnsi="Gill Sans MT" w:cs="Segoe UI"/>
          <w:b/>
          <w:bCs/>
          <w:sz w:val="20"/>
          <w:szCs w:val="20"/>
        </w:rPr>
        <w:t>If the resident has fecal incontinence, is a fecal management system in place? </w:t>
      </w:r>
      <w:r w:rsidRPr="00E85D51">
        <w:rPr>
          <w:rFonts w:ascii="Gill Sans MT" w:eastAsia="Times New Roman" w:hAnsi="Gill Sans MT" w:cs="Segoe UI"/>
          <w:sz w:val="20"/>
          <w:szCs w:val="20"/>
        </w:rPr>
        <w:t> </w:t>
      </w:r>
    </w:p>
    <w:p w14:paraId="425ACB3E" w14:textId="508D91EA" w:rsidR="00E85D51" w:rsidRPr="00E85D51" w:rsidRDefault="00E85D51" w:rsidP="00E85D51">
      <w:pPr>
        <w:spacing w:after="200"/>
        <w:ind w:left="360" w:firstLine="450"/>
        <w:contextualSpacing/>
        <w:textAlignment w:val="baseline"/>
        <w:rPr>
          <w:rFonts w:ascii="Segoe UI" w:eastAsia="Times New Roman" w:hAnsi="Segoe UI" w:cs="Segoe UI"/>
          <w:sz w:val="18"/>
          <w:szCs w:val="18"/>
        </w:rPr>
      </w:pPr>
      <w:proofErr w:type="gramStart"/>
      <w:r w:rsidRPr="00E85D51">
        <w:rPr>
          <w:rFonts w:ascii="Gill Sans MT" w:eastAsia="Times New Roman" w:hAnsi="Gill Sans MT" w:cs="Segoe UI"/>
          <w:sz w:val="20"/>
          <w:szCs w:val="20"/>
        </w:rPr>
        <w:t>[  ]</w:t>
      </w:r>
      <w:proofErr w:type="gramEnd"/>
      <w:r w:rsidRPr="00E85D51">
        <w:rPr>
          <w:rFonts w:ascii="Gill Sans MT" w:eastAsia="Times New Roman" w:hAnsi="Gill Sans MT" w:cs="Segoe UI"/>
          <w:sz w:val="20"/>
          <w:szCs w:val="20"/>
        </w:rPr>
        <w:t xml:space="preserve"> Yes             </w:t>
      </w:r>
      <w:r w:rsidRPr="00E85D51">
        <w:rPr>
          <w:rFonts w:ascii="Gill Sans MT" w:eastAsia="Times New Roman" w:hAnsi="Gill Sans MT" w:cs="Segoe UI"/>
          <w:sz w:val="20"/>
          <w:szCs w:val="20"/>
        </w:rPr>
        <w:tab/>
      </w:r>
      <w:r w:rsidRPr="00E85D51">
        <w:rPr>
          <w:rFonts w:ascii="Gill Sans MT" w:eastAsia="Times New Roman" w:hAnsi="Gill Sans MT" w:cs="Segoe UI"/>
          <w:sz w:val="20"/>
          <w:szCs w:val="20"/>
        </w:rPr>
        <w:tab/>
        <w:t xml:space="preserve">             [  ] No, </w:t>
      </w:r>
      <w:r w:rsidR="00DA5544">
        <w:rPr>
          <w:rFonts w:ascii="Gill Sans MT" w:eastAsia="Times New Roman" w:hAnsi="Gill Sans MT" w:cs="Segoe UI"/>
          <w:sz w:val="20"/>
          <w:szCs w:val="20"/>
        </w:rPr>
        <w:t>r</w:t>
      </w:r>
      <w:r w:rsidRPr="00E85D51">
        <w:rPr>
          <w:rFonts w:ascii="Gill Sans MT" w:eastAsia="Times New Roman" w:hAnsi="Gill Sans MT" w:cs="Segoe UI"/>
          <w:sz w:val="20"/>
          <w:szCs w:val="20"/>
        </w:rPr>
        <w:t>eason given: </w:t>
      </w:r>
    </w:p>
    <w:p w14:paraId="54B54036" w14:textId="0F420489" w:rsidR="00E85D51" w:rsidRPr="00E85D51" w:rsidRDefault="00E85D51" w:rsidP="00E85D51">
      <w:pPr>
        <w:spacing w:after="120"/>
        <w:jc w:val="both"/>
      </w:pPr>
    </w:p>
    <w:p w14:paraId="7F95F59A" w14:textId="64548873" w:rsidR="00443230" w:rsidRDefault="005E6950" w:rsidP="005E6950">
      <w:pPr>
        <w:spacing w:before="600"/>
        <w:jc w:val="right"/>
        <w:rPr>
          <w:sz w:val="22"/>
          <w:szCs w:val="22"/>
        </w:rPr>
      </w:pPr>
      <w:r>
        <w:rPr>
          <w:sz w:val="22"/>
          <w:szCs w:val="22"/>
        </w:rPr>
        <w:t>AHRQ Pub. No. 25(26)-0066</w:t>
      </w:r>
    </w:p>
    <w:p w14:paraId="49C7D60C" w14:textId="752CA273" w:rsidR="005E6950" w:rsidRPr="005E6950" w:rsidRDefault="005E6950" w:rsidP="005E6950">
      <w:pPr>
        <w:jc w:val="right"/>
        <w:rPr>
          <w:sz w:val="22"/>
          <w:szCs w:val="22"/>
        </w:rPr>
      </w:pPr>
      <w:r>
        <w:rPr>
          <w:sz w:val="22"/>
          <w:szCs w:val="22"/>
        </w:rPr>
        <w:t>October 2025</w:t>
      </w:r>
    </w:p>
    <w:sectPr w:rsidR="005E6950" w:rsidRPr="005E6950" w:rsidSect="00E85D51">
      <w:footerReference w:type="default" r:id="rId11"/>
      <w:headerReference w:type="first" r:id="rId12"/>
      <w:footerReference w:type="first" r:id="rId13"/>
      <w:endnotePr>
        <w:numFmt w:val="decimal"/>
      </w:endnotePr>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11C99" w14:textId="77777777" w:rsidR="00BF4741" w:rsidRDefault="00BF4741" w:rsidP="00B81F18">
      <w:r>
        <w:separator/>
      </w:r>
    </w:p>
    <w:p w14:paraId="5862F452" w14:textId="77777777" w:rsidR="00BF4741" w:rsidRDefault="00BF4741" w:rsidP="00B81F18"/>
  </w:endnote>
  <w:endnote w:type="continuationSeparator" w:id="0">
    <w:p w14:paraId="2E1D5F5C" w14:textId="77777777" w:rsidR="00BF4741" w:rsidRDefault="00BF4741" w:rsidP="00B81F18">
      <w:r>
        <w:continuationSeparator/>
      </w:r>
    </w:p>
    <w:p w14:paraId="37E01F25" w14:textId="77777777" w:rsidR="00BF4741" w:rsidRDefault="00BF4741" w:rsidP="00B81F18"/>
  </w:endnote>
  <w:endnote w:type="continuationNotice" w:id="1">
    <w:p w14:paraId="1FEDC2DE" w14:textId="77777777" w:rsidR="00BF4741" w:rsidRDefault="00BF4741" w:rsidP="00B81F18"/>
    <w:p w14:paraId="7F598FA4" w14:textId="77777777" w:rsidR="00BF4741" w:rsidRDefault="00BF4741" w:rsidP="00B81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FB2B" w14:textId="38DDEF06" w:rsidR="008D58E4" w:rsidRPr="004835BF" w:rsidRDefault="00DD079E" w:rsidP="004835BF">
    <w:pPr>
      <w:pStyle w:val="FooterText"/>
      <w:tabs>
        <w:tab w:val="right" w:pos="10800"/>
      </w:tabs>
      <w:spacing w:before="240"/>
      <w:jc w:val="right"/>
      <w:rPr>
        <w:b/>
        <w:bCs w:val="0"/>
      </w:rPr>
    </w:pPr>
    <w:r>
      <w:rPr>
        <w:noProof/>
      </w:rPr>
      <mc:AlternateContent>
        <mc:Choice Requires="wps">
          <w:drawing>
            <wp:anchor distT="45720" distB="45720" distL="114300" distR="114300" simplePos="0" relativeHeight="251658244" behindDoc="0" locked="0" layoutInCell="1" allowOverlap="1" wp14:anchorId="056D6A46" wp14:editId="10B08C0C">
              <wp:simplePos x="0" y="0"/>
              <wp:positionH relativeFrom="leftMargin">
                <wp:posOffset>213544</wp:posOffset>
              </wp:positionH>
              <wp:positionV relativeFrom="page">
                <wp:posOffset>9482455</wp:posOffset>
              </wp:positionV>
              <wp:extent cx="3483610" cy="1404620"/>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1404620"/>
                      </a:xfrm>
                      <a:prstGeom prst="rect">
                        <a:avLst/>
                      </a:prstGeom>
                      <a:solidFill>
                        <a:srgbClr val="FFFFFF"/>
                      </a:solidFill>
                      <a:ln w="9525">
                        <a:noFill/>
                        <a:miter lim="800000"/>
                        <a:headEnd/>
                        <a:tailEnd/>
                      </a:ln>
                    </wps:spPr>
                    <wps:txbx>
                      <w:txbxContent>
                        <w:p w14:paraId="25A0B6D3" w14:textId="77777777" w:rsidR="005B24F7" w:rsidRPr="00F91E7D" w:rsidRDefault="005B24F7" w:rsidP="005B24F7">
                          <w:pPr>
                            <w:pStyle w:val="FooterText0"/>
                          </w:pPr>
                          <w:r>
                            <w:rPr>
                              <w:b/>
                              <w:bCs w:val="0"/>
                            </w:rPr>
                            <w:t>AHRQ Safety Program for MRSA Prevention|</w:t>
                          </w:r>
                        </w:p>
                        <w:p w14:paraId="219273E0" w14:textId="77777777" w:rsidR="005B24F7" w:rsidRPr="00F91E7D" w:rsidRDefault="005B24F7" w:rsidP="005B24F7">
                          <w:pPr>
                            <w:pStyle w:val="FooterText0"/>
                          </w:pPr>
                          <w:r>
                            <w:rPr>
                              <w:b/>
                              <w:bCs w:val="0"/>
                            </w:rPr>
                            <w:t xml:space="preserve">Improving Skin Care and MDRO Prevention in Long-Term Care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56D6A46" id="_x0000_t202" coordsize="21600,21600" o:spt="202" path="m,l,21600r21600,l21600,xe">
              <v:stroke joinstyle="miter"/>
              <v:path gradientshapeok="t" o:connecttype="rect"/>
            </v:shapetype>
            <v:shape id="Text Box 2" o:spid="_x0000_s1026" type="#_x0000_t202" style="position:absolute;left:0;text-align:left;margin-left:16.8pt;margin-top:746.65pt;width:274.3pt;height:110.6pt;z-index:25165824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M+BAIAAOc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" stroked="f">
              <v:textbox style="mso-fit-shape-to-text:t" inset="0,0,0,0">
                <w:txbxContent>
                  <w:p w14:paraId="25A0B6D3" w14:textId="77777777" w:rsidR="005B24F7" w:rsidRPr="00F91E7D" w:rsidRDefault="005B24F7" w:rsidP="005B24F7">
                    <w:pPr>
                      <w:pStyle w:val="FooterText0"/>
                    </w:pPr>
                    <w:r>
                      <w:rPr>
                        <w:b/>
                        <w:bCs w:val="0"/>
                      </w:rPr>
                      <w:t>AHRQ Safety Program for MRSA Prevention|</w:t>
                    </w:r>
                  </w:p>
                  <w:p w14:paraId="219273E0" w14:textId="77777777" w:rsidR="005B24F7" w:rsidRPr="00F91E7D" w:rsidRDefault="005B24F7" w:rsidP="005B24F7">
                    <w:pPr>
                      <w:pStyle w:val="FooterText0"/>
                    </w:pPr>
                    <w:r>
                      <w:rPr>
                        <w:b/>
                        <w:bCs w:val="0"/>
                      </w:rPr>
                      <w:t xml:space="preserve">Improving Skin Care and MDRO Prevention in Long-Term Care </w:t>
                    </w:r>
                  </w:p>
                </w:txbxContent>
              </v:textbox>
              <w10:wrap anchorx="margin" anchory="page"/>
            </v:shape>
          </w:pict>
        </mc:Fallback>
      </mc:AlternateContent>
    </w:r>
    <w:r w:rsidR="00D25D76">
      <w:rPr>
        <w:noProof/>
      </w:rPr>
      <mc:AlternateContent>
        <mc:Choice Requires="wps">
          <w:drawing>
            <wp:anchor distT="45720" distB="45720" distL="114300" distR="114300" simplePos="0" relativeHeight="251658246" behindDoc="0" locked="0" layoutInCell="1" allowOverlap="1" wp14:anchorId="2288DDE3" wp14:editId="1DCFE964">
              <wp:simplePos x="0" y="0"/>
              <wp:positionH relativeFrom="rightMargin">
                <wp:posOffset>168070</wp:posOffset>
              </wp:positionH>
              <wp:positionV relativeFrom="page">
                <wp:posOffset>9612630</wp:posOffset>
              </wp:positionV>
              <wp:extent cx="255905"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404620"/>
                      </a:xfrm>
                      <a:prstGeom prst="rect">
                        <a:avLst/>
                      </a:prstGeom>
                      <a:noFill/>
                      <a:ln w="9525">
                        <a:noFill/>
                        <a:miter lim="800000"/>
                        <a:headEnd/>
                        <a:tailEnd/>
                      </a:ln>
                    </wps:spPr>
                    <wps:txbx>
                      <w:txbxContent>
                        <w:p w14:paraId="6F78D606" w14:textId="77777777" w:rsidR="00D25D76" w:rsidRDefault="00D25D76" w:rsidP="00D25D76">
                          <w:pPr>
                            <w:pStyle w:val="FooterText0"/>
                            <w:jc w:val="right"/>
                          </w:pPr>
                        </w:p>
                        <w:p w14:paraId="09B79E21" w14:textId="77777777" w:rsidR="00D25D76" w:rsidRPr="00F91E7D" w:rsidRDefault="00D25D76" w:rsidP="00D25D76">
                          <w:pPr>
                            <w:pStyle w:val="FooterText0"/>
                            <w:jc w:val="right"/>
                            <w:rPr>
                              <w:b/>
                            </w:rPr>
                          </w:pPr>
                          <w:r w:rsidRPr="00F91E7D">
                            <w:rPr>
                              <w:b/>
                            </w:rPr>
                            <w:t xml:space="preserve">| </w:t>
                          </w:r>
                          <w:r w:rsidRPr="00F91E7D">
                            <w:rPr>
                              <w:b/>
                            </w:rPr>
                            <w:fldChar w:fldCharType="begin"/>
                          </w:r>
                          <w:r w:rsidRPr="00F91E7D">
                            <w:rPr>
                              <w:b/>
                            </w:rPr>
                            <w:instrText xml:space="preserve"> PAGE   \* MERGEFORMAT </w:instrText>
                          </w:r>
                          <w:r w:rsidRPr="00F91E7D">
                            <w:rPr>
                              <w:b/>
                            </w:rPr>
                            <w:fldChar w:fldCharType="separate"/>
                          </w:r>
                          <w:r w:rsidRPr="00F91E7D">
                            <w:rPr>
                              <w:b/>
                              <w:noProof/>
                            </w:rPr>
                            <w:t>1</w:t>
                          </w:r>
                          <w:r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2288DDE3" id="_x0000_s1027" type="#_x0000_t202" style="position:absolute;left:0;text-align:left;margin-left:13.25pt;margin-top:756.9pt;width:20.15pt;height:110.6pt;z-index:25165824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" filled="f" stroked="f">
              <v:textbox style="mso-fit-shape-to-text:t" inset="0,0,0,0">
                <w:txbxContent>
                  <w:p w14:paraId="6F78D606" w14:textId="77777777" w:rsidR="00D25D76" w:rsidRDefault="00D25D76" w:rsidP="00D25D76">
                    <w:pPr>
                      <w:pStyle w:val="FooterText0"/>
                      <w:jc w:val="right"/>
                    </w:pPr>
                  </w:p>
                  <w:p w14:paraId="09B79E21" w14:textId="77777777" w:rsidR="00D25D76" w:rsidRPr="00F91E7D" w:rsidRDefault="00D25D76" w:rsidP="00D25D76">
                    <w:pPr>
                      <w:pStyle w:val="FooterText0"/>
                      <w:jc w:val="right"/>
                      <w:rPr>
                        <w:b/>
                      </w:rPr>
                    </w:pPr>
                    <w:r w:rsidRPr="00F91E7D">
                      <w:rPr>
                        <w:b/>
                      </w:rPr>
                      <w:t xml:space="preserve">| </w:t>
                    </w:r>
                    <w:r w:rsidRPr="00F91E7D">
                      <w:rPr>
                        <w:b/>
                      </w:rPr>
                      <w:fldChar w:fldCharType="begin"/>
                    </w:r>
                    <w:r w:rsidRPr="00F91E7D">
                      <w:rPr>
                        <w:b/>
                      </w:rPr>
                      <w:instrText xml:space="preserve"> PAGE   \* MERGEFORMAT </w:instrText>
                    </w:r>
                    <w:r w:rsidRPr="00F91E7D">
                      <w:rPr>
                        <w:b/>
                      </w:rPr>
                      <w:fldChar w:fldCharType="separate"/>
                    </w:r>
                    <w:r w:rsidRPr="00F91E7D">
                      <w:rPr>
                        <w:b/>
                        <w:noProof/>
                      </w:rPr>
                      <w:t>1</w:t>
                    </w:r>
                    <w:r w:rsidRPr="00F91E7D">
                      <w:rPr>
                        <w:b/>
                        <w:noProof/>
                      </w:rPr>
                      <w:fldChar w:fldCharType="end"/>
                    </w:r>
                  </w:p>
                </w:txbxContent>
              </v:textbox>
              <w10:wrap anchorx="margin" anchory="page"/>
            </v:shape>
          </w:pict>
        </mc:Fallback>
      </mc:AlternateContent>
    </w:r>
    <w:r w:rsidR="00D25D76">
      <w:rPr>
        <w:noProof/>
      </w:rPr>
      <mc:AlternateContent>
        <mc:Choice Requires="wps">
          <w:drawing>
            <wp:anchor distT="45720" distB="45720" distL="114300" distR="114300" simplePos="0" relativeHeight="251658245" behindDoc="0" locked="0" layoutInCell="1" allowOverlap="1" wp14:anchorId="03146966" wp14:editId="31BF31B7">
              <wp:simplePos x="0" y="0"/>
              <wp:positionH relativeFrom="rightMargin">
                <wp:posOffset>-1767840</wp:posOffset>
              </wp:positionH>
              <wp:positionV relativeFrom="page">
                <wp:posOffset>9616726</wp:posOffset>
              </wp:positionV>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25F6A252" w14:textId="77777777" w:rsidR="005B24F7" w:rsidRDefault="005B24F7" w:rsidP="005B24F7">
                          <w:pPr>
                            <w:pStyle w:val="FooterText0"/>
                            <w:jc w:val="right"/>
                          </w:pPr>
                          <w:r>
                            <w:t>&lt;Use this line only if necessary&gt;</w:t>
                          </w:r>
                        </w:p>
                        <w:p w14:paraId="01BDDE63" w14:textId="77777777" w:rsidR="005B24F7" w:rsidRPr="00F91E7D" w:rsidRDefault="005B24F7" w:rsidP="005B24F7">
                          <w:pPr>
                            <w:pStyle w:val="FooterText0"/>
                            <w:jc w:val="right"/>
                            <w:rPr>
                              <w:b/>
                            </w:rPr>
                          </w:pPr>
                          <w:r w:rsidRPr="005D7EEB">
                            <w:t>&lt;</w:t>
                          </w:r>
                          <w:r>
                            <w:t>DOCUMENT TITLE</w:t>
                          </w:r>
                          <w:r w:rsidRPr="005D7EEB">
                            <w:t>&gt;</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3146966" id="_x0000_s1028" type="#_x0000_t202" style="position:absolute;left:0;text-align:left;margin-left:-139.2pt;margin-top:757.2pt;width:158.4pt;height:110.6pt;z-index:251658245;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" filled="f" stroked="f">
              <v:textbox style="mso-fit-shape-to-text:t" inset="0,0,0,0">
                <w:txbxContent>
                  <w:p w14:paraId="25F6A252" w14:textId="77777777" w:rsidR="005B24F7" w:rsidRDefault="005B24F7" w:rsidP="005B24F7">
                    <w:pPr>
                      <w:pStyle w:val="FooterText0"/>
                      <w:jc w:val="right"/>
                    </w:pPr>
                    <w:r>
                      <w:t>&lt;Use this line only if necessary&gt;</w:t>
                    </w:r>
                  </w:p>
                  <w:p w14:paraId="01BDDE63" w14:textId="77777777" w:rsidR="005B24F7" w:rsidRPr="00F91E7D" w:rsidRDefault="005B24F7" w:rsidP="005B24F7">
                    <w:pPr>
                      <w:pStyle w:val="FooterText0"/>
                      <w:jc w:val="right"/>
                      <w:rPr>
                        <w:b/>
                      </w:rPr>
                    </w:pPr>
                    <w:r w:rsidRPr="005D7EEB">
                      <w:t>&lt;</w:t>
                    </w:r>
                    <w:r>
                      <w:t>DOCUMENT TITLE</w:t>
                    </w:r>
                    <w:r w:rsidRPr="005D7EEB">
                      <w:t>&gt;</w:t>
                    </w:r>
                  </w:p>
                </w:txbxContent>
              </v:textbox>
              <w10:wrap anchorx="margin" anchory="page"/>
            </v:shape>
          </w:pict>
        </mc:Fallback>
      </mc:AlternateContent>
    </w:r>
    <w:r w:rsidR="004835BF">
      <w:tab/>
    </w:r>
    <w:r w:rsidR="00184EED">
      <w:rPr>
        <w:noProof/>
      </w:rPr>
      <w:drawing>
        <wp:anchor distT="0" distB="0" distL="114300" distR="114300" simplePos="0" relativeHeight="251658243" behindDoc="0" locked="1" layoutInCell="1" allowOverlap="1" wp14:anchorId="171D2345" wp14:editId="2B482F1A">
          <wp:simplePos x="0" y="0"/>
          <wp:positionH relativeFrom="page">
            <wp:posOffset>5079365</wp:posOffset>
          </wp:positionH>
          <wp:positionV relativeFrom="page">
            <wp:posOffset>9293225</wp:posOffset>
          </wp:positionV>
          <wp:extent cx="2733675" cy="775335"/>
          <wp:effectExtent l="0" t="0" r="0" b="5715"/>
          <wp:wrapNone/>
          <wp:docPr id="1839160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3675" cy="7753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FE75" w14:textId="7C6B0FD4" w:rsidR="00D252FA" w:rsidRPr="008D58E4" w:rsidRDefault="00DD079E" w:rsidP="002B48E3">
    <w:pPr>
      <w:pStyle w:val="FooterText"/>
      <w:tabs>
        <w:tab w:val="right" w:pos="10800"/>
      </w:tabs>
      <w:jc w:val="right"/>
      <w:rPr>
        <w:b/>
        <w:bCs w:val="0"/>
      </w:rPr>
    </w:pPr>
    <w:r>
      <w:rPr>
        <w:noProof/>
      </w:rPr>
      <mc:AlternateContent>
        <mc:Choice Requires="wps">
          <w:drawing>
            <wp:anchor distT="45720" distB="45720" distL="114300" distR="114300" simplePos="0" relativeHeight="251658248" behindDoc="0" locked="0" layoutInCell="1" allowOverlap="1" wp14:anchorId="14ED380E" wp14:editId="30FDDA32">
              <wp:simplePos x="0" y="0"/>
              <wp:positionH relativeFrom="rightMargin">
                <wp:posOffset>-1812290</wp:posOffset>
              </wp:positionH>
              <wp:positionV relativeFrom="page">
                <wp:posOffset>9625330</wp:posOffset>
              </wp:positionV>
              <wp:extent cx="2011680" cy="1404620"/>
              <wp:effectExtent l="0" t="0" r="7620" b="5080"/>
              <wp:wrapNone/>
              <wp:docPr id="1480723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747C7406" w14:textId="2197ABBD" w:rsidR="00DD079E" w:rsidRPr="00F232D5" w:rsidRDefault="00DD079E" w:rsidP="00DD079E">
                          <w:pPr>
                            <w:pStyle w:val="FooterText0"/>
                            <w:jc w:val="right"/>
                            <w:rPr>
                              <w:bCs w:val="0"/>
                            </w:rPr>
                          </w:pP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14ED380E" id="_x0000_t202" coordsize="21600,21600" o:spt="202" path="m,l,21600r21600,l21600,xe">
              <v:stroke joinstyle="miter"/>
              <v:path gradientshapeok="t" o:connecttype="rect"/>
            </v:shapetype>
            <v:shape id="_x0000_s1029" type="#_x0000_t202" style="position:absolute;left:0;text-align:left;margin-left:-142.7pt;margin-top:757.9pt;width:158.4pt;height:110.6pt;z-index:25165824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" filled="f" stroked="f">
              <v:textbox style="mso-fit-shape-to-text:t" inset="0,0,0,0">
                <w:txbxContent>
                  <w:p w14:paraId="747C7406" w14:textId="2197ABBD" w:rsidR="00DD079E" w:rsidRPr="00F232D5" w:rsidRDefault="00DD079E" w:rsidP="00DD079E">
                    <w:pPr>
                      <w:pStyle w:val="FooterText0"/>
                      <w:jc w:val="right"/>
                      <w:rPr>
                        <w:bCs w:val="0"/>
                      </w:rPr>
                    </w:pPr>
                  </w:p>
                </w:txbxContent>
              </v:textbox>
              <w10:wrap anchorx="margin" anchory="page"/>
            </v:shape>
          </w:pict>
        </mc:Fallback>
      </mc:AlternateContent>
    </w:r>
    <w:r w:rsidR="008D58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C9DF" w14:textId="77777777" w:rsidR="00BF4741" w:rsidRDefault="00BF4741" w:rsidP="00B81F18">
      <w:r>
        <w:separator/>
      </w:r>
    </w:p>
    <w:p w14:paraId="60954E45" w14:textId="77777777" w:rsidR="00BF4741" w:rsidRDefault="00BF4741" w:rsidP="00B81F18"/>
  </w:footnote>
  <w:footnote w:type="continuationSeparator" w:id="0">
    <w:p w14:paraId="2871E297" w14:textId="77777777" w:rsidR="00BF4741" w:rsidRDefault="00BF4741" w:rsidP="00B81F18">
      <w:r>
        <w:continuationSeparator/>
      </w:r>
    </w:p>
    <w:p w14:paraId="340E78D2" w14:textId="77777777" w:rsidR="00BF4741" w:rsidRDefault="00BF4741" w:rsidP="00B81F18"/>
  </w:footnote>
  <w:footnote w:type="continuationNotice" w:id="1">
    <w:p w14:paraId="258AD74F" w14:textId="77777777" w:rsidR="00BF4741" w:rsidRDefault="00BF4741" w:rsidP="00B81F18"/>
    <w:p w14:paraId="5A72A7A5" w14:textId="77777777" w:rsidR="00BF4741" w:rsidRDefault="00BF4741" w:rsidP="00B81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54BB" w14:textId="77777777" w:rsidR="00AF5919" w:rsidRDefault="00AF5919" w:rsidP="0051345A">
    <w:pPr>
      <w:pStyle w:val="HeaderTitle"/>
      <w:spacing w:before="0"/>
      <w:contextualSpacing/>
    </w:pPr>
    <w:r w:rsidRPr="007E75A9">
      <w:drawing>
        <wp:anchor distT="0" distB="0" distL="114300" distR="114300" simplePos="0" relativeHeight="251660297" behindDoc="1" locked="1" layoutInCell="1" allowOverlap="1" wp14:anchorId="0E53CA89" wp14:editId="3F8D94EE">
          <wp:simplePos x="0" y="0"/>
          <wp:positionH relativeFrom="page">
            <wp:align>left</wp:align>
          </wp:positionH>
          <wp:positionV relativeFrom="page">
            <wp:align>top</wp:align>
          </wp:positionV>
          <wp:extent cx="7772400" cy="10058400"/>
          <wp:effectExtent l="0" t="0" r="0" b="0"/>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t xml:space="preserve">Improving Skin Care and </w:t>
    </w:r>
  </w:p>
  <w:p w14:paraId="1A827509" w14:textId="226DA348" w:rsidR="00804049" w:rsidRPr="00804049" w:rsidRDefault="00AF5919" w:rsidP="0051345A">
    <w:pPr>
      <w:pStyle w:val="HeaderTitle"/>
      <w:contextualSpacing/>
    </w:pPr>
    <w:r>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9D"/>
    <w:multiLevelType w:val="hybridMultilevel"/>
    <w:tmpl w:val="9B44F40A"/>
    <w:lvl w:ilvl="0" w:tplc="FFFFFFFF">
      <w:start w:val="1"/>
      <w:numFmt w:val="bullet"/>
      <w:lvlText w:val="m"/>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CF6657"/>
    <w:multiLevelType w:val="hybridMultilevel"/>
    <w:tmpl w:val="DBFE56D4"/>
    <w:lvl w:ilvl="0" w:tplc="625A755C">
      <w:start w:val="19"/>
      <w:numFmt w:val="bullet"/>
      <w:lvlText w:val="-"/>
      <w:lvlJc w:val="left"/>
      <w:pPr>
        <w:ind w:left="420" w:hanging="360"/>
      </w:pPr>
      <w:rPr>
        <w:rFonts w:ascii="Calibri Light" w:eastAsiaTheme="minorHAnsi" w:hAnsi="Calibri Light" w:cs="Calibri Ligh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2C00EB6"/>
    <w:multiLevelType w:val="hybridMultilevel"/>
    <w:tmpl w:val="1766FFAC"/>
    <w:lvl w:ilvl="0" w:tplc="FFFFFFFF">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F21432"/>
    <w:multiLevelType w:val="hybridMultilevel"/>
    <w:tmpl w:val="E5E4D880"/>
    <w:lvl w:ilvl="0" w:tplc="FFFFFFFF">
      <w:start w:val="1"/>
      <w:numFmt w:val="bullet"/>
      <w:lvlText w:val="m"/>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7C06B9"/>
    <w:multiLevelType w:val="hybridMultilevel"/>
    <w:tmpl w:val="1A62833E"/>
    <w:lvl w:ilvl="0" w:tplc="FFFFFFFF">
      <w:start w:val="1"/>
      <w:numFmt w:val="bullet"/>
      <w:lvlText w:val="m"/>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5B17B1"/>
    <w:multiLevelType w:val="hybridMultilevel"/>
    <w:tmpl w:val="D4E850B0"/>
    <w:lvl w:ilvl="0" w:tplc="FFFFFFFF">
      <w:start w:val="1"/>
      <w:numFmt w:val="bullet"/>
      <w:lvlText w:val="m"/>
      <w:lvlJc w:val="left"/>
      <w:pPr>
        <w:ind w:left="720" w:hanging="360"/>
      </w:pPr>
      <w:rPr>
        <w:rFonts w:ascii="Wingdings" w:hAnsi="Wingdings" w:hint="default"/>
      </w:rPr>
    </w:lvl>
    <w:lvl w:ilvl="1" w:tplc="CE02C6A6">
      <w:start w:val="1"/>
      <w:numFmt w:val="bullet"/>
      <w:lvlText w:val=""/>
      <w:lvlJc w:val="left"/>
      <w:pPr>
        <w:ind w:left="1440" w:hanging="360"/>
      </w:pPr>
      <w:rPr>
        <w:rFonts w:ascii="Wingdings" w:hAnsi="Wingdings" w:hint="default"/>
      </w:rPr>
    </w:lvl>
    <w:lvl w:ilvl="2" w:tplc="768A1ABA">
      <w:start w:val="1"/>
      <w:numFmt w:val="bullet"/>
      <w:lvlText w:val="o"/>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7076A"/>
    <w:multiLevelType w:val="hybridMultilevel"/>
    <w:tmpl w:val="AA24D190"/>
    <w:lvl w:ilvl="0" w:tplc="6EAC2700">
      <w:start w:val="1"/>
      <w:numFmt w:val="bullet"/>
      <w:lvlText w:val="④"/>
      <w:lvlJc w:val="left"/>
      <w:pPr>
        <w:ind w:left="720" w:hanging="360"/>
      </w:pPr>
      <w:rPr>
        <w:rFonts w:ascii="Calibri" w:hAnsi="Calibri"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9B6BD1"/>
    <w:multiLevelType w:val="hybridMultilevel"/>
    <w:tmpl w:val="323A4B00"/>
    <w:lvl w:ilvl="0" w:tplc="B922EE16">
      <w:start w:val="1"/>
      <w:numFmt w:val="decimal"/>
      <w:pStyle w:val="Ref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00A1C"/>
    <w:multiLevelType w:val="hybridMultilevel"/>
    <w:tmpl w:val="14D6A736"/>
    <w:lvl w:ilvl="0" w:tplc="C9B24A6A">
      <w:start w:val="1"/>
      <w:numFmt w:val="bullet"/>
      <w:lvlText w:val="①"/>
      <w:lvlJc w:val="left"/>
      <w:pPr>
        <w:ind w:left="720" w:hanging="360"/>
      </w:pPr>
      <w:rPr>
        <w:rFonts w:ascii="Calibri" w:hAnsi="Calibri"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4949AF"/>
    <w:multiLevelType w:val="hybridMultilevel"/>
    <w:tmpl w:val="F458797E"/>
    <w:lvl w:ilvl="0" w:tplc="FFFFFFFF">
      <w:start w:val="1"/>
      <w:numFmt w:val="bullet"/>
      <w:lvlText w:val="m"/>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114A6F"/>
    <w:multiLevelType w:val="hybridMultilevel"/>
    <w:tmpl w:val="87D4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942D5"/>
    <w:multiLevelType w:val="hybridMultilevel"/>
    <w:tmpl w:val="1AB87538"/>
    <w:lvl w:ilvl="0" w:tplc="811EFF3E">
      <w:start w:val="1"/>
      <w:numFmt w:val="bullet"/>
      <w:lvlText w:val="m"/>
      <w:lvlJc w:val="left"/>
      <w:pPr>
        <w:ind w:left="720" w:hanging="360"/>
      </w:pPr>
      <w:rPr>
        <w:rFonts w:ascii="Wingdings" w:hAnsi="Wingdings"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72ABC"/>
    <w:multiLevelType w:val="hybridMultilevel"/>
    <w:tmpl w:val="404AB788"/>
    <w:lvl w:ilvl="0" w:tplc="FFFFFFFF">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4D1716"/>
    <w:multiLevelType w:val="hybridMultilevel"/>
    <w:tmpl w:val="D02E0EC0"/>
    <w:lvl w:ilvl="0" w:tplc="FFFFFFFF">
      <w:start w:val="1"/>
      <w:numFmt w:val="bullet"/>
      <w:lvlText w:val="m"/>
      <w:lvlJc w:val="left"/>
      <w:pPr>
        <w:ind w:left="720" w:hanging="360"/>
      </w:pPr>
      <w:rPr>
        <w:rFonts w:ascii="Wingdings" w:hAnsi="Wingdings" w:hint="default"/>
      </w:rPr>
    </w:lvl>
    <w:lvl w:ilvl="1" w:tplc="C0EA6792">
      <w:start w:val="84"/>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B537FB"/>
    <w:multiLevelType w:val="hybridMultilevel"/>
    <w:tmpl w:val="8D509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74DD8"/>
    <w:multiLevelType w:val="hybridMultilevel"/>
    <w:tmpl w:val="261A34A4"/>
    <w:lvl w:ilvl="0" w:tplc="811EFF3E">
      <w:start w:val="1"/>
      <w:numFmt w:val="bullet"/>
      <w:lvlText w:val="m"/>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84425"/>
    <w:multiLevelType w:val="hybridMultilevel"/>
    <w:tmpl w:val="F50C7BB4"/>
    <w:lvl w:ilvl="0" w:tplc="811EFF3E">
      <w:start w:val="1"/>
      <w:numFmt w:val="bullet"/>
      <w:lvlText w:val="m"/>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A1C13"/>
    <w:multiLevelType w:val="hybridMultilevel"/>
    <w:tmpl w:val="9AB49936"/>
    <w:lvl w:ilvl="0" w:tplc="FFFFFFFF">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6919B5"/>
    <w:multiLevelType w:val="hybridMultilevel"/>
    <w:tmpl w:val="BEE6F210"/>
    <w:lvl w:ilvl="0" w:tplc="FFFFFFFF">
      <w:start w:val="1"/>
      <w:numFmt w:val="bullet"/>
      <w:lvlText w:val="m"/>
      <w:lvlJc w:val="left"/>
      <w:pPr>
        <w:ind w:left="720" w:hanging="360"/>
      </w:pPr>
      <w:rPr>
        <w:rFonts w:ascii="Wingdings" w:hAnsi="Wingdings" w:hint="default"/>
      </w:rPr>
    </w:lvl>
    <w:lvl w:ilvl="1" w:tplc="C0EA6792">
      <w:start w:val="84"/>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3C1420"/>
    <w:multiLevelType w:val="hybridMultilevel"/>
    <w:tmpl w:val="966E83E8"/>
    <w:lvl w:ilvl="0" w:tplc="5304185A">
      <w:start w:val="1"/>
      <w:numFmt w:val="bullet"/>
      <w:lvlText w:val="②"/>
      <w:lvlJc w:val="left"/>
      <w:pPr>
        <w:ind w:left="720" w:hanging="360"/>
      </w:pPr>
      <w:rPr>
        <w:rFonts w:ascii="Calibri" w:hAnsi="Calibri"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F6736E"/>
    <w:multiLevelType w:val="hybridMultilevel"/>
    <w:tmpl w:val="A65211AE"/>
    <w:lvl w:ilvl="0" w:tplc="18BC2D42">
      <w:start w:val="1"/>
      <w:numFmt w:val="bullet"/>
      <w:lvlText w:val=""/>
      <w:lvlJc w:val="left"/>
      <w:pPr>
        <w:ind w:left="720" w:hanging="360"/>
      </w:pPr>
      <w:rPr>
        <w:rFonts w:ascii="Symbol" w:hAnsi="Symbol" w:hint="default"/>
        <w:color w:val="007DA3"/>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F20AC0"/>
    <w:multiLevelType w:val="hybridMultilevel"/>
    <w:tmpl w:val="15F008A8"/>
    <w:lvl w:ilvl="0" w:tplc="FFFFFFFF">
      <w:start w:val="1"/>
      <w:numFmt w:val="bullet"/>
      <w:lvlText w:val="m"/>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E5A7BDD"/>
    <w:multiLevelType w:val="hybridMultilevel"/>
    <w:tmpl w:val="469C391C"/>
    <w:lvl w:ilvl="0" w:tplc="11F2EAF8">
      <w:start w:val="1"/>
      <w:numFmt w:val="bullet"/>
      <w:lvlText w:val="③"/>
      <w:lvlJc w:val="left"/>
      <w:pPr>
        <w:ind w:left="720" w:hanging="360"/>
      </w:pPr>
      <w:rPr>
        <w:rFonts w:ascii="Calibri" w:hAnsi="Calibri"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C9108E"/>
    <w:multiLevelType w:val="hybridMultilevel"/>
    <w:tmpl w:val="A274CF1A"/>
    <w:lvl w:ilvl="0" w:tplc="9ABCAAA8">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8109D0"/>
    <w:multiLevelType w:val="hybridMultilevel"/>
    <w:tmpl w:val="57749798"/>
    <w:lvl w:ilvl="0" w:tplc="07489680">
      <w:start w:val="1"/>
      <w:numFmt w:val="bullet"/>
      <w:pStyle w:val="ListParagraph"/>
      <w:lvlText w:val=""/>
      <w:lvlJc w:val="left"/>
      <w:pPr>
        <w:ind w:left="720" w:hanging="360"/>
      </w:pPr>
      <w:rPr>
        <w:rFonts w:ascii="Symbol" w:hAnsi="Symbol" w:hint="default"/>
        <w:color w:val="007DA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87A17F4">
      <w:numFmt w:val="bullet"/>
      <w:lvlText w:val="-"/>
      <w:lvlJc w:val="left"/>
      <w:pPr>
        <w:ind w:left="2880" w:hanging="360"/>
      </w:pPr>
      <w:rPr>
        <w:rFonts w:ascii="Calibri" w:eastAsiaTheme="minorEastAsia" w:hAnsi="Calibri" w:hint="default"/>
        <w:b/>
        <w:i w:val="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956786"/>
    <w:multiLevelType w:val="hybridMultilevel"/>
    <w:tmpl w:val="A388226A"/>
    <w:lvl w:ilvl="0" w:tplc="FFFFFFFF">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F3450A"/>
    <w:multiLevelType w:val="hybridMultilevel"/>
    <w:tmpl w:val="539619D4"/>
    <w:lvl w:ilvl="0" w:tplc="374014A0">
      <w:start w:val="1"/>
      <w:numFmt w:val="bullet"/>
      <w:lvlText w:val="m"/>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DA70C1"/>
    <w:multiLevelType w:val="hybridMultilevel"/>
    <w:tmpl w:val="EB92EF08"/>
    <w:lvl w:ilvl="0" w:tplc="FFFFFFFF">
      <w:start w:val="1"/>
      <w:numFmt w:val="bullet"/>
      <w:lvlText w:val="m"/>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9842158">
    <w:abstractNumId w:val="1"/>
  </w:num>
  <w:num w:numId="2" w16cid:durableId="964386636">
    <w:abstractNumId w:val="16"/>
  </w:num>
  <w:num w:numId="3" w16cid:durableId="1612324772">
    <w:abstractNumId w:val="11"/>
  </w:num>
  <w:num w:numId="4" w16cid:durableId="1610118098">
    <w:abstractNumId w:val="5"/>
  </w:num>
  <w:num w:numId="5" w16cid:durableId="965282052">
    <w:abstractNumId w:val="6"/>
  </w:num>
  <w:num w:numId="6" w16cid:durableId="1487550355">
    <w:abstractNumId w:val="12"/>
  </w:num>
  <w:num w:numId="7" w16cid:durableId="1607881260">
    <w:abstractNumId w:val="17"/>
  </w:num>
  <w:num w:numId="8" w16cid:durableId="64232993">
    <w:abstractNumId w:val="2"/>
  </w:num>
  <w:num w:numId="9" w16cid:durableId="514686567">
    <w:abstractNumId w:val="25"/>
  </w:num>
  <w:num w:numId="10" w16cid:durableId="390036818">
    <w:abstractNumId w:val="15"/>
  </w:num>
  <w:num w:numId="11" w16cid:durableId="520700836">
    <w:abstractNumId w:val="26"/>
  </w:num>
  <w:num w:numId="12" w16cid:durableId="1069108452">
    <w:abstractNumId w:val="8"/>
  </w:num>
  <w:num w:numId="13" w16cid:durableId="1677993966">
    <w:abstractNumId w:val="9"/>
  </w:num>
  <w:num w:numId="14" w16cid:durableId="650794716">
    <w:abstractNumId w:val="3"/>
  </w:num>
  <w:num w:numId="15" w16cid:durableId="2102558313">
    <w:abstractNumId w:val="4"/>
  </w:num>
  <w:num w:numId="16" w16cid:durableId="444083864">
    <w:abstractNumId w:val="19"/>
  </w:num>
  <w:num w:numId="17" w16cid:durableId="1123765670">
    <w:abstractNumId w:val="27"/>
  </w:num>
  <w:num w:numId="18" w16cid:durableId="412708243">
    <w:abstractNumId w:val="13"/>
  </w:num>
  <w:num w:numId="19" w16cid:durableId="1315262267">
    <w:abstractNumId w:val="18"/>
  </w:num>
  <w:num w:numId="20" w16cid:durableId="1467162012">
    <w:abstractNumId w:val="22"/>
  </w:num>
  <w:num w:numId="21" w16cid:durableId="1145045973">
    <w:abstractNumId w:val="0"/>
  </w:num>
  <w:num w:numId="22" w16cid:durableId="1826704735">
    <w:abstractNumId w:val="21"/>
  </w:num>
  <w:num w:numId="23" w16cid:durableId="1972199893">
    <w:abstractNumId w:val="23"/>
  </w:num>
  <w:num w:numId="24" w16cid:durableId="1373773576">
    <w:abstractNumId w:val="10"/>
  </w:num>
  <w:num w:numId="25" w16cid:durableId="1840274055">
    <w:abstractNumId w:val="7"/>
  </w:num>
  <w:num w:numId="26" w16cid:durableId="399136255">
    <w:abstractNumId w:val="20"/>
  </w:num>
  <w:num w:numId="27" w16cid:durableId="488641076">
    <w:abstractNumId w:val="24"/>
  </w:num>
  <w:num w:numId="28" w16cid:durableId="646666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11D1"/>
    <w:rsid w:val="000014BD"/>
    <w:rsid w:val="00003F47"/>
    <w:rsid w:val="00005293"/>
    <w:rsid w:val="00015744"/>
    <w:rsid w:val="00015BAC"/>
    <w:rsid w:val="000260E4"/>
    <w:rsid w:val="000325E8"/>
    <w:rsid w:val="00032EA5"/>
    <w:rsid w:val="00035D04"/>
    <w:rsid w:val="0004632B"/>
    <w:rsid w:val="00046F5C"/>
    <w:rsid w:val="00047F1D"/>
    <w:rsid w:val="00061895"/>
    <w:rsid w:val="00063743"/>
    <w:rsid w:val="00065338"/>
    <w:rsid w:val="00076115"/>
    <w:rsid w:val="00076B59"/>
    <w:rsid w:val="00085186"/>
    <w:rsid w:val="000856D6"/>
    <w:rsid w:val="00086974"/>
    <w:rsid w:val="0008794F"/>
    <w:rsid w:val="00092EE1"/>
    <w:rsid w:val="000937C2"/>
    <w:rsid w:val="000A799B"/>
    <w:rsid w:val="000B1165"/>
    <w:rsid w:val="000B2076"/>
    <w:rsid w:val="000C189C"/>
    <w:rsid w:val="000C2225"/>
    <w:rsid w:val="000C4154"/>
    <w:rsid w:val="000C60A4"/>
    <w:rsid w:val="000C79D3"/>
    <w:rsid w:val="000D609D"/>
    <w:rsid w:val="000D79E5"/>
    <w:rsid w:val="000E0D8E"/>
    <w:rsid w:val="000E4D54"/>
    <w:rsid w:val="000E523C"/>
    <w:rsid w:val="000F7DF1"/>
    <w:rsid w:val="00114A92"/>
    <w:rsid w:val="00117754"/>
    <w:rsid w:val="001201A4"/>
    <w:rsid w:val="00121206"/>
    <w:rsid w:val="001250A8"/>
    <w:rsid w:val="00125F7C"/>
    <w:rsid w:val="00132E23"/>
    <w:rsid w:val="00140F4D"/>
    <w:rsid w:val="00143F41"/>
    <w:rsid w:val="00182814"/>
    <w:rsid w:val="00183382"/>
    <w:rsid w:val="00184EED"/>
    <w:rsid w:val="0018752C"/>
    <w:rsid w:val="001944C4"/>
    <w:rsid w:val="00195E0F"/>
    <w:rsid w:val="00196F20"/>
    <w:rsid w:val="001A7732"/>
    <w:rsid w:val="001A77D5"/>
    <w:rsid w:val="001B1787"/>
    <w:rsid w:val="001C4737"/>
    <w:rsid w:val="001D0A44"/>
    <w:rsid w:val="001E0217"/>
    <w:rsid w:val="001F0612"/>
    <w:rsid w:val="001F19E4"/>
    <w:rsid w:val="001F1C19"/>
    <w:rsid w:val="001F2578"/>
    <w:rsid w:val="001F5252"/>
    <w:rsid w:val="001F5ECC"/>
    <w:rsid w:val="00204422"/>
    <w:rsid w:val="0020771B"/>
    <w:rsid w:val="00207BB8"/>
    <w:rsid w:val="00213294"/>
    <w:rsid w:val="00221664"/>
    <w:rsid w:val="00225DA3"/>
    <w:rsid w:val="00230C9D"/>
    <w:rsid w:val="00231D2C"/>
    <w:rsid w:val="0023504A"/>
    <w:rsid w:val="00246E73"/>
    <w:rsid w:val="0026125E"/>
    <w:rsid w:val="00266BEC"/>
    <w:rsid w:val="00277FA7"/>
    <w:rsid w:val="0028510A"/>
    <w:rsid w:val="00291A85"/>
    <w:rsid w:val="002A1A1F"/>
    <w:rsid w:val="002A615C"/>
    <w:rsid w:val="002B1E8E"/>
    <w:rsid w:val="002B48E3"/>
    <w:rsid w:val="002B553E"/>
    <w:rsid w:val="002C614C"/>
    <w:rsid w:val="002D0EAA"/>
    <w:rsid w:val="002E720F"/>
    <w:rsid w:val="002F0F47"/>
    <w:rsid w:val="002F3670"/>
    <w:rsid w:val="00302FC0"/>
    <w:rsid w:val="003151D8"/>
    <w:rsid w:val="0031563F"/>
    <w:rsid w:val="003318DD"/>
    <w:rsid w:val="00331C54"/>
    <w:rsid w:val="00337661"/>
    <w:rsid w:val="00337BDB"/>
    <w:rsid w:val="00337FA4"/>
    <w:rsid w:val="003461E7"/>
    <w:rsid w:val="00370FA9"/>
    <w:rsid w:val="0038151B"/>
    <w:rsid w:val="00394CA5"/>
    <w:rsid w:val="003952FF"/>
    <w:rsid w:val="00395896"/>
    <w:rsid w:val="003962B6"/>
    <w:rsid w:val="003B3C08"/>
    <w:rsid w:val="003B4C89"/>
    <w:rsid w:val="003C0A62"/>
    <w:rsid w:val="003C27B2"/>
    <w:rsid w:val="003C5CAC"/>
    <w:rsid w:val="003D017C"/>
    <w:rsid w:val="003D4B02"/>
    <w:rsid w:val="003E17B9"/>
    <w:rsid w:val="003E49FE"/>
    <w:rsid w:val="003F1B14"/>
    <w:rsid w:val="003F2511"/>
    <w:rsid w:val="00402F58"/>
    <w:rsid w:val="004157DD"/>
    <w:rsid w:val="00423DC1"/>
    <w:rsid w:val="0042505B"/>
    <w:rsid w:val="004275EA"/>
    <w:rsid w:val="00434908"/>
    <w:rsid w:val="00434C61"/>
    <w:rsid w:val="00436E39"/>
    <w:rsid w:val="00440601"/>
    <w:rsid w:val="00440EFD"/>
    <w:rsid w:val="00443230"/>
    <w:rsid w:val="004506C2"/>
    <w:rsid w:val="00454679"/>
    <w:rsid w:val="00464B48"/>
    <w:rsid w:val="004835BF"/>
    <w:rsid w:val="00492F08"/>
    <w:rsid w:val="004A6527"/>
    <w:rsid w:val="004B14C5"/>
    <w:rsid w:val="004B249C"/>
    <w:rsid w:val="004C2030"/>
    <w:rsid w:val="004C5ADD"/>
    <w:rsid w:val="004D0DF5"/>
    <w:rsid w:val="004E38A7"/>
    <w:rsid w:val="004F65AC"/>
    <w:rsid w:val="0050134B"/>
    <w:rsid w:val="0051345A"/>
    <w:rsid w:val="00513F32"/>
    <w:rsid w:val="0052132F"/>
    <w:rsid w:val="005213CB"/>
    <w:rsid w:val="00522BE2"/>
    <w:rsid w:val="0052593E"/>
    <w:rsid w:val="00537E40"/>
    <w:rsid w:val="005405E1"/>
    <w:rsid w:val="005512E8"/>
    <w:rsid w:val="005521F9"/>
    <w:rsid w:val="00557379"/>
    <w:rsid w:val="005615D8"/>
    <w:rsid w:val="00564A73"/>
    <w:rsid w:val="005661AD"/>
    <w:rsid w:val="00580291"/>
    <w:rsid w:val="00583513"/>
    <w:rsid w:val="0058497F"/>
    <w:rsid w:val="00587B2C"/>
    <w:rsid w:val="00595250"/>
    <w:rsid w:val="005959C9"/>
    <w:rsid w:val="005B24F7"/>
    <w:rsid w:val="005C5056"/>
    <w:rsid w:val="005C6D51"/>
    <w:rsid w:val="005D1E02"/>
    <w:rsid w:val="005D44DD"/>
    <w:rsid w:val="005E6950"/>
    <w:rsid w:val="005F0FEA"/>
    <w:rsid w:val="005F194B"/>
    <w:rsid w:val="005F550E"/>
    <w:rsid w:val="006019EC"/>
    <w:rsid w:val="006044E4"/>
    <w:rsid w:val="006116CD"/>
    <w:rsid w:val="00612A41"/>
    <w:rsid w:val="006154EE"/>
    <w:rsid w:val="0062188A"/>
    <w:rsid w:val="006260F9"/>
    <w:rsid w:val="006315EA"/>
    <w:rsid w:val="00633673"/>
    <w:rsid w:val="006355CC"/>
    <w:rsid w:val="006475DA"/>
    <w:rsid w:val="006561FC"/>
    <w:rsid w:val="00657436"/>
    <w:rsid w:val="006648B4"/>
    <w:rsid w:val="006649AE"/>
    <w:rsid w:val="00665AF1"/>
    <w:rsid w:val="0066745D"/>
    <w:rsid w:val="00674170"/>
    <w:rsid w:val="0067587E"/>
    <w:rsid w:val="00680A48"/>
    <w:rsid w:val="00682AAA"/>
    <w:rsid w:val="006875D6"/>
    <w:rsid w:val="006918F9"/>
    <w:rsid w:val="006921A2"/>
    <w:rsid w:val="006A048A"/>
    <w:rsid w:val="006A4B4A"/>
    <w:rsid w:val="006A6694"/>
    <w:rsid w:val="006A6983"/>
    <w:rsid w:val="006C2461"/>
    <w:rsid w:val="006C662F"/>
    <w:rsid w:val="006C74BF"/>
    <w:rsid w:val="006D2404"/>
    <w:rsid w:val="007007FD"/>
    <w:rsid w:val="00702E0E"/>
    <w:rsid w:val="00711C36"/>
    <w:rsid w:val="00714E3F"/>
    <w:rsid w:val="0071500F"/>
    <w:rsid w:val="007309E1"/>
    <w:rsid w:val="007325E8"/>
    <w:rsid w:val="0073750E"/>
    <w:rsid w:val="007452EF"/>
    <w:rsid w:val="00751F8D"/>
    <w:rsid w:val="00755FDC"/>
    <w:rsid w:val="007627F5"/>
    <w:rsid w:val="007630A4"/>
    <w:rsid w:val="0076474A"/>
    <w:rsid w:val="007679AB"/>
    <w:rsid w:val="00767AEE"/>
    <w:rsid w:val="0077282B"/>
    <w:rsid w:val="00784B55"/>
    <w:rsid w:val="0079205D"/>
    <w:rsid w:val="007923E9"/>
    <w:rsid w:val="007A5605"/>
    <w:rsid w:val="007A5F9A"/>
    <w:rsid w:val="007B029F"/>
    <w:rsid w:val="007B253A"/>
    <w:rsid w:val="007C32EA"/>
    <w:rsid w:val="007D20B3"/>
    <w:rsid w:val="007D3309"/>
    <w:rsid w:val="007D397D"/>
    <w:rsid w:val="007D5A86"/>
    <w:rsid w:val="007D71A8"/>
    <w:rsid w:val="007E045C"/>
    <w:rsid w:val="007E31E4"/>
    <w:rsid w:val="007E5E96"/>
    <w:rsid w:val="007F3789"/>
    <w:rsid w:val="007F6722"/>
    <w:rsid w:val="00804049"/>
    <w:rsid w:val="00804C83"/>
    <w:rsid w:val="00813280"/>
    <w:rsid w:val="00813A65"/>
    <w:rsid w:val="00822598"/>
    <w:rsid w:val="00823421"/>
    <w:rsid w:val="0082467C"/>
    <w:rsid w:val="00830F49"/>
    <w:rsid w:val="00831588"/>
    <w:rsid w:val="00854F5C"/>
    <w:rsid w:val="008607BB"/>
    <w:rsid w:val="00862B8C"/>
    <w:rsid w:val="00870285"/>
    <w:rsid w:val="008743EB"/>
    <w:rsid w:val="00881F8D"/>
    <w:rsid w:val="00882D43"/>
    <w:rsid w:val="00892697"/>
    <w:rsid w:val="00894A75"/>
    <w:rsid w:val="008B0CB8"/>
    <w:rsid w:val="008B29A0"/>
    <w:rsid w:val="008B53DC"/>
    <w:rsid w:val="008C3333"/>
    <w:rsid w:val="008C6771"/>
    <w:rsid w:val="008D42BD"/>
    <w:rsid w:val="008D58E4"/>
    <w:rsid w:val="008E3802"/>
    <w:rsid w:val="008F5315"/>
    <w:rsid w:val="009039C3"/>
    <w:rsid w:val="0090483E"/>
    <w:rsid w:val="009056FE"/>
    <w:rsid w:val="00910CF8"/>
    <w:rsid w:val="00910E38"/>
    <w:rsid w:val="00910F34"/>
    <w:rsid w:val="00913395"/>
    <w:rsid w:val="00923AF6"/>
    <w:rsid w:val="00932084"/>
    <w:rsid w:val="0093582C"/>
    <w:rsid w:val="0093669F"/>
    <w:rsid w:val="00941DE7"/>
    <w:rsid w:val="00946870"/>
    <w:rsid w:val="009517D9"/>
    <w:rsid w:val="00961B50"/>
    <w:rsid w:val="009673C4"/>
    <w:rsid w:val="00975E3B"/>
    <w:rsid w:val="00976B21"/>
    <w:rsid w:val="00991E6D"/>
    <w:rsid w:val="00996319"/>
    <w:rsid w:val="009A1926"/>
    <w:rsid w:val="009A23AB"/>
    <w:rsid w:val="009C03E9"/>
    <w:rsid w:val="009D7766"/>
    <w:rsid w:val="009E088B"/>
    <w:rsid w:val="009E45A9"/>
    <w:rsid w:val="009F19C2"/>
    <w:rsid w:val="00A0597C"/>
    <w:rsid w:val="00A07B0F"/>
    <w:rsid w:val="00A22E39"/>
    <w:rsid w:val="00A25B86"/>
    <w:rsid w:val="00A3729E"/>
    <w:rsid w:val="00A44BD4"/>
    <w:rsid w:val="00A51D2B"/>
    <w:rsid w:val="00A72A95"/>
    <w:rsid w:val="00A74DEB"/>
    <w:rsid w:val="00A81332"/>
    <w:rsid w:val="00A82D00"/>
    <w:rsid w:val="00A83E36"/>
    <w:rsid w:val="00A86720"/>
    <w:rsid w:val="00AA095A"/>
    <w:rsid w:val="00AA7E4B"/>
    <w:rsid w:val="00AB079B"/>
    <w:rsid w:val="00AB5295"/>
    <w:rsid w:val="00AC27DB"/>
    <w:rsid w:val="00AD1B2B"/>
    <w:rsid w:val="00AD381B"/>
    <w:rsid w:val="00AD46FC"/>
    <w:rsid w:val="00AE19BE"/>
    <w:rsid w:val="00AF5919"/>
    <w:rsid w:val="00B01525"/>
    <w:rsid w:val="00B0451E"/>
    <w:rsid w:val="00B0677A"/>
    <w:rsid w:val="00B25C78"/>
    <w:rsid w:val="00B31154"/>
    <w:rsid w:val="00B31976"/>
    <w:rsid w:val="00B331AC"/>
    <w:rsid w:val="00B40503"/>
    <w:rsid w:val="00B42931"/>
    <w:rsid w:val="00B4347F"/>
    <w:rsid w:val="00B60677"/>
    <w:rsid w:val="00B62ACE"/>
    <w:rsid w:val="00B62D55"/>
    <w:rsid w:val="00B664E9"/>
    <w:rsid w:val="00B77D74"/>
    <w:rsid w:val="00B813D9"/>
    <w:rsid w:val="00B81F18"/>
    <w:rsid w:val="00BA298A"/>
    <w:rsid w:val="00BA5480"/>
    <w:rsid w:val="00BA5C18"/>
    <w:rsid w:val="00BB2D45"/>
    <w:rsid w:val="00BB4D03"/>
    <w:rsid w:val="00BC7FB3"/>
    <w:rsid w:val="00BE3DEF"/>
    <w:rsid w:val="00BE5627"/>
    <w:rsid w:val="00BE6048"/>
    <w:rsid w:val="00BF4741"/>
    <w:rsid w:val="00C007D8"/>
    <w:rsid w:val="00C17618"/>
    <w:rsid w:val="00C17821"/>
    <w:rsid w:val="00C22DE6"/>
    <w:rsid w:val="00C230AB"/>
    <w:rsid w:val="00C30626"/>
    <w:rsid w:val="00C3287E"/>
    <w:rsid w:val="00C33A5D"/>
    <w:rsid w:val="00C40422"/>
    <w:rsid w:val="00C52AC8"/>
    <w:rsid w:val="00C57E17"/>
    <w:rsid w:val="00C6139F"/>
    <w:rsid w:val="00C62854"/>
    <w:rsid w:val="00C674BC"/>
    <w:rsid w:val="00C71723"/>
    <w:rsid w:val="00C71D12"/>
    <w:rsid w:val="00C75FE3"/>
    <w:rsid w:val="00C77946"/>
    <w:rsid w:val="00C93DE7"/>
    <w:rsid w:val="00CA2226"/>
    <w:rsid w:val="00CA385C"/>
    <w:rsid w:val="00CA75B4"/>
    <w:rsid w:val="00CC5E68"/>
    <w:rsid w:val="00CC77B5"/>
    <w:rsid w:val="00CD4AF9"/>
    <w:rsid w:val="00CD7148"/>
    <w:rsid w:val="00CE2AD1"/>
    <w:rsid w:val="00CF2F41"/>
    <w:rsid w:val="00CF7F49"/>
    <w:rsid w:val="00D141B8"/>
    <w:rsid w:val="00D142DA"/>
    <w:rsid w:val="00D252FA"/>
    <w:rsid w:val="00D25D76"/>
    <w:rsid w:val="00D313C5"/>
    <w:rsid w:val="00D41FFA"/>
    <w:rsid w:val="00D60CD0"/>
    <w:rsid w:val="00D60E16"/>
    <w:rsid w:val="00D64378"/>
    <w:rsid w:val="00D670C0"/>
    <w:rsid w:val="00D81114"/>
    <w:rsid w:val="00D85218"/>
    <w:rsid w:val="00D91D5A"/>
    <w:rsid w:val="00D934DA"/>
    <w:rsid w:val="00D93E62"/>
    <w:rsid w:val="00DA24E6"/>
    <w:rsid w:val="00DA5544"/>
    <w:rsid w:val="00DB0619"/>
    <w:rsid w:val="00DB12A8"/>
    <w:rsid w:val="00DC014C"/>
    <w:rsid w:val="00DC49D2"/>
    <w:rsid w:val="00DD079E"/>
    <w:rsid w:val="00DD5740"/>
    <w:rsid w:val="00DF0797"/>
    <w:rsid w:val="00DF5360"/>
    <w:rsid w:val="00E02968"/>
    <w:rsid w:val="00E1018E"/>
    <w:rsid w:val="00E13AC8"/>
    <w:rsid w:val="00E25ECC"/>
    <w:rsid w:val="00E4004E"/>
    <w:rsid w:val="00E5332E"/>
    <w:rsid w:val="00E65233"/>
    <w:rsid w:val="00E66198"/>
    <w:rsid w:val="00E71F43"/>
    <w:rsid w:val="00E732BA"/>
    <w:rsid w:val="00E7594A"/>
    <w:rsid w:val="00E75F84"/>
    <w:rsid w:val="00E774F6"/>
    <w:rsid w:val="00E77546"/>
    <w:rsid w:val="00E80B14"/>
    <w:rsid w:val="00E81B83"/>
    <w:rsid w:val="00E85D51"/>
    <w:rsid w:val="00E865E0"/>
    <w:rsid w:val="00E919BA"/>
    <w:rsid w:val="00E938E3"/>
    <w:rsid w:val="00E95D41"/>
    <w:rsid w:val="00EA12F5"/>
    <w:rsid w:val="00EB4830"/>
    <w:rsid w:val="00EB713A"/>
    <w:rsid w:val="00ED2A30"/>
    <w:rsid w:val="00EE493D"/>
    <w:rsid w:val="00EE572D"/>
    <w:rsid w:val="00EF27A6"/>
    <w:rsid w:val="00F1330D"/>
    <w:rsid w:val="00F147DC"/>
    <w:rsid w:val="00F14B01"/>
    <w:rsid w:val="00F232D5"/>
    <w:rsid w:val="00F27993"/>
    <w:rsid w:val="00F32291"/>
    <w:rsid w:val="00F37751"/>
    <w:rsid w:val="00F46BBF"/>
    <w:rsid w:val="00F52187"/>
    <w:rsid w:val="00F53954"/>
    <w:rsid w:val="00F57057"/>
    <w:rsid w:val="00F57183"/>
    <w:rsid w:val="00F72892"/>
    <w:rsid w:val="00F74B56"/>
    <w:rsid w:val="00F80A93"/>
    <w:rsid w:val="00F95790"/>
    <w:rsid w:val="00F9769A"/>
    <w:rsid w:val="00F97FBC"/>
    <w:rsid w:val="00FA157B"/>
    <w:rsid w:val="00FA1D69"/>
    <w:rsid w:val="00FA31A6"/>
    <w:rsid w:val="00FA4759"/>
    <w:rsid w:val="00FA5094"/>
    <w:rsid w:val="00FA6041"/>
    <w:rsid w:val="00FC6EAF"/>
    <w:rsid w:val="00FF251D"/>
    <w:rsid w:val="00FF5A7B"/>
    <w:rsid w:val="496CD689"/>
    <w:rsid w:val="4DBBD45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18"/>
    <w:rPr>
      <w:rFonts w:cstheme="minorHAnsi"/>
    </w:rPr>
  </w:style>
  <w:style w:type="paragraph" w:styleId="Heading1">
    <w:name w:val="heading 1"/>
    <w:basedOn w:val="Normal"/>
    <w:next w:val="Normal"/>
    <w:link w:val="Heading1Char"/>
    <w:uiPriority w:val="9"/>
    <w:qFormat/>
    <w:rsid w:val="007C32EA"/>
    <w:pPr>
      <w:pBdr>
        <w:bottom w:val="single" w:sz="18" w:space="1" w:color="007DA3"/>
      </w:pBdr>
      <w:spacing w:after="120"/>
      <w:outlineLvl w:val="0"/>
    </w:pPr>
    <w:rPr>
      <w:b/>
      <w:bCs/>
      <w:szCs w:val="28"/>
    </w:rPr>
  </w:style>
  <w:style w:type="paragraph" w:styleId="Heading2">
    <w:name w:val="heading 2"/>
    <w:basedOn w:val="Normal"/>
    <w:next w:val="Normal"/>
    <w:link w:val="Heading2Char"/>
    <w:uiPriority w:val="9"/>
    <w:unhideWhenUsed/>
    <w:qFormat/>
    <w:rsid w:val="0018752C"/>
    <w:pPr>
      <w:keepNext/>
      <w:keepLines/>
      <w:spacing w:before="120"/>
      <w:outlineLvl w:val="1"/>
    </w:pPr>
    <w:rPr>
      <w:b/>
      <w:bCs/>
      <w:color w:val="007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paragraph" w:styleId="ListParagraph">
    <w:name w:val="List Paragraph"/>
    <w:basedOn w:val="Normal"/>
    <w:uiPriority w:val="34"/>
    <w:qFormat/>
    <w:rsid w:val="00440EFD"/>
    <w:pPr>
      <w:numPr>
        <w:numId w:val="27"/>
      </w:numPr>
      <w:spacing w:after="60"/>
      <w:ind w:left="360"/>
    </w:pPr>
  </w:style>
  <w:style w:type="table" w:styleId="TableGrid">
    <w:name w:val="Table Grid"/>
    <w:basedOn w:val="TableNormal"/>
    <w:uiPriority w:val="39"/>
    <w:rsid w:val="00061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5E96"/>
    <w:rPr>
      <w:sz w:val="20"/>
      <w:szCs w:val="20"/>
    </w:rPr>
  </w:style>
  <w:style w:type="character" w:customStyle="1" w:styleId="FootnoteTextChar">
    <w:name w:val="Footnote Text Char"/>
    <w:basedOn w:val="DefaultParagraphFont"/>
    <w:link w:val="FootnoteText"/>
    <w:uiPriority w:val="99"/>
    <w:semiHidden/>
    <w:rsid w:val="007E5E96"/>
    <w:rPr>
      <w:sz w:val="20"/>
      <w:szCs w:val="20"/>
    </w:rPr>
  </w:style>
  <w:style w:type="character" w:styleId="FootnoteReference">
    <w:name w:val="footnote reference"/>
    <w:basedOn w:val="DefaultParagraphFont"/>
    <w:uiPriority w:val="99"/>
    <w:semiHidden/>
    <w:unhideWhenUsed/>
    <w:rsid w:val="007E5E96"/>
    <w:rPr>
      <w:vertAlign w:val="superscript"/>
    </w:rPr>
  </w:style>
  <w:style w:type="paragraph" w:styleId="EndnoteText">
    <w:name w:val="endnote text"/>
    <w:basedOn w:val="Normal"/>
    <w:link w:val="EndnoteTextChar"/>
    <w:uiPriority w:val="99"/>
    <w:unhideWhenUsed/>
    <w:rsid w:val="007E5E96"/>
    <w:rPr>
      <w:sz w:val="20"/>
      <w:szCs w:val="20"/>
    </w:rPr>
  </w:style>
  <w:style w:type="character" w:customStyle="1" w:styleId="EndnoteTextChar">
    <w:name w:val="Endnote Text Char"/>
    <w:basedOn w:val="DefaultParagraphFont"/>
    <w:link w:val="EndnoteText"/>
    <w:uiPriority w:val="99"/>
    <w:rsid w:val="007E5E96"/>
    <w:rPr>
      <w:sz w:val="20"/>
      <w:szCs w:val="20"/>
    </w:rPr>
  </w:style>
  <w:style w:type="character" w:styleId="EndnoteReference">
    <w:name w:val="endnote reference"/>
    <w:basedOn w:val="DefaultParagraphFont"/>
    <w:uiPriority w:val="99"/>
    <w:semiHidden/>
    <w:unhideWhenUsed/>
    <w:rsid w:val="007E5E96"/>
    <w:rPr>
      <w:vertAlign w:val="superscript"/>
    </w:rPr>
  </w:style>
  <w:style w:type="paragraph" w:customStyle="1" w:styleId="FooterText">
    <w:name w:val="Footer Text"/>
    <w:link w:val="FooterTextChar"/>
    <w:qFormat/>
    <w:rsid w:val="00C230AB"/>
    <w:rPr>
      <w:rFonts w:ascii="Calibri" w:eastAsia="Calibri" w:hAnsi="Calibri" w:cs="Times New Roman"/>
      <w:bCs/>
      <w:sz w:val="20"/>
      <w:szCs w:val="20"/>
      <w:lang w:bidi="en-US"/>
    </w:rPr>
  </w:style>
  <w:style w:type="character" w:customStyle="1" w:styleId="FooterTextChar">
    <w:name w:val="Footer Text Char"/>
    <w:basedOn w:val="DefaultParagraphFont"/>
    <w:link w:val="FooterText"/>
    <w:rsid w:val="00C230A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7C32EA"/>
    <w:rPr>
      <w:rFonts w:cstheme="minorHAnsi"/>
      <w:b/>
      <w:bCs/>
      <w:szCs w:val="28"/>
    </w:rPr>
  </w:style>
  <w:style w:type="character" w:customStyle="1" w:styleId="Heading2Char">
    <w:name w:val="Heading 2 Char"/>
    <w:basedOn w:val="DefaultParagraphFont"/>
    <w:link w:val="Heading2"/>
    <w:uiPriority w:val="9"/>
    <w:rsid w:val="0018752C"/>
    <w:rPr>
      <w:rFonts w:cstheme="minorHAnsi"/>
      <w:b/>
      <w:bCs/>
      <w:color w:val="007DA3"/>
    </w:rPr>
  </w:style>
  <w:style w:type="paragraph" w:styleId="Title">
    <w:name w:val="Title"/>
    <w:basedOn w:val="Header"/>
    <w:next w:val="Normal"/>
    <w:link w:val="TitleChar"/>
    <w:uiPriority w:val="10"/>
    <w:qFormat/>
    <w:rsid w:val="00F97FBC"/>
    <w:pPr>
      <w:tabs>
        <w:tab w:val="clear" w:pos="4680"/>
        <w:tab w:val="clear" w:pos="9360"/>
        <w:tab w:val="center" w:pos="5400"/>
        <w:tab w:val="left" w:pos="8100"/>
        <w:tab w:val="right" w:pos="10800"/>
      </w:tabs>
      <w:spacing w:before="120"/>
      <w:ind w:left="1440"/>
    </w:pPr>
    <w:rPr>
      <w:b/>
      <w:bCs/>
      <w:sz w:val="56"/>
      <w:szCs w:val="56"/>
    </w:rPr>
  </w:style>
  <w:style w:type="character" w:customStyle="1" w:styleId="TitleChar">
    <w:name w:val="Title Char"/>
    <w:basedOn w:val="DefaultParagraphFont"/>
    <w:link w:val="Title"/>
    <w:uiPriority w:val="10"/>
    <w:rsid w:val="00F97FBC"/>
    <w:rPr>
      <w:rFonts w:cstheme="minorHAnsi"/>
      <w:b/>
      <w:bCs/>
      <w:sz w:val="56"/>
      <w:szCs w:val="56"/>
    </w:rPr>
  </w:style>
  <w:style w:type="paragraph" w:styleId="Subtitle">
    <w:name w:val="Subtitle"/>
    <w:basedOn w:val="Header"/>
    <w:next w:val="Normal"/>
    <w:link w:val="SubtitleChar"/>
    <w:uiPriority w:val="11"/>
    <w:qFormat/>
    <w:rsid w:val="0018752C"/>
    <w:pPr>
      <w:tabs>
        <w:tab w:val="clear" w:pos="4680"/>
        <w:tab w:val="clear" w:pos="9360"/>
        <w:tab w:val="center" w:pos="5400"/>
        <w:tab w:val="right" w:pos="10800"/>
      </w:tabs>
      <w:spacing w:before="240" w:after="120"/>
      <w:jc w:val="center"/>
    </w:pPr>
    <w:rPr>
      <w:b/>
      <w:bCs/>
      <w:sz w:val="28"/>
      <w:szCs w:val="28"/>
    </w:rPr>
  </w:style>
  <w:style w:type="character" w:customStyle="1" w:styleId="SubtitleChar">
    <w:name w:val="Subtitle Char"/>
    <w:basedOn w:val="DefaultParagraphFont"/>
    <w:link w:val="Subtitle"/>
    <w:uiPriority w:val="11"/>
    <w:rsid w:val="0018752C"/>
    <w:rPr>
      <w:rFonts w:cstheme="minorHAnsi"/>
      <w:b/>
      <w:bCs/>
      <w:sz w:val="28"/>
      <w:szCs w:val="28"/>
    </w:rPr>
  </w:style>
  <w:style w:type="paragraph" w:customStyle="1" w:styleId="RefList">
    <w:name w:val="Ref List"/>
    <w:basedOn w:val="EndnoteText"/>
    <w:link w:val="RefListChar"/>
    <w:qFormat/>
    <w:rsid w:val="00402F58"/>
    <w:pPr>
      <w:numPr>
        <w:numId w:val="25"/>
      </w:numPr>
      <w:spacing w:after="120"/>
      <w:ind w:left="360"/>
    </w:pPr>
    <w:rPr>
      <w:sz w:val="24"/>
      <w:szCs w:val="24"/>
    </w:rPr>
  </w:style>
  <w:style w:type="character" w:customStyle="1" w:styleId="RefListChar">
    <w:name w:val="Ref List Char"/>
    <w:basedOn w:val="EndnoteTextChar"/>
    <w:link w:val="RefList"/>
    <w:rsid w:val="00402F58"/>
    <w:rPr>
      <w:rFonts w:cstheme="minorHAnsi"/>
      <w:sz w:val="20"/>
      <w:szCs w:val="20"/>
    </w:rPr>
  </w:style>
  <w:style w:type="character" w:styleId="SubtleEmphasis">
    <w:name w:val="Subtle Emphasis"/>
    <w:basedOn w:val="DefaultParagraphFont"/>
    <w:uiPriority w:val="19"/>
    <w:qFormat/>
    <w:rsid w:val="00AB079B"/>
    <w:rPr>
      <w:i/>
      <w:iCs/>
      <w:color w:val="404040" w:themeColor="text1" w:themeTint="BF"/>
    </w:rPr>
  </w:style>
  <w:style w:type="paragraph" w:customStyle="1" w:styleId="FooterText0">
    <w:name w:val="FooterText"/>
    <w:basedOn w:val="FooterText"/>
    <w:link w:val="FooterTextChar0"/>
    <w:qFormat/>
    <w:rsid w:val="005B24F7"/>
  </w:style>
  <w:style w:type="character" w:customStyle="1" w:styleId="FooterTextChar0">
    <w:name w:val="FooterText Char"/>
    <w:basedOn w:val="FooterTextChar"/>
    <w:link w:val="FooterText0"/>
    <w:rsid w:val="005B24F7"/>
    <w:rPr>
      <w:rFonts w:ascii="Calibri" w:eastAsia="Calibri" w:hAnsi="Calibri" w:cs="Times New Roman"/>
      <w:bCs/>
      <w:sz w:val="20"/>
      <w:szCs w:val="20"/>
      <w:lang w:bidi="en-US"/>
    </w:rPr>
  </w:style>
  <w:style w:type="character" w:styleId="CommentReference">
    <w:name w:val="annotation reference"/>
    <w:basedOn w:val="DefaultParagraphFont"/>
    <w:uiPriority w:val="99"/>
    <w:semiHidden/>
    <w:unhideWhenUsed/>
    <w:rsid w:val="00702E0E"/>
    <w:rPr>
      <w:sz w:val="16"/>
      <w:szCs w:val="16"/>
    </w:rPr>
  </w:style>
  <w:style w:type="paragraph" w:styleId="CommentText">
    <w:name w:val="annotation text"/>
    <w:basedOn w:val="Normal"/>
    <w:link w:val="CommentTextChar"/>
    <w:uiPriority w:val="99"/>
    <w:unhideWhenUsed/>
    <w:rsid w:val="00702E0E"/>
    <w:rPr>
      <w:sz w:val="20"/>
      <w:szCs w:val="20"/>
    </w:rPr>
  </w:style>
  <w:style w:type="character" w:customStyle="1" w:styleId="CommentTextChar">
    <w:name w:val="Comment Text Char"/>
    <w:basedOn w:val="DefaultParagraphFont"/>
    <w:link w:val="CommentText"/>
    <w:uiPriority w:val="99"/>
    <w:rsid w:val="00702E0E"/>
    <w:rPr>
      <w:rFonts w:cstheme="minorHAnsi"/>
      <w:sz w:val="20"/>
      <w:szCs w:val="20"/>
    </w:rPr>
  </w:style>
  <w:style w:type="paragraph" w:styleId="CommentSubject">
    <w:name w:val="annotation subject"/>
    <w:basedOn w:val="CommentText"/>
    <w:next w:val="CommentText"/>
    <w:link w:val="CommentSubjectChar"/>
    <w:uiPriority w:val="99"/>
    <w:semiHidden/>
    <w:unhideWhenUsed/>
    <w:rsid w:val="00702E0E"/>
    <w:rPr>
      <w:b/>
      <w:bCs/>
    </w:rPr>
  </w:style>
  <w:style w:type="character" w:customStyle="1" w:styleId="CommentSubjectChar">
    <w:name w:val="Comment Subject Char"/>
    <w:basedOn w:val="CommentTextChar"/>
    <w:link w:val="CommentSubject"/>
    <w:uiPriority w:val="99"/>
    <w:semiHidden/>
    <w:rsid w:val="00702E0E"/>
    <w:rPr>
      <w:rFonts w:cstheme="minorHAnsi"/>
      <w:b/>
      <w:bCs/>
      <w:sz w:val="20"/>
      <w:szCs w:val="20"/>
    </w:rPr>
  </w:style>
  <w:style w:type="character" w:customStyle="1" w:styleId="Hyperlink1">
    <w:name w:val="Hyperlink1"/>
    <w:basedOn w:val="DefaultParagraphFont"/>
    <w:uiPriority w:val="99"/>
    <w:unhideWhenUsed/>
    <w:rsid w:val="00E85D51"/>
    <w:rPr>
      <w:color w:val="0563C1"/>
      <w:u w:val="single"/>
    </w:rPr>
  </w:style>
  <w:style w:type="character" w:styleId="Hyperlink">
    <w:name w:val="Hyperlink"/>
    <w:basedOn w:val="DefaultParagraphFont"/>
    <w:uiPriority w:val="99"/>
    <w:semiHidden/>
    <w:unhideWhenUsed/>
    <w:rsid w:val="00E85D51"/>
    <w:rPr>
      <w:color w:val="0563C1" w:themeColor="hyperlink"/>
      <w:u w:val="single"/>
    </w:rPr>
  </w:style>
  <w:style w:type="paragraph" w:styleId="Revision">
    <w:name w:val="Revision"/>
    <w:hidden/>
    <w:uiPriority w:val="99"/>
    <w:semiHidden/>
    <w:rsid w:val="00DA5544"/>
    <w:rPr>
      <w:rFonts w:cstheme="minorHAnsi"/>
    </w:rPr>
  </w:style>
  <w:style w:type="paragraph" w:customStyle="1" w:styleId="HeaderTitle">
    <w:name w:val="Header Title"/>
    <w:link w:val="HeaderTitleChar"/>
    <w:qFormat/>
    <w:rsid w:val="00AF5919"/>
    <w:pPr>
      <w:spacing w:before="240" w:after="120"/>
      <w:ind w:left="1440" w:right="1440"/>
      <w:jc w:val="center"/>
    </w:pPr>
    <w:rPr>
      <w:b/>
      <w:noProof/>
      <w:sz w:val="44"/>
      <w:szCs w:val="44"/>
    </w:rPr>
  </w:style>
  <w:style w:type="character" w:customStyle="1" w:styleId="HeaderTitleChar">
    <w:name w:val="Header Title Char"/>
    <w:basedOn w:val="DefaultParagraphFont"/>
    <w:link w:val="HeaderTitle"/>
    <w:rsid w:val="00AF5919"/>
    <w:rPr>
      <w:b/>
      <w:noProo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04590">
      <w:bodyDiv w:val="1"/>
      <w:marLeft w:val="0"/>
      <w:marRight w:val="0"/>
      <w:marTop w:val="0"/>
      <w:marBottom w:val="0"/>
      <w:divBdr>
        <w:top w:val="none" w:sz="0" w:space="0" w:color="auto"/>
        <w:left w:val="none" w:sz="0" w:space="0" w:color="auto"/>
        <w:bottom w:val="none" w:sz="0" w:space="0" w:color="auto"/>
        <w:right w:val="none" w:sz="0" w:space="0" w:color="auto"/>
      </w:divBdr>
      <w:divsChild>
        <w:div w:id="2145463390">
          <w:marLeft w:val="360"/>
          <w:marRight w:val="0"/>
          <w:marTop w:val="0"/>
          <w:marBottom w:val="0"/>
          <w:divBdr>
            <w:top w:val="none" w:sz="0" w:space="0" w:color="auto"/>
            <w:left w:val="none" w:sz="0" w:space="0" w:color="auto"/>
            <w:bottom w:val="none" w:sz="0" w:space="0" w:color="auto"/>
            <w:right w:val="none" w:sz="0" w:space="0" w:color="auto"/>
          </w:divBdr>
        </w:div>
      </w:divsChild>
    </w:div>
    <w:div w:id="701325111">
      <w:bodyDiv w:val="1"/>
      <w:marLeft w:val="0"/>
      <w:marRight w:val="0"/>
      <w:marTop w:val="0"/>
      <w:marBottom w:val="0"/>
      <w:divBdr>
        <w:top w:val="none" w:sz="0" w:space="0" w:color="auto"/>
        <w:left w:val="none" w:sz="0" w:space="0" w:color="auto"/>
        <w:bottom w:val="none" w:sz="0" w:space="0" w:color="auto"/>
        <w:right w:val="none" w:sz="0" w:space="0" w:color="auto"/>
      </w:divBdr>
      <w:divsChild>
        <w:div w:id="1807503146">
          <w:marLeft w:val="28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identBathingPreferencesandSkinassessments xmlns="931aec66-2863-455c-9bb0-8c99df0ac3fd" xsi:nil="true"/>
    <SharedWithUsers xmlns="5d14f105-b512-4c58-b648-3bdda2cf581d">
      <UserInfo>
        <DisplayName>Caylin Andrews</DisplayName>
        <AccountId>120</AccountId>
        <AccountType/>
      </UserInfo>
      <UserInfo>
        <DisplayName>Samuel Kim</DisplayName>
        <AccountId>12</AccountId>
        <AccountType/>
      </UserInfo>
      <UserInfo>
        <DisplayName>Sean Berenholtz</DisplayName>
        <AccountId>58</AccountId>
        <AccountType/>
      </UserInfo>
      <UserInfo>
        <DisplayName>Sara Karaba</DisplayName>
        <AccountId>70</AccountId>
        <AccountType/>
      </UserInfo>
      <UserInfo>
        <DisplayName>Kathleen Speck</DisplayName>
        <AccountId>11</AccountId>
        <AccountType/>
      </UserInfo>
    </SharedWithUsers>
    <lcf76f155ced4ddcb4097134ff3c332f xmlns="931aec66-2863-455c-9bb0-8c99df0ac3fd">
      <Terms xmlns="http://schemas.microsoft.com/office/infopath/2007/PartnerControls"/>
    </lcf76f155ced4ddcb4097134ff3c332f>
    <TaxCatchAll xmlns="5d14f105-b512-4c58-b648-3bdda2cf5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DF15A9-9DB1-43F8-B5C7-086AA4198CE4}">
  <ds:schemaRefs>
    <ds:schemaRef ds:uri="http://schemas.microsoft.com/office/2006/metadata/properties"/>
    <ds:schemaRef ds:uri="http://schemas.microsoft.com/office/infopath/2007/PartnerControls"/>
    <ds:schemaRef ds:uri="931aec66-2863-455c-9bb0-8c99df0ac3fd"/>
    <ds:schemaRef ds:uri="5d14f105-b512-4c58-b648-3bdda2cf581d"/>
  </ds:schemaRefs>
</ds:datastoreItem>
</file>

<file path=customXml/itemProps2.xml><?xml version="1.0" encoding="utf-8"?>
<ds:datastoreItem xmlns:ds="http://schemas.openxmlformats.org/officeDocument/2006/customXml" ds:itemID="{11732B27-7971-4625-8224-11FB94459C4D}">
  <ds:schemaRefs>
    <ds:schemaRef ds:uri="http://schemas.microsoft.com/sharepoint/v3/contenttype/forms"/>
  </ds:schemaRefs>
</ds:datastoreItem>
</file>

<file path=customXml/itemProps3.xml><?xml version="1.0" encoding="utf-8"?>
<ds:datastoreItem xmlns:ds="http://schemas.openxmlformats.org/officeDocument/2006/customXml" ds:itemID="{0864353F-A23E-4C43-B6F7-697433165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66015-277F-4148-AE9D-27C4E389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2025-08-25T18:39:00Z</dcterms:created>
  <dcterms:modified xsi:type="dcterms:W3CDTF">2025-08-29T18:27:00Z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0x0101009DC06F82F74DC74D9A1715CAE0E542E2</vt:lpwstr>
  </property>
</Properties>
</file>