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A593450" w14:textId="6B51E3F1" w:rsidR="00907470" w:rsidRDefault="00907470" w:rsidP="00D13F51">
      <w:pPr>
        <w:pStyle w:val="Title"/>
        <w:rPr>
          <w:color w:val="000000" w:themeColor="text1"/>
          <w:sz w:val="28"/>
        </w:rPr>
      </w:pPr>
      <w:r w:rsidRPr="006A1248">
        <w:t xml:space="preserve">Talking Points for </w:t>
      </w:r>
      <w:r w:rsidRPr="000862AC">
        <w:t>Patients</w:t>
      </w:r>
      <w:r w:rsidRPr="006A1248">
        <w:t>: Chlorhexidine</w:t>
      </w:r>
      <w:r>
        <w:t xml:space="preserve"> </w:t>
      </w:r>
      <w:r w:rsidRPr="0093100E">
        <w:t>Gluconate</w:t>
      </w:r>
      <w:r>
        <w:t xml:space="preserve"> </w:t>
      </w:r>
      <w:r w:rsidRPr="006A1248">
        <w:t>Bathing</w:t>
      </w:r>
    </w:p>
    <w:p w14:paraId="5B2EAFE0" w14:textId="77777777" w:rsidR="00EC51E2" w:rsidRPr="00D13F51" w:rsidRDefault="00EC51E2" w:rsidP="00EC51E2">
      <w:pPr>
        <w:rPr>
          <w:b/>
          <w:bCs/>
          <w:color w:val="C00000"/>
        </w:rPr>
      </w:pPr>
      <w:r w:rsidRPr="00D13F51">
        <w:rPr>
          <w:b/>
          <w:bCs/>
          <w:color w:val="C00000"/>
        </w:rPr>
        <w:t>Feel free to customize this handout to your unit’s current practices. To avoid confusion, remove questions that do not apply to your unit.</w:t>
      </w:r>
    </w:p>
    <w:p w14:paraId="77866A03" w14:textId="0A130053" w:rsidR="00B122C8" w:rsidRDefault="008C1E7C" w:rsidP="00BB03A1">
      <w:pPr>
        <w:rPr>
          <w:rFonts w:cstheme="minorHAnsi"/>
          <w:bCs/>
        </w:rPr>
      </w:pPr>
      <w:r w:rsidRPr="00B60853">
        <w:t>Patients may have questions regarding chlorhexidine gluconate (CHG) bathing. Below are some suggested responses to common patient questions.</w:t>
      </w:r>
      <w:r w:rsidRPr="00B60853">
        <w:rPr>
          <w:rFonts w:cstheme="minorHAnsi"/>
          <w:b/>
          <w:bCs/>
        </w:rPr>
        <w:t xml:space="preserve"> </w:t>
      </w:r>
    </w:p>
    <w:p w14:paraId="4D040A54" w14:textId="477F3E50" w:rsidR="008C1E7C" w:rsidRPr="00B60853" w:rsidRDefault="00C41255" w:rsidP="00BB03A1">
      <w:pPr>
        <w:rPr>
          <w:rFonts w:cstheme="minorHAnsi"/>
          <w:bCs/>
        </w:rPr>
      </w:pPr>
      <w:r w:rsidRPr="00B60853">
        <w:rPr>
          <w:b/>
          <w:bCs/>
        </w:rPr>
        <w:t>REMEMBER:</w:t>
      </w:r>
      <w:r w:rsidRPr="00B60853">
        <w:t xml:space="preserve"> Your </w:t>
      </w:r>
      <w:r w:rsidRPr="00B60853">
        <w:rPr>
          <w:b/>
          <w:bCs/>
        </w:rPr>
        <w:t>enthusiasm</w:t>
      </w:r>
      <w:r w:rsidRPr="00B60853">
        <w:t xml:space="preserve"> and </w:t>
      </w:r>
      <w:r w:rsidRPr="00B60853">
        <w:rPr>
          <w:b/>
          <w:bCs/>
        </w:rPr>
        <w:t>encouragement</w:t>
      </w:r>
      <w:r w:rsidRPr="00B60853">
        <w:t xml:space="preserve"> will be the greatest predictors of a patient’s </w:t>
      </w:r>
      <w:r w:rsidR="000862AC" w:rsidRPr="00B60853">
        <w:t xml:space="preserve">willingness to accept </w:t>
      </w:r>
      <w:r w:rsidR="007D492B" w:rsidRPr="00B60853">
        <w:t>decolonization</w:t>
      </w:r>
      <w:r w:rsidRPr="00B60853">
        <w:t>.</w:t>
      </w:r>
    </w:p>
    <w:p w14:paraId="2F80ADF4" w14:textId="6E1EBE4D" w:rsidR="005106BF" w:rsidRPr="000862AC" w:rsidRDefault="005106BF" w:rsidP="00A441BF">
      <w:pPr>
        <w:pStyle w:val="Heading3"/>
      </w:pPr>
      <w:r w:rsidRPr="000862AC">
        <w:t>Why do I need to bathe</w:t>
      </w:r>
      <w:r w:rsidR="00A707C6" w:rsidRPr="000862AC">
        <w:t>/shower</w:t>
      </w:r>
      <w:r w:rsidRPr="000862AC">
        <w:t xml:space="preserve"> with CHG? </w:t>
      </w:r>
    </w:p>
    <w:p w14:paraId="769E371D" w14:textId="7D35B33D" w:rsidR="005106BF" w:rsidRDefault="005106BF" w:rsidP="005106BF">
      <w:r>
        <w:t xml:space="preserve">This </w:t>
      </w:r>
      <w:r w:rsidR="00B45E77">
        <w:t>is part of your protection against infection</w:t>
      </w:r>
      <w:r>
        <w:t xml:space="preserve"> while </w:t>
      </w:r>
      <w:r w:rsidR="00013AF0">
        <w:t>you are</w:t>
      </w:r>
      <w:r>
        <w:t xml:space="preserve"> here in our unit. We provide a chlorhexidine</w:t>
      </w:r>
      <w:r w:rsidR="000862AC">
        <w:t xml:space="preserve"> gluconate</w:t>
      </w:r>
      <w:r>
        <w:t xml:space="preserve">, or CHG, bath to patients in the unit to prevent infection. CHG is deeply cleansing and works better than regular soap and water to remove germs and protect you from infection. It has been used on millions of patients in hospitals across the country to clean </w:t>
      </w:r>
      <w:r w:rsidR="006A6A8C">
        <w:t>their</w:t>
      </w:r>
      <w:r>
        <w:t xml:space="preserve"> skin and protect them from germs.</w:t>
      </w:r>
    </w:p>
    <w:p w14:paraId="2EB54CB2" w14:textId="43B17FFF" w:rsidR="005106BF" w:rsidRDefault="005106BF" w:rsidP="00A441BF">
      <w:pPr>
        <w:pStyle w:val="Heading3"/>
      </w:pPr>
      <w:r>
        <w:t>Why is CHG used for patients</w:t>
      </w:r>
      <w:r w:rsidR="00F23347">
        <w:t xml:space="preserve"> in this unit</w:t>
      </w:r>
      <w:r>
        <w:t>?</w:t>
      </w:r>
    </w:p>
    <w:p w14:paraId="7C4C178F" w14:textId="10B00428" w:rsidR="005106BF" w:rsidRDefault="005106BF" w:rsidP="005106BF">
      <w:r>
        <w:t xml:space="preserve">Some common bacteria can live on the skin and </w:t>
      </w:r>
      <w:r w:rsidR="000862AC">
        <w:t xml:space="preserve">in the </w:t>
      </w:r>
      <w:r>
        <w:t xml:space="preserve">nose, which normally are not dangerous. </w:t>
      </w:r>
      <w:r w:rsidR="000862AC">
        <w:t>However,</w:t>
      </w:r>
      <w:r>
        <w:t xml:space="preserve"> during high-risk periods</w:t>
      </w:r>
      <w:r w:rsidR="00156EE6">
        <w:t>,</w:t>
      </w:r>
      <w:r>
        <w:t xml:space="preserve"> </w:t>
      </w:r>
      <w:r w:rsidR="00156EE6">
        <w:t>like when you are hospitalized</w:t>
      </w:r>
      <w:r>
        <w:t>, you are more vulnerable</w:t>
      </w:r>
      <w:r w:rsidR="000862AC">
        <w:t xml:space="preserve"> to </w:t>
      </w:r>
      <w:r>
        <w:t xml:space="preserve">the bacteria </w:t>
      </w:r>
      <w:r w:rsidR="000862AC">
        <w:t>that can</w:t>
      </w:r>
      <w:r>
        <w:t xml:space="preserve"> cause </w:t>
      </w:r>
      <w:r w:rsidR="005C4E17">
        <w:t xml:space="preserve">serious </w:t>
      </w:r>
      <w:r>
        <w:t xml:space="preserve">infection. This unit </w:t>
      </w:r>
      <w:r w:rsidR="00732AB3">
        <w:t xml:space="preserve">provides all </w:t>
      </w:r>
      <w:r>
        <w:t xml:space="preserve">patients with a daily no-rinse bath using a special skin cleanser that removes potentially harmful bacteria on the skin and reduces the risk of infection. This </w:t>
      </w:r>
      <w:r w:rsidR="00A511FE">
        <w:t xml:space="preserve">bath </w:t>
      </w:r>
      <w:r>
        <w:t xml:space="preserve">is part of a strategy called </w:t>
      </w:r>
      <w:r w:rsidR="00732AB3">
        <w:t>“d</w:t>
      </w:r>
      <w:r>
        <w:t>ecolonization,</w:t>
      </w:r>
      <w:r w:rsidR="00732AB3">
        <w:t>”</w:t>
      </w:r>
      <w:r>
        <w:t xml:space="preserve"> and it has been proven to protect patients from infection and reduce the risk of having antibiotic-resistant bacteria on </w:t>
      </w:r>
      <w:r w:rsidR="00846B78">
        <w:t>your</w:t>
      </w:r>
      <w:r>
        <w:t xml:space="preserve"> body. </w:t>
      </w:r>
      <w:r w:rsidR="00B45E77" w:rsidRPr="00B45E77">
        <w:t>Ultimately, we want to prevent infections for our patients</w:t>
      </w:r>
      <w:r w:rsidR="00B45E77">
        <w:t>, including you</w:t>
      </w:r>
      <w:r>
        <w:t>.</w:t>
      </w:r>
    </w:p>
    <w:p w14:paraId="596BF284" w14:textId="49FA0A03" w:rsidR="005106BF" w:rsidRDefault="005106BF" w:rsidP="00A441BF">
      <w:pPr>
        <w:pStyle w:val="Heading3"/>
      </w:pPr>
      <w:r>
        <w:t>I am too tired, and I don’t feel like bathing</w:t>
      </w:r>
      <w:r w:rsidR="00BB61DC">
        <w:t>/showering</w:t>
      </w:r>
      <w:r>
        <w:t>.</w:t>
      </w:r>
    </w:p>
    <w:p w14:paraId="1D438D25" w14:textId="77777777" w:rsidR="005106BF" w:rsidRDefault="005106BF" w:rsidP="005106BF">
      <w:r>
        <w:t>I understand that you must be tired, but this bath is important to protect you from bacteria and other germs. It will only take 5 to 10 minutes and will leave you feeling refreshed. I will help you. If you are too tired right now, we can find a better time and I can come back later.</w:t>
      </w:r>
    </w:p>
    <w:p w14:paraId="438A9118" w14:textId="1DDBADAF" w:rsidR="005106BF" w:rsidRDefault="005106BF" w:rsidP="00A441BF">
      <w:pPr>
        <w:pStyle w:val="Heading3"/>
      </w:pPr>
      <w:r>
        <w:t>I don’t think I can bathe</w:t>
      </w:r>
      <w:r w:rsidR="00BB61DC">
        <w:t>/shower</w:t>
      </w:r>
      <w:r>
        <w:t xml:space="preserve"> because I have an IV (or </w:t>
      </w:r>
      <w:r w:rsidR="000862AC">
        <w:t>an</w:t>
      </w:r>
      <w:r>
        <w:t>other device).</w:t>
      </w:r>
    </w:p>
    <w:p w14:paraId="35ED1897" w14:textId="4FA5042B" w:rsidR="005106BF" w:rsidRDefault="005106BF" w:rsidP="005106BF">
      <w:r>
        <w:t>Because you have a device, bathing with CHG is even more important to prevent infection and keep germs away from your skin.</w:t>
      </w:r>
      <w:r w:rsidR="006F0830">
        <w:t xml:space="preserve"> As part of the bath, we will</w:t>
      </w:r>
      <w:r>
        <w:t xml:space="preserve"> clean your lines and devices with CHG after we clean your skin. I will help you apply the CHG over the dressing and on the device itself to make sure that everything on or near your body is clean.</w:t>
      </w:r>
    </w:p>
    <w:p w14:paraId="63D52EA6" w14:textId="74637D92" w:rsidR="005106BF" w:rsidRDefault="005106BF" w:rsidP="00A441BF">
      <w:pPr>
        <w:pStyle w:val="Heading3"/>
      </w:pPr>
      <w:r>
        <w:t>I don’t feel clean after bathing</w:t>
      </w:r>
      <w:r w:rsidR="00392A56">
        <w:t>/showering</w:t>
      </w:r>
      <w:r>
        <w:t xml:space="preserve"> with CHG. I prefer soap and water.</w:t>
      </w:r>
    </w:p>
    <w:p w14:paraId="335EA56B" w14:textId="526EFC74" w:rsidR="005106BF" w:rsidRDefault="005106BF" w:rsidP="00D13F51">
      <w:r>
        <w:t xml:space="preserve">I know we usually think of baths as having soapy water, but </w:t>
      </w:r>
      <w:r w:rsidR="00392A56">
        <w:t>the CHG cleanser</w:t>
      </w:r>
      <w:r w:rsidR="002A1D7A">
        <w:t xml:space="preserve"> actually</w:t>
      </w:r>
      <w:r>
        <w:t xml:space="preserve"> </w:t>
      </w:r>
      <w:r w:rsidR="0088784D">
        <w:t>works</w:t>
      </w:r>
      <w:r>
        <w:t xml:space="preserve"> better than soap and water to remove germs from the skin. In fact, CHG continues to kill germs for up to 24 hours after </w:t>
      </w:r>
      <w:r w:rsidR="00243859">
        <w:t>it dries</w:t>
      </w:r>
      <w:r>
        <w:t>. It is deeply cleansing, and clinical studies have proven that it prevents infection better than soap and water.</w:t>
      </w:r>
    </w:p>
    <w:p w14:paraId="289A6E8A" w14:textId="37483396" w:rsidR="005106BF" w:rsidRDefault="005106BF" w:rsidP="00A441BF">
      <w:pPr>
        <w:pStyle w:val="Heading3"/>
      </w:pPr>
      <w:r>
        <w:lastRenderedPageBreak/>
        <w:t>Why do</w:t>
      </w:r>
      <w:r w:rsidR="00C17197">
        <w:t xml:space="preserve"> the</w:t>
      </w:r>
      <w:r>
        <w:t xml:space="preserve"> CHG </w:t>
      </w:r>
      <w:r w:rsidR="00C17197">
        <w:t xml:space="preserve">cloths </w:t>
      </w:r>
      <w:r>
        <w:t>leave my skin feeling sticky?</w:t>
      </w:r>
    </w:p>
    <w:p w14:paraId="478F5E21" w14:textId="5F9526AF" w:rsidR="005106BF" w:rsidRDefault="005106BF" w:rsidP="005106BF">
      <w:r>
        <w:t xml:space="preserve">The sticky feeling is temporary and is due to lotion or aloe vera mixed in with the CHG. These moisturizers can cause a brief sticky feeling that will go away completely when dry. After a few minutes, </w:t>
      </w:r>
      <w:r w:rsidR="003334B6">
        <w:t>you will</w:t>
      </w:r>
      <w:r w:rsidR="001505BD">
        <w:t xml:space="preserve"> </w:t>
      </w:r>
      <w:r>
        <w:t>find that it leaves your skin soft</w:t>
      </w:r>
      <w:r w:rsidR="000862AC">
        <w:t>,</w:t>
      </w:r>
      <w:r>
        <w:t xml:space="preserve"> without any stickiness.</w:t>
      </w:r>
    </w:p>
    <w:p w14:paraId="3D2F0AD3" w14:textId="1B6A484C" w:rsidR="006F1A39" w:rsidRPr="00D13F51" w:rsidRDefault="006F1A39" w:rsidP="005106BF">
      <w:pPr>
        <w:rPr>
          <w:b/>
          <w:bCs/>
          <w:color w:val="EB0000"/>
        </w:rPr>
      </w:pPr>
      <w:r w:rsidRPr="00D13F51">
        <w:rPr>
          <w:b/>
          <w:bCs/>
          <w:color w:val="EB0000"/>
        </w:rPr>
        <w:t xml:space="preserve">NOTE: </w:t>
      </w:r>
      <w:r w:rsidR="00450C2E" w:rsidRPr="00D13F51">
        <w:rPr>
          <w:b/>
          <w:bCs/>
          <w:color w:val="EB0000"/>
        </w:rPr>
        <w:t>T</w:t>
      </w:r>
      <w:r w:rsidRPr="00D13F51">
        <w:rPr>
          <w:b/>
          <w:bCs/>
          <w:color w:val="EB0000"/>
        </w:rPr>
        <w:t>he sticky feeling only occurs if your hospital has purchased ready-made CHG cloths</w:t>
      </w:r>
      <w:r w:rsidR="00450C2E" w:rsidRPr="00D13F51">
        <w:rPr>
          <w:b/>
          <w:bCs/>
          <w:color w:val="EB0000"/>
        </w:rPr>
        <w:t>.</w:t>
      </w:r>
    </w:p>
    <w:p w14:paraId="621AE217" w14:textId="77777777" w:rsidR="005106BF" w:rsidRDefault="005106BF" w:rsidP="00A441BF">
      <w:pPr>
        <w:pStyle w:val="Heading3"/>
      </w:pPr>
      <w:r>
        <w:t>Can I use CHG soap on wounds or skin rashes?</w:t>
      </w:r>
    </w:p>
    <w:p w14:paraId="3AF5DF71" w14:textId="576B7BB8" w:rsidR="00961A93" w:rsidRDefault="005106BF" w:rsidP="005106BF">
      <w:pPr>
        <w:rPr>
          <w:szCs w:val="28"/>
        </w:rPr>
      </w:pPr>
      <w:r>
        <w:t>Yes. In fact, cleaning skin wounds and rashes is particularly important since germs can enter the body whe</w:t>
      </w:r>
      <w:r w:rsidR="005136D6">
        <w:t>re</w:t>
      </w:r>
      <w:r>
        <w:t xml:space="preserve"> </w:t>
      </w:r>
      <w:r w:rsidR="005136D6">
        <w:t>your skin is broken</w:t>
      </w:r>
      <w:r>
        <w:t xml:space="preserve">. However, it </w:t>
      </w:r>
      <w:r w:rsidR="000862AC">
        <w:t>is</w:t>
      </w:r>
      <w:r>
        <w:t xml:space="preserve"> not appropriate for use on all wounds</w:t>
      </w:r>
      <w:r w:rsidR="00961A93" w:rsidRPr="00BB50B9">
        <w:rPr>
          <w:szCs w:val="28"/>
        </w:rPr>
        <w:t xml:space="preserve">. I will help you with that part </w:t>
      </w:r>
      <w:r w:rsidR="00961A93">
        <w:rPr>
          <w:szCs w:val="28"/>
        </w:rPr>
        <w:t>of your bathing.</w:t>
      </w:r>
    </w:p>
    <w:p w14:paraId="0607D87D" w14:textId="2669C602" w:rsidR="006F1A39" w:rsidRPr="00965F6A" w:rsidRDefault="006F1A39" w:rsidP="005106BF">
      <w:pPr>
        <w:rPr>
          <w:b/>
          <w:bCs/>
          <w:color w:val="FF0000"/>
          <w:szCs w:val="28"/>
        </w:rPr>
      </w:pPr>
      <w:r w:rsidRPr="00D13F51">
        <w:rPr>
          <w:b/>
          <w:bCs/>
          <w:color w:val="EB0000"/>
          <w:szCs w:val="28"/>
        </w:rPr>
        <w:t>NOTE: CHG should be used to clean over wounds except those that are large or deep (e.g., packed wounds)</w:t>
      </w:r>
      <w:r w:rsidR="00450C2E" w:rsidRPr="00D13F51">
        <w:rPr>
          <w:b/>
          <w:bCs/>
          <w:color w:val="EB0000"/>
          <w:szCs w:val="28"/>
        </w:rPr>
        <w:t>.</w:t>
      </w:r>
    </w:p>
    <w:p w14:paraId="3298DB4E" w14:textId="77777777" w:rsidR="001934CE" w:rsidRPr="001934CE" w:rsidRDefault="001934CE" w:rsidP="00A441BF">
      <w:pPr>
        <w:pStyle w:val="Heading3"/>
      </w:pPr>
      <w:r w:rsidRPr="001934CE">
        <w:t>Can I use my own soap/bodywash with CHG?</w:t>
      </w:r>
    </w:p>
    <w:p w14:paraId="72DFA22E" w14:textId="543A04B2" w:rsidR="001934CE" w:rsidRDefault="001934CE" w:rsidP="001934CE">
      <w:pPr>
        <w:rPr>
          <w:szCs w:val="28"/>
        </w:rPr>
      </w:pPr>
      <w:r w:rsidRPr="001934CE">
        <w:rPr>
          <w:szCs w:val="28"/>
        </w:rPr>
        <w:t xml:space="preserve">No, other soaps may prevent CHG from working. Some soaps can inactivate the ingredient in CHG that fights germs. CHG works better than regular soap and water to protect you, so it is important that you only use the soap </w:t>
      </w:r>
      <w:r>
        <w:rPr>
          <w:szCs w:val="28"/>
        </w:rPr>
        <w:t>that we</w:t>
      </w:r>
      <w:r w:rsidRPr="001934CE">
        <w:rPr>
          <w:szCs w:val="28"/>
        </w:rPr>
        <w:t xml:space="preserve"> give you during your stay.</w:t>
      </w:r>
    </w:p>
    <w:p w14:paraId="0C882836" w14:textId="77777777" w:rsidR="00E31E3E" w:rsidRPr="00E31E3E" w:rsidRDefault="00E31E3E" w:rsidP="00A441BF">
      <w:pPr>
        <w:pStyle w:val="Heading3"/>
      </w:pPr>
      <w:r w:rsidRPr="00E31E3E">
        <w:t xml:space="preserve">I would prefer to use my own shampoo/face soap. Is </w:t>
      </w:r>
      <w:proofErr w:type="gramStart"/>
      <w:r w:rsidRPr="00E31E3E">
        <w:t>this</w:t>
      </w:r>
      <w:proofErr w:type="gramEnd"/>
      <w:r w:rsidRPr="00E31E3E">
        <w:t xml:space="preserve"> OK?</w:t>
      </w:r>
    </w:p>
    <w:p w14:paraId="5E7B47DA" w14:textId="77777777" w:rsidR="00E31E3E" w:rsidRPr="00E31E3E" w:rsidRDefault="00E31E3E" w:rsidP="00E31E3E">
      <w:pPr>
        <w:rPr>
          <w:szCs w:val="28"/>
        </w:rPr>
      </w:pPr>
      <w:r w:rsidRPr="00E31E3E">
        <w:rPr>
          <w:szCs w:val="28"/>
        </w:rPr>
        <w:t xml:space="preserve">Other soaps and shampoos can interfere and weaken the CHG’s protection. We strongly encourage you to use only CHG while you are here. CHG can be used as both a soap and a shampoo. </w:t>
      </w:r>
    </w:p>
    <w:p w14:paraId="0B9E09AC" w14:textId="07E713BF" w:rsidR="00E31E3E" w:rsidRDefault="00E31E3E" w:rsidP="00E31E3E">
      <w:pPr>
        <w:rPr>
          <w:szCs w:val="28"/>
        </w:rPr>
      </w:pPr>
      <w:r w:rsidRPr="00E31E3E">
        <w:rPr>
          <w:szCs w:val="28"/>
        </w:rPr>
        <w:t xml:space="preserve">However, if you prefer to use your own shampoo or face soap, you must use them prior to applying CHG and not after. Try to </w:t>
      </w:r>
      <w:r w:rsidR="00E47EBB">
        <w:rPr>
          <w:szCs w:val="28"/>
        </w:rPr>
        <w:t xml:space="preserve">apply </w:t>
      </w:r>
      <w:r w:rsidRPr="00E31E3E">
        <w:rPr>
          <w:szCs w:val="28"/>
        </w:rPr>
        <w:t xml:space="preserve">the soap or shampoo </w:t>
      </w:r>
      <w:r w:rsidR="00E47EBB">
        <w:rPr>
          <w:szCs w:val="28"/>
        </w:rPr>
        <w:t xml:space="preserve">only </w:t>
      </w:r>
      <w:r w:rsidRPr="00E31E3E">
        <w:rPr>
          <w:szCs w:val="28"/>
        </w:rPr>
        <w:t>to your face and hair and avoid getting it on other parts of your body so that the CHG will work to prevent germs when applied afterwards. Make sure to rinse the shampoo or face soap off thoroughly before applying the CHG.</w:t>
      </w:r>
    </w:p>
    <w:p w14:paraId="21E5773E" w14:textId="7C5C67C3" w:rsidR="00D95C05" w:rsidRPr="00D95C05" w:rsidRDefault="00D95C05" w:rsidP="00A441BF">
      <w:pPr>
        <w:pStyle w:val="Heading3"/>
      </w:pPr>
      <w:r w:rsidRPr="00D95C05">
        <w:t xml:space="preserve">Can I use my own </w:t>
      </w:r>
      <w:r>
        <w:t>lotion/</w:t>
      </w:r>
      <w:r w:rsidRPr="00D95C05">
        <w:t>skin products</w:t>
      </w:r>
      <w:r>
        <w:t>/hair products</w:t>
      </w:r>
      <w:r w:rsidRPr="00D95C05">
        <w:t xml:space="preserve"> with CHG?</w:t>
      </w:r>
    </w:p>
    <w:p w14:paraId="074BCA25" w14:textId="7B1C41EA" w:rsidR="00D95C05" w:rsidRDefault="00D95C05" w:rsidP="00D95C05">
      <w:pPr>
        <w:rPr>
          <w:szCs w:val="28"/>
        </w:rPr>
      </w:pPr>
      <w:r w:rsidRPr="00D95C05">
        <w:rPr>
          <w:szCs w:val="28"/>
        </w:rPr>
        <w:t>No, other lotions and personal care products may prevent CHG from working. Some products can interfere with the germ-fighting ingredient. CHG keeps working after it dries to protect you from germs, so it is important that you stop using any other products during your time here that might prevent CHG from working.</w:t>
      </w:r>
    </w:p>
    <w:p w14:paraId="6FCE2F42" w14:textId="77777777" w:rsidR="0002467E" w:rsidRPr="0002467E" w:rsidRDefault="0002467E" w:rsidP="00A441BF">
      <w:pPr>
        <w:pStyle w:val="Heading3"/>
      </w:pPr>
      <w:r w:rsidRPr="0002467E">
        <w:t xml:space="preserve">I would prefer to apply the CHG myself. Is </w:t>
      </w:r>
      <w:proofErr w:type="gramStart"/>
      <w:r w:rsidRPr="0002467E">
        <w:t>this</w:t>
      </w:r>
      <w:proofErr w:type="gramEnd"/>
      <w:r w:rsidRPr="0002467E">
        <w:t xml:space="preserve"> OK?</w:t>
      </w:r>
    </w:p>
    <w:p w14:paraId="53F7DF47" w14:textId="77777777" w:rsidR="0002467E" w:rsidRPr="00712775" w:rsidRDefault="0002467E" w:rsidP="0002467E">
      <w:pPr>
        <w:rPr>
          <w:b/>
          <w:bCs/>
          <w:szCs w:val="28"/>
        </w:rPr>
      </w:pPr>
      <w:r w:rsidRPr="00712775">
        <w:rPr>
          <w:b/>
          <w:bCs/>
          <w:szCs w:val="28"/>
        </w:rPr>
        <w:t xml:space="preserve">If your unit allows patients to do their own bath: </w:t>
      </w:r>
    </w:p>
    <w:p w14:paraId="673D7AA3" w14:textId="44CD3044" w:rsidR="0002467E" w:rsidRPr="0002467E" w:rsidRDefault="0002467E" w:rsidP="0002467E">
      <w:pPr>
        <w:rPr>
          <w:szCs w:val="28"/>
        </w:rPr>
      </w:pPr>
      <w:r w:rsidRPr="0002467E">
        <w:rPr>
          <w:szCs w:val="28"/>
        </w:rPr>
        <w:t xml:space="preserve">I can give you </w:t>
      </w:r>
      <w:hyperlink r:id="rId11" w:history="1">
        <w:r w:rsidRPr="00CB7982">
          <w:rPr>
            <w:rStyle w:val="Hyperlink"/>
            <w:b/>
            <w:bCs/>
            <w:szCs w:val="28"/>
          </w:rPr>
          <w:t>a handout with important instruction</w:t>
        </w:r>
        <w:r w:rsidR="00E537F4" w:rsidRPr="00CB7982">
          <w:rPr>
            <w:rStyle w:val="Hyperlink"/>
            <w:b/>
            <w:bCs/>
            <w:szCs w:val="28"/>
          </w:rPr>
          <w:t>s on how to bathe properly with CHG</w:t>
        </w:r>
      </w:hyperlink>
      <w:r w:rsidRPr="0002467E">
        <w:rPr>
          <w:szCs w:val="28"/>
        </w:rPr>
        <w:t xml:space="preserve">. Remember to read the instructions carefully, as the CHG </w:t>
      </w:r>
      <w:r w:rsidR="000862AC">
        <w:rPr>
          <w:szCs w:val="28"/>
        </w:rPr>
        <w:t>will</w:t>
      </w:r>
      <w:r w:rsidRPr="0002467E">
        <w:rPr>
          <w:szCs w:val="28"/>
        </w:rPr>
        <w:t xml:space="preserve"> not protect you if it is not done correctly. </w:t>
      </w:r>
    </w:p>
    <w:p w14:paraId="3C96A2DF" w14:textId="5310258E" w:rsidR="0002467E" w:rsidRPr="0002467E" w:rsidRDefault="0002467E" w:rsidP="0002467E">
      <w:pPr>
        <w:rPr>
          <w:szCs w:val="28"/>
        </w:rPr>
      </w:pPr>
      <w:r w:rsidRPr="0002467E">
        <w:rPr>
          <w:szCs w:val="28"/>
        </w:rPr>
        <w:t>The</w:t>
      </w:r>
      <w:r w:rsidR="001526EC">
        <w:rPr>
          <w:szCs w:val="28"/>
        </w:rPr>
        <w:t>se</w:t>
      </w:r>
      <w:r w:rsidRPr="0002467E">
        <w:rPr>
          <w:szCs w:val="28"/>
        </w:rPr>
        <w:t xml:space="preserve"> CHG cloths have a special no-rinse soap that works better than soap and water to remove germs that can cause infection. Massage the skin well with the</w:t>
      </w:r>
      <w:r w:rsidR="003345DC">
        <w:rPr>
          <w:szCs w:val="28"/>
        </w:rPr>
        <w:t>se</w:t>
      </w:r>
      <w:r w:rsidRPr="0002467E">
        <w:rPr>
          <w:szCs w:val="28"/>
        </w:rPr>
        <w:t xml:space="preserve"> cloths to remove skin germs. </w:t>
      </w:r>
    </w:p>
    <w:p w14:paraId="79F30ED0" w14:textId="53A5D3B1" w:rsidR="0002467E" w:rsidRPr="003345DC" w:rsidRDefault="0002467E" w:rsidP="0040379D">
      <w:pPr>
        <w:pStyle w:val="ListParagraph"/>
        <w:numPr>
          <w:ilvl w:val="0"/>
          <w:numId w:val="24"/>
        </w:numPr>
        <w:ind w:left="810" w:hanging="450"/>
        <w:rPr>
          <w:szCs w:val="28"/>
        </w:rPr>
      </w:pPr>
      <w:r w:rsidRPr="003345DC">
        <w:rPr>
          <w:szCs w:val="28"/>
        </w:rPr>
        <w:t xml:space="preserve">Start with one cloth for your face, neck, and chest; make sure to avoid your eyes and ears. </w:t>
      </w:r>
    </w:p>
    <w:p w14:paraId="7C8C3E8A" w14:textId="7A44761C" w:rsidR="0002467E" w:rsidRPr="003345DC" w:rsidRDefault="0002467E" w:rsidP="0040379D">
      <w:pPr>
        <w:pStyle w:val="ListParagraph"/>
        <w:numPr>
          <w:ilvl w:val="0"/>
          <w:numId w:val="24"/>
        </w:numPr>
        <w:ind w:left="810" w:hanging="450"/>
        <w:rPr>
          <w:szCs w:val="28"/>
        </w:rPr>
      </w:pPr>
      <w:r w:rsidRPr="003345DC">
        <w:rPr>
          <w:szCs w:val="28"/>
        </w:rPr>
        <w:t xml:space="preserve">Use a different cloth for your shoulders, arms, and hands. </w:t>
      </w:r>
    </w:p>
    <w:p w14:paraId="2B483370" w14:textId="3C244ADC" w:rsidR="0002467E" w:rsidRPr="003345DC" w:rsidRDefault="0002467E" w:rsidP="0040379D">
      <w:pPr>
        <w:pStyle w:val="ListParagraph"/>
        <w:numPr>
          <w:ilvl w:val="0"/>
          <w:numId w:val="24"/>
        </w:numPr>
        <w:ind w:left="810" w:hanging="450"/>
        <w:rPr>
          <w:szCs w:val="28"/>
        </w:rPr>
      </w:pPr>
      <w:r w:rsidRPr="003345DC">
        <w:rPr>
          <w:szCs w:val="28"/>
        </w:rPr>
        <w:t xml:space="preserve">Use a cloth for your abdomen, groin, and perineum. </w:t>
      </w:r>
    </w:p>
    <w:p w14:paraId="0BEA1A8B" w14:textId="074FE71B" w:rsidR="0002467E" w:rsidRPr="003345DC" w:rsidRDefault="0002467E" w:rsidP="0040379D">
      <w:pPr>
        <w:pStyle w:val="ListParagraph"/>
        <w:numPr>
          <w:ilvl w:val="0"/>
          <w:numId w:val="24"/>
        </w:numPr>
        <w:ind w:left="810" w:hanging="450"/>
        <w:rPr>
          <w:szCs w:val="28"/>
        </w:rPr>
      </w:pPr>
      <w:r w:rsidRPr="003345DC">
        <w:rPr>
          <w:szCs w:val="28"/>
        </w:rPr>
        <w:t>Use a cloth for your right leg and foot.</w:t>
      </w:r>
    </w:p>
    <w:p w14:paraId="2F090B95" w14:textId="09313941" w:rsidR="0002467E" w:rsidRPr="003345DC" w:rsidRDefault="0002467E" w:rsidP="0040379D">
      <w:pPr>
        <w:pStyle w:val="ListParagraph"/>
        <w:numPr>
          <w:ilvl w:val="0"/>
          <w:numId w:val="24"/>
        </w:numPr>
        <w:ind w:left="810" w:hanging="450"/>
        <w:rPr>
          <w:szCs w:val="28"/>
        </w:rPr>
      </w:pPr>
      <w:r w:rsidRPr="003345DC">
        <w:rPr>
          <w:szCs w:val="28"/>
        </w:rPr>
        <w:t>Use a cloth for your left leg and foot.</w:t>
      </w:r>
    </w:p>
    <w:p w14:paraId="090E18BE" w14:textId="4473E6EA" w:rsidR="0002467E" w:rsidRPr="003345DC" w:rsidRDefault="0002467E" w:rsidP="0040379D">
      <w:pPr>
        <w:pStyle w:val="ListParagraph"/>
        <w:numPr>
          <w:ilvl w:val="0"/>
          <w:numId w:val="24"/>
        </w:numPr>
        <w:ind w:left="810" w:hanging="450"/>
        <w:rPr>
          <w:szCs w:val="28"/>
        </w:rPr>
      </w:pPr>
      <w:r w:rsidRPr="003345DC">
        <w:rPr>
          <w:szCs w:val="28"/>
        </w:rPr>
        <w:t>Finally, use the last cloth for your back and your buttocks.</w:t>
      </w:r>
    </w:p>
    <w:p w14:paraId="7CD7DAAE" w14:textId="07C8A5B6" w:rsidR="0002467E" w:rsidRPr="0002467E" w:rsidRDefault="0002467E" w:rsidP="0002467E">
      <w:pPr>
        <w:rPr>
          <w:szCs w:val="28"/>
        </w:rPr>
      </w:pPr>
      <w:r w:rsidRPr="0002467E">
        <w:rPr>
          <w:szCs w:val="28"/>
        </w:rPr>
        <w:lastRenderedPageBreak/>
        <w:t xml:space="preserve">Then let your skin air dry. Do not rinse off the CHG since the CHG continues to </w:t>
      </w:r>
      <w:r w:rsidR="000862AC">
        <w:rPr>
          <w:szCs w:val="28"/>
        </w:rPr>
        <w:t>keep germs away for</w:t>
      </w:r>
      <w:r w:rsidRPr="0002467E">
        <w:rPr>
          <w:szCs w:val="28"/>
        </w:rPr>
        <w:t xml:space="preserve"> 24 hours. </w:t>
      </w:r>
    </w:p>
    <w:p w14:paraId="7FED451C" w14:textId="11BE05E3" w:rsidR="0002467E" w:rsidRPr="0002467E" w:rsidRDefault="003334B6" w:rsidP="0002467E">
      <w:pPr>
        <w:rPr>
          <w:szCs w:val="28"/>
        </w:rPr>
      </w:pPr>
      <w:r>
        <w:rPr>
          <w:szCs w:val="28"/>
        </w:rPr>
        <w:t>Do not</w:t>
      </w:r>
      <w:r w:rsidRPr="0002467E">
        <w:rPr>
          <w:szCs w:val="28"/>
        </w:rPr>
        <w:t xml:space="preserve"> </w:t>
      </w:r>
      <w:r w:rsidR="0002467E" w:rsidRPr="0002467E">
        <w:rPr>
          <w:szCs w:val="28"/>
        </w:rPr>
        <w:t>forget to clean all skin areas, including deep in your joints and between and under skin folds. Most patients need help with some areas. I can help you with any hard-to-reach areas as well as help you clean on and around your lines or drains.</w:t>
      </w:r>
    </w:p>
    <w:p w14:paraId="4C8145C5" w14:textId="77777777" w:rsidR="0002467E" w:rsidRPr="003D58D6" w:rsidRDefault="0002467E" w:rsidP="0002467E">
      <w:pPr>
        <w:rPr>
          <w:b/>
          <w:bCs/>
          <w:szCs w:val="28"/>
        </w:rPr>
      </w:pPr>
      <w:r w:rsidRPr="003D58D6">
        <w:rPr>
          <w:b/>
          <w:bCs/>
          <w:szCs w:val="28"/>
        </w:rPr>
        <w:t>If your unit allows patients to use CHG in the shower:</w:t>
      </w:r>
    </w:p>
    <w:p w14:paraId="165E877C" w14:textId="6183E72B" w:rsidR="0002467E" w:rsidRPr="0002467E" w:rsidRDefault="0002467E" w:rsidP="0002467E">
      <w:pPr>
        <w:rPr>
          <w:szCs w:val="28"/>
        </w:rPr>
      </w:pPr>
      <w:r w:rsidRPr="0002467E">
        <w:rPr>
          <w:szCs w:val="28"/>
        </w:rPr>
        <w:t xml:space="preserve">I can give you </w:t>
      </w:r>
      <w:hyperlink r:id="rId12" w:history="1">
        <w:r w:rsidRPr="00CB7982">
          <w:rPr>
            <w:rStyle w:val="Hyperlink"/>
            <w:b/>
            <w:bCs/>
            <w:szCs w:val="28"/>
          </w:rPr>
          <w:t>a handout with important instructions</w:t>
        </w:r>
        <w:r w:rsidR="00541271" w:rsidRPr="00CB7982">
          <w:rPr>
            <w:rStyle w:val="Hyperlink"/>
            <w:b/>
            <w:bCs/>
            <w:szCs w:val="28"/>
          </w:rPr>
          <w:t xml:space="preserve"> on how to shower with CHG</w:t>
        </w:r>
      </w:hyperlink>
      <w:r w:rsidRPr="0002467E">
        <w:rPr>
          <w:szCs w:val="28"/>
        </w:rPr>
        <w:t xml:space="preserve">. Remember to read the instructions carefully, as the CHG </w:t>
      </w:r>
      <w:r w:rsidR="000B237F">
        <w:rPr>
          <w:szCs w:val="28"/>
        </w:rPr>
        <w:t xml:space="preserve">will </w:t>
      </w:r>
      <w:r w:rsidRPr="0002467E">
        <w:rPr>
          <w:szCs w:val="28"/>
        </w:rPr>
        <w:t xml:space="preserve">protect you </w:t>
      </w:r>
      <w:r w:rsidR="00A54140">
        <w:rPr>
          <w:szCs w:val="28"/>
        </w:rPr>
        <w:t xml:space="preserve">only </w:t>
      </w:r>
      <w:r w:rsidRPr="0002467E">
        <w:rPr>
          <w:szCs w:val="28"/>
        </w:rPr>
        <w:t xml:space="preserve">if it is </w:t>
      </w:r>
      <w:r w:rsidR="00A54140">
        <w:rPr>
          <w:szCs w:val="28"/>
        </w:rPr>
        <w:t xml:space="preserve">used </w:t>
      </w:r>
      <w:r w:rsidRPr="0002467E">
        <w:rPr>
          <w:szCs w:val="28"/>
        </w:rPr>
        <w:t xml:space="preserve">correctly. </w:t>
      </w:r>
    </w:p>
    <w:p w14:paraId="43806F9F" w14:textId="6F4D7938" w:rsidR="0002467E" w:rsidRPr="0040379D" w:rsidRDefault="0002467E" w:rsidP="0040379D">
      <w:pPr>
        <w:pStyle w:val="ListParagraph"/>
        <w:numPr>
          <w:ilvl w:val="0"/>
          <w:numId w:val="23"/>
        </w:numPr>
        <w:ind w:left="810" w:hanging="450"/>
        <w:rPr>
          <w:szCs w:val="28"/>
        </w:rPr>
      </w:pPr>
      <w:r w:rsidRPr="0040379D">
        <w:rPr>
          <w:szCs w:val="28"/>
        </w:rPr>
        <w:t>Clean your face with a small amount of CHG</w:t>
      </w:r>
      <w:r w:rsidR="00A54140">
        <w:rPr>
          <w:szCs w:val="28"/>
        </w:rPr>
        <w:t xml:space="preserve">. Be </w:t>
      </w:r>
      <w:r w:rsidRPr="0040379D">
        <w:rPr>
          <w:szCs w:val="28"/>
        </w:rPr>
        <w:t>careful not to get it into your eyes or ears. Rinse well.</w:t>
      </w:r>
    </w:p>
    <w:p w14:paraId="3146FCDB" w14:textId="31D8F66F" w:rsidR="0002467E" w:rsidRPr="0040379D" w:rsidRDefault="0002467E" w:rsidP="0040379D">
      <w:pPr>
        <w:pStyle w:val="ListParagraph"/>
        <w:numPr>
          <w:ilvl w:val="0"/>
          <w:numId w:val="23"/>
        </w:numPr>
        <w:ind w:left="810" w:hanging="450"/>
        <w:rPr>
          <w:szCs w:val="28"/>
        </w:rPr>
      </w:pPr>
      <w:r w:rsidRPr="0040379D">
        <w:rPr>
          <w:szCs w:val="28"/>
        </w:rPr>
        <w:t>Turn the water off before you use the CHG, to prevent the CHG from rinsing off too soon.</w:t>
      </w:r>
    </w:p>
    <w:p w14:paraId="0B5F2C16" w14:textId="244B62EF" w:rsidR="0002467E" w:rsidRPr="0040379D" w:rsidRDefault="0002467E" w:rsidP="0040379D">
      <w:pPr>
        <w:pStyle w:val="ListParagraph"/>
        <w:numPr>
          <w:ilvl w:val="0"/>
          <w:numId w:val="23"/>
        </w:numPr>
        <w:ind w:left="810" w:hanging="450"/>
        <w:rPr>
          <w:szCs w:val="28"/>
        </w:rPr>
      </w:pPr>
      <w:r w:rsidRPr="0040379D">
        <w:rPr>
          <w:szCs w:val="28"/>
        </w:rPr>
        <w:t>Firmly rub the CHG onto your skin to ensure you get a deep clean. Do not get CHG in your eyes or ears. Clean your body from the top down. For best results, leave CHG soap on the skin for at least 2 minutes. Then rinse it off and dry yourself thoroughly.</w:t>
      </w:r>
    </w:p>
    <w:p w14:paraId="2FE42FD6" w14:textId="41F48100" w:rsidR="0002467E" w:rsidRPr="0040379D" w:rsidRDefault="003334B6" w:rsidP="0040379D">
      <w:pPr>
        <w:pStyle w:val="ListParagraph"/>
        <w:numPr>
          <w:ilvl w:val="0"/>
          <w:numId w:val="23"/>
        </w:numPr>
        <w:ind w:left="810" w:hanging="450"/>
        <w:rPr>
          <w:szCs w:val="28"/>
        </w:rPr>
      </w:pPr>
      <w:r>
        <w:rPr>
          <w:szCs w:val="28"/>
        </w:rPr>
        <w:t>Do not</w:t>
      </w:r>
      <w:r w:rsidRPr="0040379D">
        <w:rPr>
          <w:szCs w:val="28"/>
        </w:rPr>
        <w:t xml:space="preserve"> </w:t>
      </w:r>
      <w:r w:rsidR="0002467E" w:rsidRPr="0040379D">
        <w:rPr>
          <w:szCs w:val="28"/>
        </w:rPr>
        <w:t>forget to clean all skin areas, including</w:t>
      </w:r>
      <w:r w:rsidR="009B0F7B">
        <w:rPr>
          <w:szCs w:val="28"/>
        </w:rPr>
        <w:t xml:space="preserve"> your neck, behind your knees, and</w:t>
      </w:r>
      <w:r w:rsidR="0002467E" w:rsidRPr="0040379D">
        <w:rPr>
          <w:szCs w:val="28"/>
        </w:rPr>
        <w:t xml:space="preserve"> between and under </w:t>
      </w:r>
      <w:r w:rsidR="009B0F7B">
        <w:rPr>
          <w:szCs w:val="28"/>
        </w:rPr>
        <w:t xml:space="preserve">all </w:t>
      </w:r>
      <w:r w:rsidR="0002467E" w:rsidRPr="0040379D">
        <w:rPr>
          <w:szCs w:val="28"/>
        </w:rPr>
        <w:t>skin folds. Most patients need help with some areas. I can help you with any hard-to-reach areas as well as help you clean on and around your lines or drains.</w:t>
      </w:r>
    </w:p>
    <w:p w14:paraId="383634C3" w14:textId="77777777" w:rsidR="000868A7" w:rsidRDefault="000868A7" w:rsidP="00A441BF">
      <w:pPr>
        <w:pStyle w:val="Heading3"/>
      </w:pPr>
      <w:r>
        <w:t>The label for liquid CHG says it can be used for routine bathing (skin, wound, and general skin cleansing), but CHG cloths are labeled as preoperative. Is it okay to use the cloths for routine bathing?</w:t>
      </w:r>
    </w:p>
    <w:p w14:paraId="3209D253" w14:textId="21953D89" w:rsidR="000868A7" w:rsidRDefault="009760D3" w:rsidP="000868A7">
      <w:pPr>
        <w:ind w:right="220"/>
      </w:pPr>
      <w:r w:rsidRPr="00BB50B9">
        <w:rPr>
          <w:rFonts w:ascii="Segoe UI" w:hAnsi="Segoe UI" w:cs="Segoe UI"/>
          <w:bCs/>
          <w:noProof/>
          <w:color w:val="000000"/>
          <w:szCs w:val="22"/>
          <w:lang w:eastAsia="ko-KR"/>
        </w:rPr>
        <mc:AlternateContent>
          <mc:Choice Requires="wps">
            <w:drawing>
              <wp:anchor distT="0" distB="0" distL="114300" distR="114300" simplePos="0" relativeHeight="251658240" behindDoc="0" locked="0" layoutInCell="1" allowOverlap="1" wp14:anchorId="52E945C2" wp14:editId="6B8C4A84">
                <wp:simplePos x="0" y="0"/>
                <wp:positionH relativeFrom="margin">
                  <wp:posOffset>2926080</wp:posOffset>
                </wp:positionH>
                <wp:positionV relativeFrom="margin">
                  <wp:posOffset>6829618</wp:posOffset>
                </wp:positionV>
                <wp:extent cx="3931920" cy="877824"/>
                <wp:effectExtent l="0" t="0" r="0" b="0"/>
                <wp:wrapSquare wrapText="bothSides"/>
                <wp:docPr id="4" name="Text Box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3931920" cy="877824"/>
                        </a:xfrm>
                        <a:prstGeom prst="rect">
                          <a:avLst/>
                        </a:prstGeom>
                        <a:solidFill>
                          <a:schemeClr val="accent2">
                            <a:lumMod val="20000"/>
                            <a:lumOff val="80000"/>
                          </a:schemeClr>
                        </a:solidFill>
                        <a:ln w="6350">
                          <a:noFill/>
                        </a:ln>
                      </wps:spPr>
                      <wps:txbx>
                        <w:txbxContent>
                          <w:p w14:paraId="70D363FE" w14:textId="77777777" w:rsidR="009760D3" w:rsidRPr="0091448A" w:rsidRDefault="009760D3" w:rsidP="00D13F51">
                            <w:pPr>
                              <w:pStyle w:val="Footer"/>
                              <w:spacing w:before="20" w:after="20"/>
                              <w:rPr>
                                <w:rFonts w:cstheme="minorHAnsi"/>
                                <w:sz w:val="20"/>
                                <w:szCs w:val="20"/>
                              </w:rPr>
                            </w:pPr>
                            <w:r w:rsidRPr="0091448A">
                              <w:rPr>
                                <w:rFonts w:cstheme="minorHAnsi"/>
                                <w:b/>
                                <w:sz w:val="20"/>
                                <w:szCs w:val="20"/>
                              </w:rPr>
                              <w:t>Adapted from</w:t>
                            </w:r>
                            <w:r w:rsidRPr="0091448A">
                              <w:rPr>
                                <w:rFonts w:cstheme="minorHAnsi"/>
                                <w:sz w:val="20"/>
                                <w:szCs w:val="20"/>
                              </w:rPr>
                              <w:t xml:space="preserve"> “Universal ICU Decolonization: An Enhanced Protocol”:</w:t>
                            </w:r>
                          </w:p>
                          <w:p w14:paraId="78B00081" w14:textId="77777777" w:rsidR="009760D3" w:rsidRPr="0091448A" w:rsidRDefault="00000000" w:rsidP="00D13F51">
                            <w:pPr>
                              <w:pStyle w:val="Footer"/>
                              <w:spacing w:before="20" w:after="20"/>
                              <w:rPr>
                                <w:rFonts w:cstheme="minorHAnsi"/>
                                <w:i/>
                                <w:iCs/>
                                <w:sz w:val="20"/>
                                <w:szCs w:val="20"/>
                              </w:rPr>
                            </w:pPr>
                            <w:hyperlink r:id="rId13" w:history="1">
                              <w:r w:rsidR="009760D3" w:rsidRPr="0091448A">
                                <w:rPr>
                                  <w:rStyle w:val="Hyperlink"/>
                                  <w:rFonts w:cstheme="minorHAnsi"/>
                                  <w:i/>
                                  <w:iCs/>
                                  <w:sz w:val="20"/>
                                  <w:szCs w:val="20"/>
                                </w:rPr>
                                <w:t>https://www.ahrq.gov/hai/universal-icu-decolonization/index.html</w:t>
                              </w:r>
                            </w:hyperlink>
                            <w:r w:rsidR="009760D3" w:rsidRPr="0091448A">
                              <w:rPr>
                                <w:rFonts w:cstheme="minorHAnsi"/>
                                <w:i/>
                                <w:iCs/>
                                <w:sz w:val="20"/>
                                <w:szCs w:val="20"/>
                              </w:rPr>
                              <w:t xml:space="preserve"> </w:t>
                            </w:r>
                          </w:p>
                          <w:p w14:paraId="7406C5A5" w14:textId="2127E2F9" w:rsidR="009760D3" w:rsidRPr="0091448A" w:rsidRDefault="009760D3" w:rsidP="00D13F51">
                            <w:pPr>
                              <w:pStyle w:val="Footer"/>
                              <w:spacing w:before="20" w:after="20"/>
                              <w:rPr>
                                <w:rFonts w:cstheme="minorHAnsi"/>
                                <w:sz w:val="20"/>
                                <w:szCs w:val="20"/>
                              </w:rPr>
                            </w:pPr>
                            <w:r w:rsidRPr="0091448A">
                              <w:rPr>
                                <w:rFonts w:cstheme="minorHAnsi"/>
                                <w:sz w:val="20"/>
                                <w:szCs w:val="20"/>
                              </w:rPr>
                              <w:t>and</w:t>
                            </w:r>
                            <w:r w:rsidR="00A02DCC" w:rsidRPr="0091448A">
                              <w:rPr>
                                <w:rFonts w:cstheme="minorHAnsi"/>
                                <w:sz w:val="20"/>
                                <w:szCs w:val="20"/>
                              </w:rPr>
                              <w:t xml:space="preserve"> </w:t>
                            </w:r>
                            <w:r w:rsidRPr="0091448A">
                              <w:rPr>
                                <w:rFonts w:cstheme="minorHAnsi"/>
                                <w:sz w:val="20"/>
                                <w:szCs w:val="20"/>
                              </w:rPr>
                              <w:t>“Toolkit for Decolonization of Non-ICU Patients With Devices”:</w:t>
                            </w:r>
                          </w:p>
                          <w:p w14:paraId="42D941C7" w14:textId="77777777" w:rsidR="009760D3" w:rsidRPr="0091448A" w:rsidRDefault="00000000" w:rsidP="00D13F51">
                            <w:pPr>
                              <w:pStyle w:val="Footer"/>
                              <w:spacing w:before="20" w:after="20"/>
                              <w:rPr>
                                <w:rFonts w:cstheme="minorHAnsi"/>
                                <w:sz w:val="20"/>
                                <w:szCs w:val="20"/>
                              </w:rPr>
                            </w:pPr>
                            <w:hyperlink r:id="rId14" w:history="1">
                              <w:r w:rsidR="009760D3" w:rsidRPr="0091448A">
                                <w:rPr>
                                  <w:rStyle w:val="Hyperlink"/>
                                  <w:rFonts w:cstheme="minorHAnsi"/>
                                  <w:i/>
                                  <w:iCs/>
                                  <w:sz w:val="20"/>
                                  <w:szCs w:val="20"/>
                                </w:rPr>
                                <w:t>https://www.ahrq.gov/hai/tools/abate/index.html</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2E945C2" id="_x0000_t202" coordsize="21600,21600" o:spt="202" path="m,l,21600r21600,l21600,xe">
                <v:stroke joinstyle="miter"/>
                <v:path gradientshapeok="t" o:connecttype="rect"/>
              </v:shapetype>
              <v:shape id="Text Box 4" o:spid="_x0000_s1026" type="#_x0000_t202" alt="&quot;&quot;" style="position:absolute;margin-left:230.4pt;margin-top:537.75pt;width:309.6pt;height:69.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" fillcolor="#fef7cb [661]" stroked="f" strokeweight=".5pt">
                <v:textbox style="mso-fit-shape-to-text:t">
                  <w:txbxContent>
                    <w:p w14:paraId="70D363FE" w14:textId="77777777" w:rsidR="009760D3" w:rsidRPr="0091448A" w:rsidRDefault="009760D3" w:rsidP="00D13F51">
                      <w:pPr>
                        <w:pStyle w:val="Footer"/>
                        <w:spacing w:before="20" w:after="20"/>
                        <w:rPr>
                          <w:rFonts w:cstheme="minorHAnsi"/>
                          <w:sz w:val="20"/>
                          <w:szCs w:val="20"/>
                        </w:rPr>
                      </w:pPr>
                      <w:r w:rsidRPr="0091448A">
                        <w:rPr>
                          <w:rFonts w:cstheme="minorHAnsi"/>
                          <w:b/>
                          <w:sz w:val="20"/>
                          <w:szCs w:val="20"/>
                        </w:rPr>
                        <w:t>Adapted from</w:t>
                      </w:r>
                      <w:r w:rsidRPr="0091448A">
                        <w:rPr>
                          <w:rFonts w:cstheme="minorHAnsi"/>
                          <w:sz w:val="20"/>
                          <w:szCs w:val="20"/>
                        </w:rPr>
                        <w:t xml:space="preserve"> “Universal ICU Decolonization: An Enhanced Protocol”:</w:t>
                      </w:r>
                    </w:p>
                    <w:p w14:paraId="78B00081" w14:textId="77777777" w:rsidR="009760D3" w:rsidRPr="0091448A" w:rsidRDefault="00000000" w:rsidP="00D13F51">
                      <w:pPr>
                        <w:pStyle w:val="Footer"/>
                        <w:spacing w:before="20" w:after="20"/>
                        <w:rPr>
                          <w:rFonts w:cstheme="minorHAnsi"/>
                          <w:i/>
                          <w:iCs/>
                          <w:sz w:val="20"/>
                          <w:szCs w:val="20"/>
                        </w:rPr>
                      </w:pPr>
                      <w:hyperlink r:id="rId15" w:history="1">
                        <w:r w:rsidR="009760D3" w:rsidRPr="0091448A">
                          <w:rPr>
                            <w:rStyle w:val="Hyperlink"/>
                            <w:rFonts w:cstheme="minorHAnsi"/>
                            <w:i/>
                            <w:iCs/>
                            <w:sz w:val="20"/>
                            <w:szCs w:val="20"/>
                          </w:rPr>
                          <w:t>https://www.ahrq.gov/hai/universal-icu-decolonization/index.html</w:t>
                        </w:r>
                      </w:hyperlink>
                      <w:r w:rsidR="009760D3" w:rsidRPr="0091448A">
                        <w:rPr>
                          <w:rFonts w:cstheme="minorHAnsi"/>
                          <w:i/>
                          <w:iCs/>
                          <w:sz w:val="20"/>
                          <w:szCs w:val="20"/>
                        </w:rPr>
                        <w:t xml:space="preserve"> </w:t>
                      </w:r>
                    </w:p>
                    <w:p w14:paraId="7406C5A5" w14:textId="2127E2F9" w:rsidR="009760D3" w:rsidRPr="0091448A" w:rsidRDefault="009760D3" w:rsidP="00D13F51">
                      <w:pPr>
                        <w:pStyle w:val="Footer"/>
                        <w:spacing w:before="20" w:after="20"/>
                        <w:rPr>
                          <w:rFonts w:cstheme="minorHAnsi"/>
                          <w:sz w:val="20"/>
                          <w:szCs w:val="20"/>
                        </w:rPr>
                      </w:pPr>
                      <w:r w:rsidRPr="0091448A">
                        <w:rPr>
                          <w:rFonts w:cstheme="minorHAnsi"/>
                          <w:sz w:val="20"/>
                          <w:szCs w:val="20"/>
                        </w:rPr>
                        <w:t>and</w:t>
                      </w:r>
                      <w:r w:rsidR="00A02DCC" w:rsidRPr="0091448A">
                        <w:rPr>
                          <w:rFonts w:cstheme="minorHAnsi"/>
                          <w:sz w:val="20"/>
                          <w:szCs w:val="20"/>
                        </w:rPr>
                        <w:t xml:space="preserve"> </w:t>
                      </w:r>
                      <w:r w:rsidRPr="0091448A">
                        <w:rPr>
                          <w:rFonts w:cstheme="minorHAnsi"/>
                          <w:sz w:val="20"/>
                          <w:szCs w:val="20"/>
                        </w:rPr>
                        <w:t>“Toolkit for Decolonization of Non-ICU Patients With Devices”:</w:t>
                      </w:r>
                    </w:p>
                    <w:p w14:paraId="42D941C7" w14:textId="77777777" w:rsidR="009760D3" w:rsidRPr="0091448A" w:rsidRDefault="00000000" w:rsidP="00D13F51">
                      <w:pPr>
                        <w:pStyle w:val="Footer"/>
                        <w:spacing w:before="20" w:after="20"/>
                        <w:rPr>
                          <w:rFonts w:cstheme="minorHAnsi"/>
                          <w:sz w:val="20"/>
                          <w:szCs w:val="20"/>
                        </w:rPr>
                      </w:pPr>
                      <w:hyperlink r:id="rId16" w:history="1">
                        <w:r w:rsidR="009760D3" w:rsidRPr="0091448A">
                          <w:rPr>
                            <w:rStyle w:val="Hyperlink"/>
                            <w:rFonts w:cstheme="minorHAnsi"/>
                            <w:i/>
                            <w:iCs/>
                            <w:sz w:val="20"/>
                            <w:szCs w:val="20"/>
                          </w:rPr>
                          <w:t>https://www.ahrq.gov/hai/tools/abate/index.html</w:t>
                        </w:r>
                      </w:hyperlink>
                    </w:p>
                  </w:txbxContent>
                </v:textbox>
                <w10:wrap type="square" anchorx="margin" anchory="margin"/>
              </v:shape>
            </w:pict>
          </mc:Fallback>
        </mc:AlternateContent>
      </w:r>
      <w:r w:rsidR="000868A7">
        <w:t>Yes, both CHG liquid and CHG cloths are safe to use for routine bathing. The cloths are labeled based upon the original studies performed by the manufacturer to market the product. Since then, many large clinical trials have now shown that routine CHG bathing reduces serious infections, even in critically ill patients. In fact, nearly all U.S. hospitals now use CHG as their soap for routine bathing of ICU patients. This type of routine bath has been used in millions of patients and is well</w:t>
      </w:r>
      <w:r w:rsidR="00E81A04">
        <w:t xml:space="preserve"> </w:t>
      </w:r>
      <w:r w:rsidR="000868A7">
        <w:t>tolerated and safe. Our goal is to prevent infection and protect you while you are here.</w:t>
      </w:r>
    </w:p>
    <w:p w14:paraId="0AF84EF0" w14:textId="77777777" w:rsidR="00CB7982" w:rsidRDefault="00CB7982" w:rsidP="000868A7">
      <w:pPr>
        <w:ind w:right="220"/>
      </w:pPr>
    </w:p>
    <w:p w14:paraId="56227302" w14:textId="77777777" w:rsidR="00CB7982" w:rsidRDefault="00CB7982" w:rsidP="000868A7">
      <w:pPr>
        <w:ind w:right="220"/>
      </w:pPr>
    </w:p>
    <w:p w14:paraId="3E55B2CC" w14:textId="77777777" w:rsidR="00CB7982" w:rsidRDefault="00CB7982" w:rsidP="000868A7">
      <w:pPr>
        <w:ind w:right="220"/>
      </w:pPr>
    </w:p>
    <w:p w14:paraId="7077A958" w14:textId="77777777" w:rsidR="00CB7982" w:rsidRDefault="00CB7982" w:rsidP="000868A7">
      <w:pPr>
        <w:ind w:right="220"/>
      </w:pPr>
    </w:p>
    <w:p w14:paraId="131F0E5B" w14:textId="77777777" w:rsidR="00CB7982" w:rsidRDefault="00CB7982" w:rsidP="000868A7">
      <w:pPr>
        <w:ind w:right="220"/>
      </w:pPr>
    </w:p>
    <w:p w14:paraId="403429AC" w14:textId="77777777" w:rsidR="00CB7982" w:rsidRDefault="00CB7982" w:rsidP="000868A7">
      <w:pPr>
        <w:ind w:right="220"/>
      </w:pPr>
    </w:p>
    <w:p w14:paraId="3753E4BB" w14:textId="77777777" w:rsidR="00CB7982" w:rsidRDefault="00CB7982" w:rsidP="000868A7">
      <w:pPr>
        <w:ind w:right="220"/>
      </w:pPr>
    </w:p>
    <w:p w14:paraId="022AD454" w14:textId="77777777" w:rsidR="00CB7982" w:rsidRDefault="00CB7982" w:rsidP="000868A7">
      <w:pPr>
        <w:ind w:right="220"/>
      </w:pPr>
    </w:p>
    <w:p w14:paraId="3037D3A6" w14:textId="77777777" w:rsidR="00CB7982" w:rsidRDefault="00CB7982" w:rsidP="000868A7">
      <w:pPr>
        <w:ind w:right="220"/>
      </w:pPr>
    </w:p>
    <w:p w14:paraId="1199D322" w14:textId="77777777" w:rsidR="00CB7982" w:rsidRDefault="00CB7982" w:rsidP="000868A7">
      <w:pPr>
        <w:ind w:right="220"/>
      </w:pPr>
    </w:p>
    <w:p w14:paraId="6566F445" w14:textId="77777777" w:rsidR="00CB7982" w:rsidRDefault="00CB7982" w:rsidP="000868A7">
      <w:pPr>
        <w:ind w:right="220"/>
      </w:pPr>
    </w:p>
    <w:p w14:paraId="514FB0C7" w14:textId="77777777" w:rsidR="00CB7982" w:rsidRDefault="00CB7982" w:rsidP="00CB7982">
      <w:pPr>
        <w:spacing w:after="0"/>
        <w:ind w:right="216"/>
        <w:jc w:val="right"/>
        <w:rPr>
          <w:sz w:val="22"/>
          <w:szCs w:val="22"/>
        </w:rPr>
      </w:pPr>
    </w:p>
    <w:p w14:paraId="4F6A0A2E" w14:textId="77777777" w:rsidR="00CB7982" w:rsidRDefault="00CB7982" w:rsidP="00CB7982">
      <w:pPr>
        <w:spacing w:after="0"/>
        <w:ind w:right="216"/>
        <w:jc w:val="right"/>
        <w:rPr>
          <w:sz w:val="22"/>
          <w:szCs w:val="22"/>
        </w:rPr>
      </w:pPr>
    </w:p>
    <w:p w14:paraId="7C72ECDF" w14:textId="77777777" w:rsidR="00CB7982" w:rsidRDefault="00CB7982" w:rsidP="00CB7982">
      <w:pPr>
        <w:spacing w:after="0"/>
        <w:ind w:right="216"/>
        <w:jc w:val="right"/>
        <w:rPr>
          <w:sz w:val="22"/>
          <w:szCs w:val="22"/>
        </w:rPr>
      </w:pPr>
    </w:p>
    <w:p w14:paraId="13982D36" w14:textId="32157694" w:rsidR="00CB7982" w:rsidRDefault="00CB7982" w:rsidP="00CB7982">
      <w:pPr>
        <w:spacing w:after="0"/>
        <w:ind w:right="216"/>
        <w:jc w:val="right"/>
        <w:rPr>
          <w:sz w:val="22"/>
          <w:szCs w:val="22"/>
        </w:rPr>
      </w:pPr>
      <w:r>
        <w:rPr>
          <w:sz w:val="22"/>
          <w:szCs w:val="22"/>
        </w:rPr>
        <w:t>AHRQ Pub. No. 25-0007</w:t>
      </w:r>
    </w:p>
    <w:p w14:paraId="4890263D" w14:textId="28DDE658" w:rsidR="00CB7982" w:rsidRPr="00CB7982" w:rsidRDefault="00CB7982" w:rsidP="00CB7982">
      <w:pPr>
        <w:spacing w:after="0"/>
        <w:ind w:right="216"/>
        <w:jc w:val="right"/>
        <w:rPr>
          <w:sz w:val="22"/>
          <w:szCs w:val="22"/>
        </w:rPr>
      </w:pPr>
      <w:r>
        <w:rPr>
          <w:sz w:val="22"/>
          <w:szCs w:val="22"/>
        </w:rPr>
        <w:t>October 2024</w:t>
      </w:r>
    </w:p>
    <w:sectPr w:rsidR="00CB7982" w:rsidRPr="00CB7982" w:rsidSect="00813EB5">
      <w:footerReference w:type="default" r:id="rId17"/>
      <w:headerReference w:type="first" r:id="rId18"/>
      <w:footerReference w:type="first" r:id="rId19"/>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5645F" w14:textId="77777777" w:rsidR="00302556" w:rsidRDefault="00302556" w:rsidP="00213294">
      <w:r>
        <w:separator/>
      </w:r>
    </w:p>
  </w:endnote>
  <w:endnote w:type="continuationSeparator" w:id="0">
    <w:p w14:paraId="15DBE437" w14:textId="77777777" w:rsidR="00302556" w:rsidRDefault="00302556" w:rsidP="00213294">
      <w:r>
        <w:continuationSeparator/>
      </w:r>
    </w:p>
  </w:endnote>
  <w:endnote w:type="continuationNotice" w:id="1">
    <w:p w14:paraId="2CF54599" w14:textId="77777777" w:rsidR="00302556" w:rsidRDefault="003025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3684D188" w:rsidR="008355F5" w:rsidRDefault="0065155A">
    <w:pPr>
      <w:pStyle w:val="Footer"/>
    </w:pPr>
    <w:r>
      <w:rPr>
        <w:noProof/>
      </w:rPr>
      <mc:AlternateContent>
        <mc:Choice Requires="wps">
          <w:drawing>
            <wp:anchor distT="45720" distB="45720" distL="114300" distR="114300" simplePos="0" relativeHeight="251660292" behindDoc="0" locked="0" layoutInCell="1" allowOverlap="1" wp14:anchorId="20672B18" wp14:editId="32053322">
              <wp:simplePos x="0" y="0"/>
              <wp:positionH relativeFrom="rightMargin">
                <wp:posOffset>0</wp:posOffset>
              </wp:positionH>
              <mc:AlternateContent>
                <mc:Choice Requires="wp14">
                  <wp:positionV relativeFrom="page">
                    <wp14:pctPosVOffset>95000</wp14:pctPosVOffset>
                  </wp:positionV>
                </mc:Choice>
                <mc:Fallback>
                  <wp:positionV relativeFrom="page">
                    <wp:posOffset>9555480</wp:posOffset>
                  </wp:positionV>
                </mc:Fallback>
              </mc:AlternateContent>
              <wp:extent cx="256032" cy="1404620"/>
              <wp:effectExtent l="0" t="0" r="10795" b="5080"/>
              <wp:wrapNone/>
              <wp:docPr id="196207835"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 cy="1404620"/>
                      </a:xfrm>
                      <a:prstGeom prst="rect">
                        <a:avLst/>
                      </a:prstGeom>
                      <a:noFill/>
                      <a:ln w="9525">
                        <a:noFill/>
                        <a:miter lim="800000"/>
                        <a:headEnd/>
                        <a:tailEnd/>
                      </a:ln>
                    </wps:spPr>
                    <wps:txbx>
                      <w:txbxContent>
                        <w:p w14:paraId="6442A11B" w14:textId="77777777" w:rsidR="0065155A" w:rsidRDefault="0065155A" w:rsidP="0065155A">
                          <w:pPr>
                            <w:pStyle w:val="FooterText0"/>
                            <w:jc w:val="right"/>
                          </w:pPr>
                        </w:p>
                        <w:p w14:paraId="6B2B7B26" w14:textId="77777777" w:rsidR="0065155A" w:rsidRPr="00F91E7D" w:rsidRDefault="0065155A" w:rsidP="0065155A">
                          <w:pPr>
                            <w:pStyle w:val="FooterText0"/>
                            <w:jc w:val="right"/>
                            <w:rPr>
                              <w:b/>
                            </w:rPr>
                          </w:pPr>
                          <w:r w:rsidRPr="00F91E7D">
                            <w:rPr>
                              <w:b/>
                            </w:rPr>
                            <w:t xml:space="preserve">| </w:t>
                          </w:r>
                          <w:r w:rsidRPr="00F91E7D">
                            <w:rPr>
                              <w:b/>
                            </w:rPr>
                            <w:fldChar w:fldCharType="begin"/>
                          </w:r>
                          <w:r w:rsidRPr="00F91E7D">
                            <w:rPr>
                              <w:b/>
                            </w:rPr>
                            <w:instrText xml:space="preserve"> PAGE   \* MERGEFORMAT </w:instrText>
                          </w:r>
                          <w:r w:rsidRPr="00F91E7D">
                            <w:rPr>
                              <w:b/>
                            </w:rPr>
                            <w:fldChar w:fldCharType="separate"/>
                          </w:r>
                          <w:r w:rsidRPr="00F91E7D">
                            <w:rPr>
                              <w:b/>
                              <w:noProof/>
                            </w:rPr>
                            <w:t>1</w:t>
                          </w:r>
                          <w:r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type w14:anchorId="20672B18" id="_x0000_t202" coordsize="21600,21600" o:spt="202" path="m,l,21600r21600,l21600,xe">
              <v:stroke joinstyle="miter"/>
              <v:path gradientshapeok="t" o:connecttype="rect"/>
            </v:shapetype>
            <v:shape id="Text Box 2" o:spid="_x0000_s1027" type="#_x0000_t202" alt="&quot;&quot;" style="position:absolute;margin-left:0;margin-top:0;width:20.15pt;height:110.6pt;z-index:251660292;visibility:visible;mso-wrap-style:square;mso-width-percent:0;mso-height-percent:200;mso-top-percent:950;mso-wrap-distance-left:9pt;mso-wrap-distance-top:3.6pt;mso-wrap-distance-right:9pt;mso-wrap-distance-bottom:3.6pt;mso-position-horizontal:absolute;mso-position-horizontal-relative:right-margin-area;mso-position-vertical-relative:page;mso-width-percent:0;mso-height-percent:20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" filled="f" stroked="f">
              <v:textbox style="mso-fit-shape-to-text:t" inset="0,0,0,0">
                <w:txbxContent>
                  <w:p w14:paraId="6442A11B" w14:textId="77777777" w:rsidR="0065155A" w:rsidRDefault="0065155A" w:rsidP="0065155A">
                    <w:pPr>
                      <w:pStyle w:val="FooterText0"/>
                      <w:jc w:val="right"/>
                    </w:pPr>
                  </w:p>
                  <w:p w14:paraId="6B2B7B26" w14:textId="77777777" w:rsidR="0065155A" w:rsidRPr="00F91E7D" w:rsidRDefault="0065155A" w:rsidP="0065155A">
                    <w:pPr>
                      <w:pStyle w:val="FooterText0"/>
                      <w:jc w:val="right"/>
                      <w:rPr>
                        <w:b/>
                      </w:rPr>
                    </w:pPr>
                    <w:r w:rsidRPr="00F91E7D">
                      <w:rPr>
                        <w:b/>
                      </w:rPr>
                      <w:t xml:space="preserve">| </w:t>
                    </w:r>
                    <w:r w:rsidRPr="00F91E7D">
                      <w:rPr>
                        <w:b/>
                      </w:rPr>
                      <w:fldChar w:fldCharType="begin"/>
                    </w:r>
                    <w:r w:rsidRPr="00F91E7D">
                      <w:rPr>
                        <w:b/>
                      </w:rPr>
                      <w:instrText xml:space="preserve"> PAGE   \* MERGEFORMAT </w:instrText>
                    </w:r>
                    <w:r w:rsidRPr="00F91E7D">
                      <w:rPr>
                        <w:b/>
                      </w:rPr>
                      <w:fldChar w:fldCharType="separate"/>
                    </w:r>
                    <w:r w:rsidRPr="00F91E7D">
                      <w:rPr>
                        <w:b/>
                        <w:noProof/>
                      </w:rPr>
                      <w:t>1</w:t>
                    </w:r>
                    <w:r w:rsidRPr="00F91E7D">
                      <w:rPr>
                        <w:b/>
                        <w:noProof/>
                      </w:rPr>
                      <w:fldChar w:fldCharType="end"/>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1" behindDoc="0" locked="0" layoutInCell="1" allowOverlap="1" wp14:anchorId="0C3EFC0E" wp14:editId="0C8763EA">
              <wp:simplePos x="0" y="0"/>
              <wp:positionH relativeFrom="rightMargin">
                <wp:posOffset>-1929130</wp:posOffset>
              </wp:positionH>
              <mc:AlternateContent>
                <mc:Choice Requires="wp14">
                  <wp:positionV relativeFrom="page">
                    <wp14:pctPosVOffset>95000</wp14:pctPosVOffset>
                  </wp:positionV>
                </mc:Choice>
                <mc:Fallback>
                  <wp:positionV relativeFrom="page">
                    <wp:posOffset>9555480</wp:posOffset>
                  </wp:positionV>
                </mc:Fallback>
              </mc:AlternateContent>
              <wp:extent cx="2011680" cy="1404620"/>
              <wp:effectExtent l="0" t="0" r="7620" b="5080"/>
              <wp:wrapNone/>
              <wp:docPr id="969725666"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noFill/>
                      <a:ln w="9525">
                        <a:noFill/>
                        <a:miter lim="800000"/>
                        <a:headEnd/>
                        <a:tailEnd/>
                      </a:ln>
                    </wps:spPr>
                    <wps:txbx>
                      <w:txbxContent>
                        <w:p w14:paraId="28A51C5A" w14:textId="631621E2" w:rsidR="000824D6" w:rsidRPr="00F91E7D" w:rsidRDefault="000868A7" w:rsidP="00B85BBB">
                          <w:pPr>
                            <w:pStyle w:val="FooterText0"/>
                            <w:jc w:val="right"/>
                            <w:rPr>
                              <w:b/>
                            </w:rPr>
                          </w:pPr>
                          <w:r>
                            <w:t>Talking Points:</w:t>
                          </w:r>
                          <w:r w:rsidR="00F57668">
                            <w:br/>
                          </w:r>
                          <w:r w:rsidR="008C1E7C">
                            <w:t>CHG</w:t>
                          </w:r>
                          <w:r>
                            <w:t xml:space="preserve"> Bathing</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type w14:anchorId="0C3EFC0E" id="_x0000_t202" coordsize="21600,21600" o:spt="202" path="m,l,21600r21600,l21600,xe">
              <v:stroke joinstyle="miter"/>
              <v:path gradientshapeok="t" o:connecttype="rect"/>
            </v:shapetype>
            <v:shape id="_x0000_s1028" type="#_x0000_t202" alt="&quot;&quot;" style="position:absolute;margin-left:-151.9pt;margin-top:0;width:158.4pt;height:110.6pt;z-index:251658241;visibility:visible;mso-wrap-style:square;mso-width-percent:0;mso-height-percent:200;mso-top-percent:950;mso-wrap-distance-left:9pt;mso-wrap-distance-top:3.6pt;mso-wrap-distance-right:9pt;mso-wrap-distance-bottom:3.6pt;mso-position-horizontal:absolute;mso-position-horizontal-relative:right-margin-area;mso-position-vertical-relative:page;mso-width-percent:0;mso-height-percent:20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" filled="f" stroked="f">
              <v:textbox style="mso-fit-shape-to-text:t" inset="0,0,0,0">
                <w:txbxContent>
                  <w:p w14:paraId="28A51C5A" w14:textId="631621E2" w:rsidR="000824D6" w:rsidRPr="00F91E7D" w:rsidRDefault="000868A7" w:rsidP="00B85BBB">
                    <w:pPr>
                      <w:pStyle w:val="FooterText0"/>
                      <w:jc w:val="right"/>
                      <w:rPr>
                        <w:b/>
                      </w:rPr>
                    </w:pPr>
                    <w:r>
                      <w:t>Talking Points:</w:t>
                    </w:r>
                    <w:r w:rsidR="00F57668">
                      <w:br/>
                    </w:r>
                    <w:r w:rsidR="008C1E7C">
                      <w:t>CHG</w:t>
                    </w:r>
                    <w:r>
                      <w:t xml:space="preserve"> Bathing</w:t>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0" behindDoc="0" locked="0" layoutInCell="1" allowOverlap="1" wp14:anchorId="74F14F38" wp14:editId="4110C334">
              <wp:simplePos x="0" y="0"/>
              <wp:positionH relativeFrom="leftMargin">
                <wp:posOffset>457200</wp:posOffset>
              </wp:positionH>
              <wp:positionV relativeFrom="page">
                <wp:posOffset>9584356</wp:posOffset>
              </wp:positionV>
              <wp:extent cx="3483864" cy="1404620"/>
              <wp:effectExtent l="0" t="0" r="2540" b="762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74F14F38" id="_x0000_s1029" type="#_x0000_t202" alt="&quot;&quot;" style="position:absolute;margin-left:36pt;margin-top:754.65pt;width:274.3pt;height:110.6pt;z-index:251658240;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wrap anchorx="margin" anchory="page"/>
            </v:shape>
          </w:pict>
        </mc:Fallback>
      </mc:AlternateContent>
    </w:r>
    <w:r w:rsidR="00092083">
      <w:rPr>
        <w:noProof/>
      </w:rPr>
      <w:drawing>
        <wp:anchor distT="0" distB="0" distL="114300" distR="114300" simplePos="0" relativeHeight="251658243" behindDoc="1" locked="1" layoutInCell="1" allowOverlap="1" wp14:anchorId="0C5B00BA" wp14:editId="5E449FA6">
          <wp:simplePos x="457200" y="9338310"/>
          <wp:positionH relativeFrom="page">
            <wp:align>right</wp:align>
          </wp:positionH>
          <wp:positionV relativeFrom="page">
            <wp:align>bottom</wp:align>
          </wp:positionV>
          <wp:extent cx="2743200" cy="777240"/>
          <wp:effectExtent l="0" t="0" r="0" b="3810"/>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43200" cy="77724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68526" w14:textId="77777777" w:rsidR="00631914" w:rsidRDefault="00631914" w:rsidP="00D13F51">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75DC9" w14:textId="77777777" w:rsidR="00302556" w:rsidRDefault="00302556" w:rsidP="00213294">
      <w:r>
        <w:separator/>
      </w:r>
    </w:p>
  </w:footnote>
  <w:footnote w:type="continuationSeparator" w:id="0">
    <w:p w14:paraId="460F7BFE" w14:textId="77777777" w:rsidR="00302556" w:rsidRDefault="00302556" w:rsidP="00213294">
      <w:r>
        <w:continuationSeparator/>
      </w:r>
    </w:p>
  </w:footnote>
  <w:footnote w:type="continuationNotice" w:id="1">
    <w:p w14:paraId="3EAA9192" w14:textId="77777777" w:rsidR="00302556" w:rsidRDefault="003025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175008A1" w:rsidR="00B34235" w:rsidRDefault="00BE55A8" w:rsidP="00D13F51">
    <w:pPr>
      <w:pStyle w:val="HeaderTitle"/>
      <w:spacing w:before="240" w:after="120"/>
    </w:pPr>
    <w:r>
      <w:rPr>
        <w:noProof/>
      </w:rPr>
      <w:drawing>
        <wp:anchor distT="0" distB="0" distL="114300" distR="114300" simplePos="0" relativeHeight="251658244" behindDoc="1" locked="1" layoutInCell="1" allowOverlap="1" wp14:anchorId="751BA787" wp14:editId="693B65CD">
          <wp:simplePos x="0" y="0"/>
          <wp:positionH relativeFrom="page">
            <wp:align>left</wp:align>
          </wp:positionH>
          <wp:positionV relativeFrom="page">
            <wp:align>top</wp:align>
          </wp:positionV>
          <wp:extent cx="7772400" cy="10058400"/>
          <wp:effectExtent l="0" t="0" r="0" b="0"/>
          <wp:wrapNone/>
          <wp:docPr id="173690660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263099">
      <w:rPr>
        <w:noProof/>
      </w:rPr>
      <w:drawing>
        <wp:anchor distT="0" distB="0" distL="114300" distR="114300" simplePos="0" relativeHeight="251658242" behindDoc="1" locked="1" layoutInCell="1" allowOverlap="1" wp14:anchorId="751BA787" wp14:editId="693B65CD">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EB1B05" w:rsidRPr="00EB1B05">
      <w:t xml:space="preserve">AHRQ </w:t>
    </w:r>
    <w:r w:rsidR="00EB1B05" w:rsidRPr="00BB0D40">
      <w:t>Safety</w:t>
    </w:r>
    <w:r w:rsidR="00EB1B05" w:rsidRPr="00EB1B05">
      <w:t xml:space="preserve">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515"/>
    <w:multiLevelType w:val="hybridMultilevel"/>
    <w:tmpl w:val="D1427E5A"/>
    <w:lvl w:ilvl="0" w:tplc="04090011">
      <w:start w:val="1"/>
      <w:numFmt w:val="decimal"/>
      <w:lvlText w:val="%1)"/>
      <w:lvlJc w:val="left"/>
      <w:pPr>
        <w:ind w:left="1080" w:hanging="72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522D84"/>
    <w:multiLevelType w:val="hybridMultilevel"/>
    <w:tmpl w:val="CBAAAD20"/>
    <w:lvl w:ilvl="0" w:tplc="88E8C75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A3B07"/>
    <w:multiLevelType w:val="hybridMultilevel"/>
    <w:tmpl w:val="B69C2C4C"/>
    <w:lvl w:ilvl="0" w:tplc="0409000F">
      <w:start w:val="1"/>
      <w:numFmt w:val="decimal"/>
      <w:lvlText w:val="%1."/>
      <w:lvlJc w:val="left"/>
      <w:pPr>
        <w:ind w:left="1080" w:hanging="72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10"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3" w15:restartNumberingAfterBreak="0">
    <w:nsid w:val="4E486363"/>
    <w:multiLevelType w:val="hybridMultilevel"/>
    <w:tmpl w:val="B9847D6A"/>
    <w:lvl w:ilvl="0" w:tplc="04090011">
      <w:start w:val="1"/>
      <w:numFmt w:val="decimal"/>
      <w:lvlText w:val="%1)"/>
      <w:lvlJc w:val="left"/>
      <w:pPr>
        <w:ind w:left="1080" w:hanging="72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364644E"/>
    <w:multiLevelType w:val="hybridMultilevel"/>
    <w:tmpl w:val="75444DB2"/>
    <w:lvl w:ilvl="0" w:tplc="88E8C752">
      <w:numFmt w:val="bullet"/>
      <w:lvlText w:val="•"/>
      <w:lvlJc w:val="left"/>
      <w:pPr>
        <w:ind w:left="1080" w:hanging="72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63C7B3E"/>
    <w:multiLevelType w:val="hybridMultilevel"/>
    <w:tmpl w:val="8DD24802"/>
    <w:lvl w:ilvl="0" w:tplc="88E8C752">
      <w:numFmt w:val="bullet"/>
      <w:lvlText w:val="•"/>
      <w:lvlJc w:val="left"/>
      <w:pPr>
        <w:ind w:left="1080" w:hanging="72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B12692C"/>
    <w:multiLevelType w:val="hybridMultilevel"/>
    <w:tmpl w:val="39D63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20"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21"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AA1584E"/>
    <w:multiLevelType w:val="hybridMultilevel"/>
    <w:tmpl w:val="2FCABD2A"/>
    <w:lvl w:ilvl="0" w:tplc="88E8C75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num w:numId="1" w16cid:durableId="755442385">
    <w:abstractNumId w:val="12"/>
  </w:num>
  <w:num w:numId="2" w16cid:durableId="1772234795">
    <w:abstractNumId w:val="9"/>
  </w:num>
  <w:num w:numId="3" w16cid:durableId="483204909">
    <w:abstractNumId w:val="19"/>
  </w:num>
  <w:num w:numId="4" w16cid:durableId="1447041553">
    <w:abstractNumId w:val="23"/>
  </w:num>
  <w:num w:numId="5" w16cid:durableId="1748728217">
    <w:abstractNumId w:val="17"/>
  </w:num>
  <w:num w:numId="6" w16cid:durableId="1458450461">
    <w:abstractNumId w:val="7"/>
  </w:num>
  <w:num w:numId="7" w16cid:durableId="1382631568">
    <w:abstractNumId w:val="1"/>
  </w:num>
  <w:num w:numId="8" w16cid:durableId="384643360">
    <w:abstractNumId w:val="10"/>
  </w:num>
  <w:num w:numId="9" w16cid:durableId="1149321063">
    <w:abstractNumId w:val="21"/>
  </w:num>
  <w:num w:numId="10" w16cid:durableId="36592108">
    <w:abstractNumId w:val="5"/>
  </w:num>
  <w:num w:numId="11" w16cid:durableId="313872814">
    <w:abstractNumId w:val="16"/>
  </w:num>
  <w:num w:numId="12" w16cid:durableId="302277040">
    <w:abstractNumId w:val="6"/>
  </w:num>
  <w:num w:numId="13" w16cid:durableId="787823128">
    <w:abstractNumId w:val="2"/>
  </w:num>
  <w:num w:numId="14" w16cid:durableId="1295135970">
    <w:abstractNumId w:val="20"/>
  </w:num>
  <w:num w:numId="15" w16cid:durableId="1763917592">
    <w:abstractNumId w:val="11"/>
  </w:num>
  <w:num w:numId="16" w16cid:durableId="26759716">
    <w:abstractNumId w:val="8"/>
  </w:num>
  <w:num w:numId="17" w16cid:durableId="156925485">
    <w:abstractNumId w:val="18"/>
  </w:num>
  <w:num w:numId="18" w16cid:durableId="1615015494">
    <w:abstractNumId w:val="22"/>
  </w:num>
  <w:num w:numId="19" w16cid:durableId="311495279">
    <w:abstractNumId w:val="3"/>
  </w:num>
  <w:num w:numId="20" w16cid:durableId="1941177140">
    <w:abstractNumId w:val="4"/>
  </w:num>
  <w:num w:numId="21" w16cid:durableId="855268973">
    <w:abstractNumId w:val="13"/>
  </w:num>
  <w:num w:numId="22" w16cid:durableId="655762492">
    <w:abstractNumId w:val="0"/>
  </w:num>
  <w:num w:numId="23" w16cid:durableId="668948506">
    <w:abstractNumId w:val="14"/>
  </w:num>
  <w:num w:numId="24" w16cid:durableId="1291346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3156"/>
    <w:rsid w:val="00005293"/>
    <w:rsid w:val="00007D46"/>
    <w:rsid w:val="00007EC1"/>
    <w:rsid w:val="00010273"/>
    <w:rsid w:val="0001195A"/>
    <w:rsid w:val="000121EA"/>
    <w:rsid w:val="00013768"/>
    <w:rsid w:val="00013AF0"/>
    <w:rsid w:val="00014E32"/>
    <w:rsid w:val="000157FD"/>
    <w:rsid w:val="00015BAC"/>
    <w:rsid w:val="00020687"/>
    <w:rsid w:val="0002467E"/>
    <w:rsid w:val="00026DD3"/>
    <w:rsid w:val="00027B5F"/>
    <w:rsid w:val="00030F2A"/>
    <w:rsid w:val="000345E8"/>
    <w:rsid w:val="0003577D"/>
    <w:rsid w:val="00043365"/>
    <w:rsid w:val="000439CE"/>
    <w:rsid w:val="0004632D"/>
    <w:rsid w:val="00046B15"/>
    <w:rsid w:val="00047804"/>
    <w:rsid w:val="00050C33"/>
    <w:rsid w:val="00056288"/>
    <w:rsid w:val="000565B8"/>
    <w:rsid w:val="0005E022"/>
    <w:rsid w:val="00062A89"/>
    <w:rsid w:val="00067ADF"/>
    <w:rsid w:val="00070725"/>
    <w:rsid w:val="00071464"/>
    <w:rsid w:val="000750A8"/>
    <w:rsid w:val="00076E07"/>
    <w:rsid w:val="00077D5F"/>
    <w:rsid w:val="00080AF8"/>
    <w:rsid w:val="000824D6"/>
    <w:rsid w:val="000841E1"/>
    <w:rsid w:val="00084D88"/>
    <w:rsid w:val="00084EBF"/>
    <w:rsid w:val="000862AC"/>
    <w:rsid w:val="00086855"/>
    <w:rsid w:val="000868A7"/>
    <w:rsid w:val="00086AA8"/>
    <w:rsid w:val="00090166"/>
    <w:rsid w:val="00092083"/>
    <w:rsid w:val="00096A9A"/>
    <w:rsid w:val="000A1B9C"/>
    <w:rsid w:val="000A1CA8"/>
    <w:rsid w:val="000A1E94"/>
    <w:rsid w:val="000A44E1"/>
    <w:rsid w:val="000B0660"/>
    <w:rsid w:val="000B0CB7"/>
    <w:rsid w:val="000B237F"/>
    <w:rsid w:val="000C0177"/>
    <w:rsid w:val="000C2E5B"/>
    <w:rsid w:val="000C3168"/>
    <w:rsid w:val="000C3252"/>
    <w:rsid w:val="000C392B"/>
    <w:rsid w:val="000C45F9"/>
    <w:rsid w:val="000C6B20"/>
    <w:rsid w:val="000D35D1"/>
    <w:rsid w:val="000D67B2"/>
    <w:rsid w:val="000D7F99"/>
    <w:rsid w:val="000E02A6"/>
    <w:rsid w:val="000E306C"/>
    <w:rsid w:val="000E6083"/>
    <w:rsid w:val="000E6310"/>
    <w:rsid w:val="000E770B"/>
    <w:rsid w:val="000F3861"/>
    <w:rsid w:val="000F57F0"/>
    <w:rsid w:val="000F5B8A"/>
    <w:rsid w:val="000F5F33"/>
    <w:rsid w:val="000F702C"/>
    <w:rsid w:val="000F78CB"/>
    <w:rsid w:val="000F799B"/>
    <w:rsid w:val="00104DE8"/>
    <w:rsid w:val="0010505B"/>
    <w:rsid w:val="00106075"/>
    <w:rsid w:val="00106FE5"/>
    <w:rsid w:val="00107266"/>
    <w:rsid w:val="0010778F"/>
    <w:rsid w:val="0011113D"/>
    <w:rsid w:val="00111171"/>
    <w:rsid w:val="0011167D"/>
    <w:rsid w:val="00111A18"/>
    <w:rsid w:val="00114117"/>
    <w:rsid w:val="0011684E"/>
    <w:rsid w:val="00116C06"/>
    <w:rsid w:val="00121BCA"/>
    <w:rsid w:val="001241C5"/>
    <w:rsid w:val="00125240"/>
    <w:rsid w:val="00125F9A"/>
    <w:rsid w:val="0012621A"/>
    <w:rsid w:val="0013009B"/>
    <w:rsid w:val="00134449"/>
    <w:rsid w:val="00134EF5"/>
    <w:rsid w:val="001360B4"/>
    <w:rsid w:val="001366A0"/>
    <w:rsid w:val="0014237D"/>
    <w:rsid w:val="0014408D"/>
    <w:rsid w:val="00147958"/>
    <w:rsid w:val="001503C9"/>
    <w:rsid w:val="001505BD"/>
    <w:rsid w:val="001526EC"/>
    <w:rsid w:val="001555B2"/>
    <w:rsid w:val="00156EE6"/>
    <w:rsid w:val="001608D6"/>
    <w:rsid w:val="00170708"/>
    <w:rsid w:val="00171F11"/>
    <w:rsid w:val="001757AC"/>
    <w:rsid w:val="0017696B"/>
    <w:rsid w:val="001819F1"/>
    <w:rsid w:val="00181C4F"/>
    <w:rsid w:val="001827E7"/>
    <w:rsid w:val="00182E7D"/>
    <w:rsid w:val="00184367"/>
    <w:rsid w:val="00185CB8"/>
    <w:rsid w:val="001934CE"/>
    <w:rsid w:val="001950F5"/>
    <w:rsid w:val="00196684"/>
    <w:rsid w:val="0019DD80"/>
    <w:rsid w:val="001A3426"/>
    <w:rsid w:val="001A7D65"/>
    <w:rsid w:val="001B0950"/>
    <w:rsid w:val="001B0E55"/>
    <w:rsid w:val="001B1787"/>
    <w:rsid w:val="001B4A8E"/>
    <w:rsid w:val="001B63FE"/>
    <w:rsid w:val="001B66C8"/>
    <w:rsid w:val="001C32A5"/>
    <w:rsid w:val="001C50BD"/>
    <w:rsid w:val="001C6CCE"/>
    <w:rsid w:val="001C7FE8"/>
    <w:rsid w:val="001D0264"/>
    <w:rsid w:val="001D0D24"/>
    <w:rsid w:val="001D0F66"/>
    <w:rsid w:val="001D2A58"/>
    <w:rsid w:val="001D2B26"/>
    <w:rsid w:val="001D3237"/>
    <w:rsid w:val="001D6FEC"/>
    <w:rsid w:val="001E0178"/>
    <w:rsid w:val="001E08CC"/>
    <w:rsid w:val="001E3C59"/>
    <w:rsid w:val="001E3D9B"/>
    <w:rsid w:val="001E4270"/>
    <w:rsid w:val="001F1C44"/>
    <w:rsid w:val="001F2578"/>
    <w:rsid w:val="001F3854"/>
    <w:rsid w:val="001F644C"/>
    <w:rsid w:val="001F701E"/>
    <w:rsid w:val="00200638"/>
    <w:rsid w:val="0020256A"/>
    <w:rsid w:val="002028E3"/>
    <w:rsid w:val="002043B7"/>
    <w:rsid w:val="00205469"/>
    <w:rsid w:val="00206CB9"/>
    <w:rsid w:val="00207EA5"/>
    <w:rsid w:val="00210844"/>
    <w:rsid w:val="00211E47"/>
    <w:rsid w:val="00213294"/>
    <w:rsid w:val="00213B76"/>
    <w:rsid w:val="00221663"/>
    <w:rsid w:val="002251D4"/>
    <w:rsid w:val="002255C1"/>
    <w:rsid w:val="00225860"/>
    <w:rsid w:val="00227833"/>
    <w:rsid w:val="00236CDA"/>
    <w:rsid w:val="00237985"/>
    <w:rsid w:val="0024158D"/>
    <w:rsid w:val="00243859"/>
    <w:rsid w:val="00250CAA"/>
    <w:rsid w:val="0025220F"/>
    <w:rsid w:val="0025289D"/>
    <w:rsid w:val="00253F74"/>
    <w:rsid w:val="00256753"/>
    <w:rsid w:val="00257846"/>
    <w:rsid w:val="002579D6"/>
    <w:rsid w:val="00263099"/>
    <w:rsid w:val="00265007"/>
    <w:rsid w:val="00266418"/>
    <w:rsid w:val="00266815"/>
    <w:rsid w:val="002675C1"/>
    <w:rsid w:val="0027117E"/>
    <w:rsid w:val="0027390F"/>
    <w:rsid w:val="00273CB3"/>
    <w:rsid w:val="00275CD8"/>
    <w:rsid w:val="002769D2"/>
    <w:rsid w:val="00281D4D"/>
    <w:rsid w:val="00283C76"/>
    <w:rsid w:val="002863E6"/>
    <w:rsid w:val="002901BA"/>
    <w:rsid w:val="00290243"/>
    <w:rsid w:val="00292192"/>
    <w:rsid w:val="00292E4E"/>
    <w:rsid w:val="002944D3"/>
    <w:rsid w:val="002947D7"/>
    <w:rsid w:val="00295110"/>
    <w:rsid w:val="0029588B"/>
    <w:rsid w:val="002963BE"/>
    <w:rsid w:val="002A091B"/>
    <w:rsid w:val="002A1D7A"/>
    <w:rsid w:val="002A281B"/>
    <w:rsid w:val="002A4D23"/>
    <w:rsid w:val="002B02FC"/>
    <w:rsid w:val="002B35FD"/>
    <w:rsid w:val="002B3C21"/>
    <w:rsid w:val="002B445A"/>
    <w:rsid w:val="002B7F48"/>
    <w:rsid w:val="002C1FB6"/>
    <w:rsid w:val="002C212E"/>
    <w:rsid w:val="002C350F"/>
    <w:rsid w:val="002C42DB"/>
    <w:rsid w:val="002C7465"/>
    <w:rsid w:val="002D16CD"/>
    <w:rsid w:val="002D519D"/>
    <w:rsid w:val="002D719F"/>
    <w:rsid w:val="002D75E4"/>
    <w:rsid w:val="002E10F4"/>
    <w:rsid w:val="002E2B64"/>
    <w:rsid w:val="002E65D3"/>
    <w:rsid w:val="002E722E"/>
    <w:rsid w:val="002F16AD"/>
    <w:rsid w:val="002F361E"/>
    <w:rsid w:val="002F3670"/>
    <w:rsid w:val="002F4483"/>
    <w:rsid w:val="002F51A3"/>
    <w:rsid w:val="002F7091"/>
    <w:rsid w:val="002F7176"/>
    <w:rsid w:val="003004DA"/>
    <w:rsid w:val="00300D80"/>
    <w:rsid w:val="00302556"/>
    <w:rsid w:val="003030EB"/>
    <w:rsid w:val="00303378"/>
    <w:rsid w:val="00305835"/>
    <w:rsid w:val="00305C49"/>
    <w:rsid w:val="00306F23"/>
    <w:rsid w:val="003106F1"/>
    <w:rsid w:val="00312C7D"/>
    <w:rsid w:val="003157F4"/>
    <w:rsid w:val="00315DBD"/>
    <w:rsid w:val="00320648"/>
    <w:rsid w:val="00323021"/>
    <w:rsid w:val="003274C8"/>
    <w:rsid w:val="003334B6"/>
    <w:rsid w:val="003345DC"/>
    <w:rsid w:val="0033719A"/>
    <w:rsid w:val="0034004E"/>
    <w:rsid w:val="00344D1E"/>
    <w:rsid w:val="003465B2"/>
    <w:rsid w:val="00347594"/>
    <w:rsid w:val="00352D4E"/>
    <w:rsid w:val="00357124"/>
    <w:rsid w:val="003610D7"/>
    <w:rsid w:val="00361C75"/>
    <w:rsid w:val="0036456F"/>
    <w:rsid w:val="00370D16"/>
    <w:rsid w:val="00371557"/>
    <w:rsid w:val="003716CE"/>
    <w:rsid w:val="00371A87"/>
    <w:rsid w:val="00372AA6"/>
    <w:rsid w:val="00373CD0"/>
    <w:rsid w:val="0037464F"/>
    <w:rsid w:val="003753B5"/>
    <w:rsid w:val="00377355"/>
    <w:rsid w:val="003814DB"/>
    <w:rsid w:val="00383E20"/>
    <w:rsid w:val="00384031"/>
    <w:rsid w:val="00385434"/>
    <w:rsid w:val="00387540"/>
    <w:rsid w:val="00387A0D"/>
    <w:rsid w:val="00387F63"/>
    <w:rsid w:val="0039044E"/>
    <w:rsid w:val="00391729"/>
    <w:rsid w:val="00391D68"/>
    <w:rsid w:val="00392748"/>
    <w:rsid w:val="00392A56"/>
    <w:rsid w:val="00393E95"/>
    <w:rsid w:val="0039561A"/>
    <w:rsid w:val="00396743"/>
    <w:rsid w:val="00397EC6"/>
    <w:rsid w:val="003B0D55"/>
    <w:rsid w:val="003B3F46"/>
    <w:rsid w:val="003B614A"/>
    <w:rsid w:val="003C1ADD"/>
    <w:rsid w:val="003C2D26"/>
    <w:rsid w:val="003C3C47"/>
    <w:rsid w:val="003C413C"/>
    <w:rsid w:val="003C6569"/>
    <w:rsid w:val="003D03FB"/>
    <w:rsid w:val="003D052E"/>
    <w:rsid w:val="003D0CC9"/>
    <w:rsid w:val="003D4EC5"/>
    <w:rsid w:val="003D56DC"/>
    <w:rsid w:val="003D58D6"/>
    <w:rsid w:val="003D5E80"/>
    <w:rsid w:val="003D6654"/>
    <w:rsid w:val="003D6775"/>
    <w:rsid w:val="003E4816"/>
    <w:rsid w:val="003E5B9B"/>
    <w:rsid w:val="003E5D7D"/>
    <w:rsid w:val="003E6D9D"/>
    <w:rsid w:val="003F1C69"/>
    <w:rsid w:val="003F2E36"/>
    <w:rsid w:val="003F38B8"/>
    <w:rsid w:val="003F3CC1"/>
    <w:rsid w:val="003F3FBA"/>
    <w:rsid w:val="00401162"/>
    <w:rsid w:val="004035DB"/>
    <w:rsid w:val="004036B9"/>
    <w:rsid w:val="0040379D"/>
    <w:rsid w:val="00404D76"/>
    <w:rsid w:val="00407F3F"/>
    <w:rsid w:val="00410541"/>
    <w:rsid w:val="004122B5"/>
    <w:rsid w:val="00413AEE"/>
    <w:rsid w:val="00413CBD"/>
    <w:rsid w:val="00417083"/>
    <w:rsid w:val="00417305"/>
    <w:rsid w:val="00423775"/>
    <w:rsid w:val="00423976"/>
    <w:rsid w:val="00424815"/>
    <w:rsid w:val="00426CE9"/>
    <w:rsid w:val="0043136D"/>
    <w:rsid w:val="004320EB"/>
    <w:rsid w:val="00436467"/>
    <w:rsid w:val="00442A09"/>
    <w:rsid w:val="00442A60"/>
    <w:rsid w:val="00442AAD"/>
    <w:rsid w:val="00450BB4"/>
    <w:rsid w:val="00450C2E"/>
    <w:rsid w:val="004515CA"/>
    <w:rsid w:val="00452448"/>
    <w:rsid w:val="00453A84"/>
    <w:rsid w:val="00454D17"/>
    <w:rsid w:val="00455752"/>
    <w:rsid w:val="00456764"/>
    <w:rsid w:val="00457D6E"/>
    <w:rsid w:val="004625B5"/>
    <w:rsid w:val="004632B8"/>
    <w:rsid w:val="00465F50"/>
    <w:rsid w:val="004660D3"/>
    <w:rsid w:val="004676E1"/>
    <w:rsid w:val="004720BC"/>
    <w:rsid w:val="00472A5D"/>
    <w:rsid w:val="00475ADF"/>
    <w:rsid w:val="0047682E"/>
    <w:rsid w:val="004802AF"/>
    <w:rsid w:val="004806B0"/>
    <w:rsid w:val="00484620"/>
    <w:rsid w:val="00487A99"/>
    <w:rsid w:val="00490518"/>
    <w:rsid w:val="004908F6"/>
    <w:rsid w:val="004A181E"/>
    <w:rsid w:val="004A534F"/>
    <w:rsid w:val="004A6F03"/>
    <w:rsid w:val="004B03AE"/>
    <w:rsid w:val="004B1072"/>
    <w:rsid w:val="004B10EA"/>
    <w:rsid w:val="004B41F0"/>
    <w:rsid w:val="004B4471"/>
    <w:rsid w:val="004B51EE"/>
    <w:rsid w:val="004B681E"/>
    <w:rsid w:val="004C005F"/>
    <w:rsid w:val="004C4158"/>
    <w:rsid w:val="004C52B9"/>
    <w:rsid w:val="004C6909"/>
    <w:rsid w:val="004C73E2"/>
    <w:rsid w:val="004E070B"/>
    <w:rsid w:val="004E0E22"/>
    <w:rsid w:val="004E1735"/>
    <w:rsid w:val="004E5B46"/>
    <w:rsid w:val="004E5DF0"/>
    <w:rsid w:val="004E6170"/>
    <w:rsid w:val="004E6912"/>
    <w:rsid w:val="004E792C"/>
    <w:rsid w:val="004F0546"/>
    <w:rsid w:val="004F15F8"/>
    <w:rsid w:val="004F1CBE"/>
    <w:rsid w:val="004F2BDC"/>
    <w:rsid w:val="00501C85"/>
    <w:rsid w:val="00503B3A"/>
    <w:rsid w:val="005106BF"/>
    <w:rsid w:val="005136D6"/>
    <w:rsid w:val="0051397D"/>
    <w:rsid w:val="00517CD7"/>
    <w:rsid w:val="005206D9"/>
    <w:rsid w:val="00520934"/>
    <w:rsid w:val="005235FA"/>
    <w:rsid w:val="005251C2"/>
    <w:rsid w:val="005255EB"/>
    <w:rsid w:val="00530C01"/>
    <w:rsid w:val="0053297D"/>
    <w:rsid w:val="005335AD"/>
    <w:rsid w:val="00534415"/>
    <w:rsid w:val="00535733"/>
    <w:rsid w:val="00536F90"/>
    <w:rsid w:val="0053743A"/>
    <w:rsid w:val="005405DE"/>
    <w:rsid w:val="005405E1"/>
    <w:rsid w:val="00541271"/>
    <w:rsid w:val="005413F6"/>
    <w:rsid w:val="00541DB7"/>
    <w:rsid w:val="0054342D"/>
    <w:rsid w:val="005455CE"/>
    <w:rsid w:val="00546226"/>
    <w:rsid w:val="005510CF"/>
    <w:rsid w:val="00552BA3"/>
    <w:rsid w:val="00553A14"/>
    <w:rsid w:val="00553D93"/>
    <w:rsid w:val="0055470B"/>
    <w:rsid w:val="00555D61"/>
    <w:rsid w:val="005617FD"/>
    <w:rsid w:val="00565364"/>
    <w:rsid w:val="00571E9C"/>
    <w:rsid w:val="005802EB"/>
    <w:rsid w:val="0058223C"/>
    <w:rsid w:val="005825FE"/>
    <w:rsid w:val="00582ECE"/>
    <w:rsid w:val="005839AE"/>
    <w:rsid w:val="00583F1F"/>
    <w:rsid w:val="00590632"/>
    <w:rsid w:val="00591CA0"/>
    <w:rsid w:val="00592314"/>
    <w:rsid w:val="00595250"/>
    <w:rsid w:val="00595350"/>
    <w:rsid w:val="00596F59"/>
    <w:rsid w:val="00596FC3"/>
    <w:rsid w:val="00597A0A"/>
    <w:rsid w:val="005A0F8F"/>
    <w:rsid w:val="005A303C"/>
    <w:rsid w:val="005A3234"/>
    <w:rsid w:val="005A52A0"/>
    <w:rsid w:val="005A5E11"/>
    <w:rsid w:val="005B410C"/>
    <w:rsid w:val="005B4BA3"/>
    <w:rsid w:val="005C07CB"/>
    <w:rsid w:val="005C247F"/>
    <w:rsid w:val="005C363D"/>
    <w:rsid w:val="005C40F0"/>
    <w:rsid w:val="005C4E17"/>
    <w:rsid w:val="005D0F4E"/>
    <w:rsid w:val="005D10B9"/>
    <w:rsid w:val="005D1E02"/>
    <w:rsid w:val="005D20B3"/>
    <w:rsid w:val="005D6A38"/>
    <w:rsid w:val="005D7EEB"/>
    <w:rsid w:val="005E0810"/>
    <w:rsid w:val="005E37C8"/>
    <w:rsid w:val="005E3F2F"/>
    <w:rsid w:val="005E3FAE"/>
    <w:rsid w:val="005E5FB5"/>
    <w:rsid w:val="005F01BE"/>
    <w:rsid w:val="005F2F5B"/>
    <w:rsid w:val="005F5109"/>
    <w:rsid w:val="005F5D01"/>
    <w:rsid w:val="005F6134"/>
    <w:rsid w:val="005F76AC"/>
    <w:rsid w:val="0060293A"/>
    <w:rsid w:val="006044E4"/>
    <w:rsid w:val="006064AC"/>
    <w:rsid w:val="006068F2"/>
    <w:rsid w:val="00612A0F"/>
    <w:rsid w:val="00613436"/>
    <w:rsid w:val="0061434F"/>
    <w:rsid w:val="00614B3D"/>
    <w:rsid w:val="006156FF"/>
    <w:rsid w:val="006167B4"/>
    <w:rsid w:val="00616DF6"/>
    <w:rsid w:val="006204E9"/>
    <w:rsid w:val="0062072F"/>
    <w:rsid w:val="0062166F"/>
    <w:rsid w:val="006253B9"/>
    <w:rsid w:val="006255DA"/>
    <w:rsid w:val="0062605A"/>
    <w:rsid w:val="00631914"/>
    <w:rsid w:val="00632046"/>
    <w:rsid w:val="006325C3"/>
    <w:rsid w:val="00634728"/>
    <w:rsid w:val="006431F8"/>
    <w:rsid w:val="006436B0"/>
    <w:rsid w:val="00643D14"/>
    <w:rsid w:val="00643E37"/>
    <w:rsid w:val="00645274"/>
    <w:rsid w:val="006457F9"/>
    <w:rsid w:val="00645F3C"/>
    <w:rsid w:val="006465AD"/>
    <w:rsid w:val="00646690"/>
    <w:rsid w:val="00647C3B"/>
    <w:rsid w:val="0065155A"/>
    <w:rsid w:val="00651D63"/>
    <w:rsid w:val="00653A91"/>
    <w:rsid w:val="006549A4"/>
    <w:rsid w:val="00657217"/>
    <w:rsid w:val="0066370A"/>
    <w:rsid w:val="0066452B"/>
    <w:rsid w:val="00664F05"/>
    <w:rsid w:val="00665FB6"/>
    <w:rsid w:val="00666777"/>
    <w:rsid w:val="006708D4"/>
    <w:rsid w:val="00671F6D"/>
    <w:rsid w:val="00672259"/>
    <w:rsid w:val="00672FBC"/>
    <w:rsid w:val="0067587E"/>
    <w:rsid w:val="006809B3"/>
    <w:rsid w:val="00682F96"/>
    <w:rsid w:val="00684532"/>
    <w:rsid w:val="006879BA"/>
    <w:rsid w:val="0069066D"/>
    <w:rsid w:val="00690E07"/>
    <w:rsid w:val="00696410"/>
    <w:rsid w:val="006A0496"/>
    <w:rsid w:val="006A098A"/>
    <w:rsid w:val="006A1248"/>
    <w:rsid w:val="006A3FFC"/>
    <w:rsid w:val="006A6A8C"/>
    <w:rsid w:val="006B1D0E"/>
    <w:rsid w:val="006B515D"/>
    <w:rsid w:val="006B6352"/>
    <w:rsid w:val="006C1B89"/>
    <w:rsid w:val="006C2159"/>
    <w:rsid w:val="006C38FB"/>
    <w:rsid w:val="006C3E62"/>
    <w:rsid w:val="006C6932"/>
    <w:rsid w:val="006D2738"/>
    <w:rsid w:val="006D432A"/>
    <w:rsid w:val="006D5024"/>
    <w:rsid w:val="006D559B"/>
    <w:rsid w:val="006E21A0"/>
    <w:rsid w:val="006E2384"/>
    <w:rsid w:val="006E430F"/>
    <w:rsid w:val="006E6256"/>
    <w:rsid w:val="006F06DB"/>
    <w:rsid w:val="006F0830"/>
    <w:rsid w:val="006F0AB5"/>
    <w:rsid w:val="006F1A39"/>
    <w:rsid w:val="006F5581"/>
    <w:rsid w:val="006F6037"/>
    <w:rsid w:val="006F7876"/>
    <w:rsid w:val="006F7B12"/>
    <w:rsid w:val="007036CA"/>
    <w:rsid w:val="00704C77"/>
    <w:rsid w:val="00710250"/>
    <w:rsid w:val="0071211A"/>
    <w:rsid w:val="00712775"/>
    <w:rsid w:val="0071370D"/>
    <w:rsid w:val="00713C77"/>
    <w:rsid w:val="007148E3"/>
    <w:rsid w:val="00714E3F"/>
    <w:rsid w:val="00715366"/>
    <w:rsid w:val="007158B4"/>
    <w:rsid w:val="00715EFF"/>
    <w:rsid w:val="00716C2D"/>
    <w:rsid w:val="00720E8D"/>
    <w:rsid w:val="007237A2"/>
    <w:rsid w:val="007237E8"/>
    <w:rsid w:val="00724C3B"/>
    <w:rsid w:val="00724CFD"/>
    <w:rsid w:val="00724FAA"/>
    <w:rsid w:val="00725FF5"/>
    <w:rsid w:val="00732839"/>
    <w:rsid w:val="00732AB3"/>
    <w:rsid w:val="00734EDC"/>
    <w:rsid w:val="00740B78"/>
    <w:rsid w:val="00742CA2"/>
    <w:rsid w:val="00743FB0"/>
    <w:rsid w:val="00744E7F"/>
    <w:rsid w:val="007464F2"/>
    <w:rsid w:val="007515CC"/>
    <w:rsid w:val="00755732"/>
    <w:rsid w:val="0076139E"/>
    <w:rsid w:val="0076163C"/>
    <w:rsid w:val="00762315"/>
    <w:rsid w:val="00762E8C"/>
    <w:rsid w:val="00763EB8"/>
    <w:rsid w:val="00765BDB"/>
    <w:rsid w:val="00771240"/>
    <w:rsid w:val="007716D9"/>
    <w:rsid w:val="00774DB2"/>
    <w:rsid w:val="00776CAB"/>
    <w:rsid w:val="00780109"/>
    <w:rsid w:val="007826FF"/>
    <w:rsid w:val="007912F2"/>
    <w:rsid w:val="0079205D"/>
    <w:rsid w:val="00793C26"/>
    <w:rsid w:val="00794178"/>
    <w:rsid w:val="00794FB9"/>
    <w:rsid w:val="007A0159"/>
    <w:rsid w:val="007A15AF"/>
    <w:rsid w:val="007A276C"/>
    <w:rsid w:val="007A530F"/>
    <w:rsid w:val="007A557D"/>
    <w:rsid w:val="007A61B9"/>
    <w:rsid w:val="007A65E7"/>
    <w:rsid w:val="007A7A18"/>
    <w:rsid w:val="007B101F"/>
    <w:rsid w:val="007B22FC"/>
    <w:rsid w:val="007B4F0C"/>
    <w:rsid w:val="007B62FE"/>
    <w:rsid w:val="007B6D26"/>
    <w:rsid w:val="007B754E"/>
    <w:rsid w:val="007B76C5"/>
    <w:rsid w:val="007B7A95"/>
    <w:rsid w:val="007C0035"/>
    <w:rsid w:val="007C436D"/>
    <w:rsid w:val="007D492B"/>
    <w:rsid w:val="007D5A86"/>
    <w:rsid w:val="007E2586"/>
    <w:rsid w:val="007E4201"/>
    <w:rsid w:val="007E473D"/>
    <w:rsid w:val="007F416D"/>
    <w:rsid w:val="007F57C6"/>
    <w:rsid w:val="007F74C6"/>
    <w:rsid w:val="00810C56"/>
    <w:rsid w:val="008112E2"/>
    <w:rsid w:val="00813EB5"/>
    <w:rsid w:val="00814CB0"/>
    <w:rsid w:val="0081636C"/>
    <w:rsid w:val="008216DA"/>
    <w:rsid w:val="0082354F"/>
    <w:rsid w:val="00832E6A"/>
    <w:rsid w:val="00832F46"/>
    <w:rsid w:val="008355F5"/>
    <w:rsid w:val="00835CE5"/>
    <w:rsid w:val="008377B4"/>
    <w:rsid w:val="00842FC0"/>
    <w:rsid w:val="00843430"/>
    <w:rsid w:val="008449F4"/>
    <w:rsid w:val="00845911"/>
    <w:rsid w:val="00845C3F"/>
    <w:rsid w:val="00845C77"/>
    <w:rsid w:val="00846B78"/>
    <w:rsid w:val="0085518D"/>
    <w:rsid w:val="0085550D"/>
    <w:rsid w:val="00861377"/>
    <w:rsid w:val="00863C66"/>
    <w:rsid w:val="0086503C"/>
    <w:rsid w:val="00865188"/>
    <w:rsid w:val="0087006E"/>
    <w:rsid w:val="00870201"/>
    <w:rsid w:val="00871DAE"/>
    <w:rsid w:val="008735C3"/>
    <w:rsid w:val="00874A51"/>
    <w:rsid w:val="00874E6C"/>
    <w:rsid w:val="00876B86"/>
    <w:rsid w:val="00876FD7"/>
    <w:rsid w:val="00880E53"/>
    <w:rsid w:val="008815BF"/>
    <w:rsid w:val="00882BE9"/>
    <w:rsid w:val="00885644"/>
    <w:rsid w:val="00885A3F"/>
    <w:rsid w:val="0088784D"/>
    <w:rsid w:val="008904B7"/>
    <w:rsid w:val="00892E00"/>
    <w:rsid w:val="00892F10"/>
    <w:rsid w:val="008940FF"/>
    <w:rsid w:val="00894954"/>
    <w:rsid w:val="00895744"/>
    <w:rsid w:val="008A035A"/>
    <w:rsid w:val="008A1E91"/>
    <w:rsid w:val="008A38D8"/>
    <w:rsid w:val="008A39BC"/>
    <w:rsid w:val="008A4268"/>
    <w:rsid w:val="008B061A"/>
    <w:rsid w:val="008B0F07"/>
    <w:rsid w:val="008B0FCF"/>
    <w:rsid w:val="008B3E30"/>
    <w:rsid w:val="008B60E1"/>
    <w:rsid w:val="008C13D6"/>
    <w:rsid w:val="008C1E7C"/>
    <w:rsid w:val="008C20FC"/>
    <w:rsid w:val="008C28FC"/>
    <w:rsid w:val="008C2C95"/>
    <w:rsid w:val="008C4337"/>
    <w:rsid w:val="008C4580"/>
    <w:rsid w:val="008C683C"/>
    <w:rsid w:val="008C6B0B"/>
    <w:rsid w:val="008D0273"/>
    <w:rsid w:val="008D2872"/>
    <w:rsid w:val="008D3158"/>
    <w:rsid w:val="008D67CC"/>
    <w:rsid w:val="008D7313"/>
    <w:rsid w:val="008E0AEF"/>
    <w:rsid w:val="008E25C4"/>
    <w:rsid w:val="008E4E7E"/>
    <w:rsid w:val="008E5B9F"/>
    <w:rsid w:val="008E78B7"/>
    <w:rsid w:val="008F213B"/>
    <w:rsid w:val="008F4598"/>
    <w:rsid w:val="008F6624"/>
    <w:rsid w:val="00902A7D"/>
    <w:rsid w:val="00903D34"/>
    <w:rsid w:val="00904D84"/>
    <w:rsid w:val="00907470"/>
    <w:rsid w:val="00910CF8"/>
    <w:rsid w:val="0091448A"/>
    <w:rsid w:val="00914A50"/>
    <w:rsid w:val="00915381"/>
    <w:rsid w:val="00917F3A"/>
    <w:rsid w:val="00925F08"/>
    <w:rsid w:val="0093100E"/>
    <w:rsid w:val="00931E1D"/>
    <w:rsid w:val="009324A4"/>
    <w:rsid w:val="00935330"/>
    <w:rsid w:val="009357C3"/>
    <w:rsid w:val="0093669F"/>
    <w:rsid w:val="00936E98"/>
    <w:rsid w:val="00943257"/>
    <w:rsid w:val="009433EE"/>
    <w:rsid w:val="00943517"/>
    <w:rsid w:val="00943DCC"/>
    <w:rsid w:val="0094499D"/>
    <w:rsid w:val="0094577F"/>
    <w:rsid w:val="00946FA3"/>
    <w:rsid w:val="0095376C"/>
    <w:rsid w:val="00954E70"/>
    <w:rsid w:val="00955121"/>
    <w:rsid w:val="00955ACC"/>
    <w:rsid w:val="009568EA"/>
    <w:rsid w:val="00961442"/>
    <w:rsid w:val="00961A93"/>
    <w:rsid w:val="00963A21"/>
    <w:rsid w:val="00964D21"/>
    <w:rsid w:val="00965F6A"/>
    <w:rsid w:val="00966302"/>
    <w:rsid w:val="00967B47"/>
    <w:rsid w:val="009746A9"/>
    <w:rsid w:val="0097541B"/>
    <w:rsid w:val="009760D3"/>
    <w:rsid w:val="00976B21"/>
    <w:rsid w:val="00980824"/>
    <w:rsid w:val="00981205"/>
    <w:rsid w:val="009861B4"/>
    <w:rsid w:val="00986A1C"/>
    <w:rsid w:val="00991934"/>
    <w:rsid w:val="00993C9B"/>
    <w:rsid w:val="00994CA8"/>
    <w:rsid w:val="00996C7D"/>
    <w:rsid w:val="00996F4B"/>
    <w:rsid w:val="009A00B6"/>
    <w:rsid w:val="009A066B"/>
    <w:rsid w:val="009A08FD"/>
    <w:rsid w:val="009A2124"/>
    <w:rsid w:val="009A4264"/>
    <w:rsid w:val="009A430D"/>
    <w:rsid w:val="009A5FF3"/>
    <w:rsid w:val="009B083D"/>
    <w:rsid w:val="009B0F7B"/>
    <w:rsid w:val="009B1E23"/>
    <w:rsid w:val="009B223B"/>
    <w:rsid w:val="009B30AB"/>
    <w:rsid w:val="009B5C76"/>
    <w:rsid w:val="009B672F"/>
    <w:rsid w:val="009B757E"/>
    <w:rsid w:val="009B7F9C"/>
    <w:rsid w:val="009C0853"/>
    <w:rsid w:val="009C0EC5"/>
    <w:rsid w:val="009C2F90"/>
    <w:rsid w:val="009C2FF5"/>
    <w:rsid w:val="009C405A"/>
    <w:rsid w:val="009C4117"/>
    <w:rsid w:val="009C4FE2"/>
    <w:rsid w:val="009C61D9"/>
    <w:rsid w:val="009C730E"/>
    <w:rsid w:val="009C73D0"/>
    <w:rsid w:val="009D57BD"/>
    <w:rsid w:val="009D662B"/>
    <w:rsid w:val="009D6FCE"/>
    <w:rsid w:val="009E0554"/>
    <w:rsid w:val="009E0F26"/>
    <w:rsid w:val="009E1CC9"/>
    <w:rsid w:val="009F0569"/>
    <w:rsid w:val="009F714A"/>
    <w:rsid w:val="009F7254"/>
    <w:rsid w:val="009F7717"/>
    <w:rsid w:val="00A02735"/>
    <w:rsid w:val="00A02DCC"/>
    <w:rsid w:val="00A0792F"/>
    <w:rsid w:val="00A1081F"/>
    <w:rsid w:val="00A1399D"/>
    <w:rsid w:val="00A17835"/>
    <w:rsid w:val="00A203E5"/>
    <w:rsid w:val="00A23F1F"/>
    <w:rsid w:val="00A24F41"/>
    <w:rsid w:val="00A32327"/>
    <w:rsid w:val="00A32C64"/>
    <w:rsid w:val="00A33ACD"/>
    <w:rsid w:val="00A34696"/>
    <w:rsid w:val="00A35867"/>
    <w:rsid w:val="00A375E6"/>
    <w:rsid w:val="00A4079D"/>
    <w:rsid w:val="00A407A4"/>
    <w:rsid w:val="00A41146"/>
    <w:rsid w:val="00A441BF"/>
    <w:rsid w:val="00A44ACD"/>
    <w:rsid w:val="00A45BEE"/>
    <w:rsid w:val="00A45FCC"/>
    <w:rsid w:val="00A478DC"/>
    <w:rsid w:val="00A511FE"/>
    <w:rsid w:val="00A5148C"/>
    <w:rsid w:val="00A53411"/>
    <w:rsid w:val="00A53C5F"/>
    <w:rsid w:val="00A54140"/>
    <w:rsid w:val="00A554EF"/>
    <w:rsid w:val="00A57F24"/>
    <w:rsid w:val="00A6059E"/>
    <w:rsid w:val="00A6095D"/>
    <w:rsid w:val="00A60E71"/>
    <w:rsid w:val="00A60ED2"/>
    <w:rsid w:val="00A616B5"/>
    <w:rsid w:val="00A61971"/>
    <w:rsid w:val="00A62C20"/>
    <w:rsid w:val="00A6522F"/>
    <w:rsid w:val="00A66443"/>
    <w:rsid w:val="00A707C6"/>
    <w:rsid w:val="00A72B70"/>
    <w:rsid w:val="00A72FFF"/>
    <w:rsid w:val="00A734D4"/>
    <w:rsid w:val="00A74DEB"/>
    <w:rsid w:val="00A81A48"/>
    <w:rsid w:val="00A81BFA"/>
    <w:rsid w:val="00A82697"/>
    <w:rsid w:val="00A82AE8"/>
    <w:rsid w:val="00A82F4D"/>
    <w:rsid w:val="00A832A1"/>
    <w:rsid w:val="00A8432A"/>
    <w:rsid w:val="00A84A09"/>
    <w:rsid w:val="00A85402"/>
    <w:rsid w:val="00A85C05"/>
    <w:rsid w:val="00A85FCC"/>
    <w:rsid w:val="00A9131E"/>
    <w:rsid w:val="00A91AD7"/>
    <w:rsid w:val="00A95CCB"/>
    <w:rsid w:val="00AA0FC0"/>
    <w:rsid w:val="00AA15C9"/>
    <w:rsid w:val="00AA2AF4"/>
    <w:rsid w:val="00AA6F7C"/>
    <w:rsid w:val="00AB130F"/>
    <w:rsid w:val="00AB2FDC"/>
    <w:rsid w:val="00AB3A78"/>
    <w:rsid w:val="00AB3B0B"/>
    <w:rsid w:val="00AB52F6"/>
    <w:rsid w:val="00AB54BA"/>
    <w:rsid w:val="00AB5B15"/>
    <w:rsid w:val="00AB68AF"/>
    <w:rsid w:val="00AB6E1D"/>
    <w:rsid w:val="00AC5816"/>
    <w:rsid w:val="00AC7104"/>
    <w:rsid w:val="00AD1505"/>
    <w:rsid w:val="00AD3351"/>
    <w:rsid w:val="00AD3A96"/>
    <w:rsid w:val="00AD4E46"/>
    <w:rsid w:val="00AD622B"/>
    <w:rsid w:val="00AE086A"/>
    <w:rsid w:val="00AF3AD5"/>
    <w:rsid w:val="00AF5A60"/>
    <w:rsid w:val="00AF605C"/>
    <w:rsid w:val="00B02723"/>
    <w:rsid w:val="00B02BDF"/>
    <w:rsid w:val="00B11E74"/>
    <w:rsid w:val="00B122C8"/>
    <w:rsid w:val="00B147B3"/>
    <w:rsid w:val="00B160E6"/>
    <w:rsid w:val="00B16733"/>
    <w:rsid w:val="00B17F42"/>
    <w:rsid w:val="00B2137D"/>
    <w:rsid w:val="00B270B7"/>
    <w:rsid w:val="00B27E55"/>
    <w:rsid w:val="00B30A37"/>
    <w:rsid w:val="00B333A5"/>
    <w:rsid w:val="00B34235"/>
    <w:rsid w:val="00B34810"/>
    <w:rsid w:val="00B3491D"/>
    <w:rsid w:val="00B35E16"/>
    <w:rsid w:val="00B37B98"/>
    <w:rsid w:val="00B4026E"/>
    <w:rsid w:val="00B41B12"/>
    <w:rsid w:val="00B45E77"/>
    <w:rsid w:val="00B47D66"/>
    <w:rsid w:val="00B50375"/>
    <w:rsid w:val="00B525E5"/>
    <w:rsid w:val="00B60853"/>
    <w:rsid w:val="00B618AE"/>
    <w:rsid w:val="00B629FF"/>
    <w:rsid w:val="00B62A95"/>
    <w:rsid w:val="00B64E85"/>
    <w:rsid w:val="00B6765E"/>
    <w:rsid w:val="00B714E3"/>
    <w:rsid w:val="00B716AD"/>
    <w:rsid w:val="00B72051"/>
    <w:rsid w:val="00B75EFD"/>
    <w:rsid w:val="00B76E31"/>
    <w:rsid w:val="00B80345"/>
    <w:rsid w:val="00B8060C"/>
    <w:rsid w:val="00B80A0D"/>
    <w:rsid w:val="00B84479"/>
    <w:rsid w:val="00B84A45"/>
    <w:rsid w:val="00B85BBB"/>
    <w:rsid w:val="00B92BD8"/>
    <w:rsid w:val="00B95976"/>
    <w:rsid w:val="00B9679F"/>
    <w:rsid w:val="00BA0A96"/>
    <w:rsid w:val="00BA0EDE"/>
    <w:rsid w:val="00BA1922"/>
    <w:rsid w:val="00BA20E7"/>
    <w:rsid w:val="00BA3B4F"/>
    <w:rsid w:val="00BA3E99"/>
    <w:rsid w:val="00BA5B4C"/>
    <w:rsid w:val="00BA5C18"/>
    <w:rsid w:val="00BA6EBD"/>
    <w:rsid w:val="00BA7BE8"/>
    <w:rsid w:val="00BB03A1"/>
    <w:rsid w:val="00BB0D40"/>
    <w:rsid w:val="00BB61DC"/>
    <w:rsid w:val="00BC046F"/>
    <w:rsid w:val="00BC4636"/>
    <w:rsid w:val="00BC4AD6"/>
    <w:rsid w:val="00BC4FB2"/>
    <w:rsid w:val="00BC7821"/>
    <w:rsid w:val="00BD026C"/>
    <w:rsid w:val="00BD16AF"/>
    <w:rsid w:val="00BD2439"/>
    <w:rsid w:val="00BD78E5"/>
    <w:rsid w:val="00BE01AB"/>
    <w:rsid w:val="00BE20C9"/>
    <w:rsid w:val="00BE55A8"/>
    <w:rsid w:val="00BE623D"/>
    <w:rsid w:val="00BF3407"/>
    <w:rsid w:val="00BF5E2C"/>
    <w:rsid w:val="00BF62B0"/>
    <w:rsid w:val="00BF6CA5"/>
    <w:rsid w:val="00BF7910"/>
    <w:rsid w:val="00C0065A"/>
    <w:rsid w:val="00C02D51"/>
    <w:rsid w:val="00C04411"/>
    <w:rsid w:val="00C047A4"/>
    <w:rsid w:val="00C06CDD"/>
    <w:rsid w:val="00C10DA1"/>
    <w:rsid w:val="00C11899"/>
    <w:rsid w:val="00C12D11"/>
    <w:rsid w:val="00C13FE7"/>
    <w:rsid w:val="00C14CF3"/>
    <w:rsid w:val="00C15BED"/>
    <w:rsid w:val="00C17197"/>
    <w:rsid w:val="00C222B0"/>
    <w:rsid w:val="00C22F4F"/>
    <w:rsid w:val="00C24279"/>
    <w:rsid w:val="00C2498B"/>
    <w:rsid w:val="00C24B7E"/>
    <w:rsid w:val="00C25A9C"/>
    <w:rsid w:val="00C2697A"/>
    <w:rsid w:val="00C325B9"/>
    <w:rsid w:val="00C32F2E"/>
    <w:rsid w:val="00C369DA"/>
    <w:rsid w:val="00C4092B"/>
    <w:rsid w:val="00C40B64"/>
    <w:rsid w:val="00C41255"/>
    <w:rsid w:val="00C42B2F"/>
    <w:rsid w:val="00C44C64"/>
    <w:rsid w:val="00C457F8"/>
    <w:rsid w:val="00C54843"/>
    <w:rsid w:val="00C55A8A"/>
    <w:rsid w:val="00C57E17"/>
    <w:rsid w:val="00C61B24"/>
    <w:rsid w:val="00C62B05"/>
    <w:rsid w:val="00C634E7"/>
    <w:rsid w:val="00C63709"/>
    <w:rsid w:val="00C64C4E"/>
    <w:rsid w:val="00C65163"/>
    <w:rsid w:val="00C72A99"/>
    <w:rsid w:val="00C72B84"/>
    <w:rsid w:val="00C73138"/>
    <w:rsid w:val="00C74EE3"/>
    <w:rsid w:val="00C75C9E"/>
    <w:rsid w:val="00C76294"/>
    <w:rsid w:val="00C818E0"/>
    <w:rsid w:val="00C82FD4"/>
    <w:rsid w:val="00C830F5"/>
    <w:rsid w:val="00C838A8"/>
    <w:rsid w:val="00C83EA1"/>
    <w:rsid w:val="00C83F98"/>
    <w:rsid w:val="00C93256"/>
    <w:rsid w:val="00C93768"/>
    <w:rsid w:val="00C947C4"/>
    <w:rsid w:val="00C9613C"/>
    <w:rsid w:val="00C97D67"/>
    <w:rsid w:val="00C97E49"/>
    <w:rsid w:val="00CA08BD"/>
    <w:rsid w:val="00CA1561"/>
    <w:rsid w:val="00CA1F3F"/>
    <w:rsid w:val="00CA2495"/>
    <w:rsid w:val="00CA3794"/>
    <w:rsid w:val="00CA4E62"/>
    <w:rsid w:val="00CB052A"/>
    <w:rsid w:val="00CB09DB"/>
    <w:rsid w:val="00CB216F"/>
    <w:rsid w:val="00CB42E8"/>
    <w:rsid w:val="00CB6D20"/>
    <w:rsid w:val="00CB7982"/>
    <w:rsid w:val="00CC0F69"/>
    <w:rsid w:val="00CC20D9"/>
    <w:rsid w:val="00CC3C1E"/>
    <w:rsid w:val="00CC5F28"/>
    <w:rsid w:val="00CC63F3"/>
    <w:rsid w:val="00CC7453"/>
    <w:rsid w:val="00CC7CD6"/>
    <w:rsid w:val="00CD0E0F"/>
    <w:rsid w:val="00CD1C08"/>
    <w:rsid w:val="00CD64AA"/>
    <w:rsid w:val="00CD7506"/>
    <w:rsid w:val="00CD782E"/>
    <w:rsid w:val="00CE2251"/>
    <w:rsid w:val="00CE2E46"/>
    <w:rsid w:val="00CE5092"/>
    <w:rsid w:val="00CE5724"/>
    <w:rsid w:val="00CE5899"/>
    <w:rsid w:val="00CE7B92"/>
    <w:rsid w:val="00CE7BB5"/>
    <w:rsid w:val="00CF0DFA"/>
    <w:rsid w:val="00CF1AA6"/>
    <w:rsid w:val="00CF2022"/>
    <w:rsid w:val="00CF5C56"/>
    <w:rsid w:val="00CF752B"/>
    <w:rsid w:val="00D00893"/>
    <w:rsid w:val="00D01BC1"/>
    <w:rsid w:val="00D02995"/>
    <w:rsid w:val="00D02C4F"/>
    <w:rsid w:val="00D031E0"/>
    <w:rsid w:val="00D04732"/>
    <w:rsid w:val="00D048DF"/>
    <w:rsid w:val="00D07263"/>
    <w:rsid w:val="00D077AB"/>
    <w:rsid w:val="00D11044"/>
    <w:rsid w:val="00D111A3"/>
    <w:rsid w:val="00D13F51"/>
    <w:rsid w:val="00D15858"/>
    <w:rsid w:val="00D15A85"/>
    <w:rsid w:val="00D26DFB"/>
    <w:rsid w:val="00D347B5"/>
    <w:rsid w:val="00D358C6"/>
    <w:rsid w:val="00D359E3"/>
    <w:rsid w:val="00D367E1"/>
    <w:rsid w:val="00D41417"/>
    <w:rsid w:val="00D42120"/>
    <w:rsid w:val="00D439CA"/>
    <w:rsid w:val="00D44481"/>
    <w:rsid w:val="00D44A49"/>
    <w:rsid w:val="00D50898"/>
    <w:rsid w:val="00D51467"/>
    <w:rsid w:val="00D541E5"/>
    <w:rsid w:val="00D57399"/>
    <w:rsid w:val="00D60F78"/>
    <w:rsid w:val="00D61C65"/>
    <w:rsid w:val="00D61EB1"/>
    <w:rsid w:val="00D640AF"/>
    <w:rsid w:val="00D6479C"/>
    <w:rsid w:val="00D66914"/>
    <w:rsid w:val="00D66BB9"/>
    <w:rsid w:val="00D67F6B"/>
    <w:rsid w:val="00D726A3"/>
    <w:rsid w:val="00D73116"/>
    <w:rsid w:val="00D73643"/>
    <w:rsid w:val="00D74CBE"/>
    <w:rsid w:val="00D81114"/>
    <w:rsid w:val="00D81ADF"/>
    <w:rsid w:val="00D83D08"/>
    <w:rsid w:val="00D85155"/>
    <w:rsid w:val="00D854C3"/>
    <w:rsid w:val="00D91680"/>
    <w:rsid w:val="00D91E9D"/>
    <w:rsid w:val="00D92A67"/>
    <w:rsid w:val="00D9396E"/>
    <w:rsid w:val="00D93D91"/>
    <w:rsid w:val="00D94090"/>
    <w:rsid w:val="00D94D02"/>
    <w:rsid w:val="00D94D74"/>
    <w:rsid w:val="00D95C05"/>
    <w:rsid w:val="00DA0D4B"/>
    <w:rsid w:val="00DA27A1"/>
    <w:rsid w:val="00DA2E52"/>
    <w:rsid w:val="00DA6C4D"/>
    <w:rsid w:val="00DB0247"/>
    <w:rsid w:val="00DB0EF4"/>
    <w:rsid w:val="00DB2F89"/>
    <w:rsid w:val="00DB48C3"/>
    <w:rsid w:val="00DB6599"/>
    <w:rsid w:val="00DB7E2E"/>
    <w:rsid w:val="00DC32CC"/>
    <w:rsid w:val="00DC732C"/>
    <w:rsid w:val="00DD360A"/>
    <w:rsid w:val="00DD39A8"/>
    <w:rsid w:val="00DD4537"/>
    <w:rsid w:val="00DD4EF0"/>
    <w:rsid w:val="00DD6103"/>
    <w:rsid w:val="00DD64A9"/>
    <w:rsid w:val="00DD6724"/>
    <w:rsid w:val="00DE1250"/>
    <w:rsid w:val="00DE25F1"/>
    <w:rsid w:val="00DE63EF"/>
    <w:rsid w:val="00DE7342"/>
    <w:rsid w:val="00DF101E"/>
    <w:rsid w:val="00DF4206"/>
    <w:rsid w:val="00DF692F"/>
    <w:rsid w:val="00E042B9"/>
    <w:rsid w:val="00E0629F"/>
    <w:rsid w:val="00E0794E"/>
    <w:rsid w:val="00E10901"/>
    <w:rsid w:val="00E10D36"/>
    <w:rsid w:val="00E13270"/>
    <w:rsid w:val="00E14F34"/>
    <w:rsid w:val="00E15A92"/>
    <w:rsid w:val="00E1634C"/>
    <w:rsid w:val="00E16453"/>
    <w:rsid w:val="00E1649C"/>
    <w:rsid w:val="00E1698A"/>
    <w:rsid w:val="00E17B2F"/>
    <w:rsid w:val="00E21AE9"/>
    <w:rsid w:val="00E23DAC"/>
    <w:rsid w:val="00E23E69"/>
    <w:rsid w:val="00E24787"/>
    <w:rsid w:val="00E256EE"/>
    <w:rsid w:val="00E30A0F"/>
    <w:rsid w:val="00E310B5"/>
    <w:rsid w:val="00E31E3E"/>
    <w:rsid w:val="00E31FC9"/>
    <w:rsid w:val="00E3381B"/>
    <w:rsid w:val="00E33AA2"/>
    <w:rsid w:val="00E34972"/>
    <w:rsid w:val="00E37C95"/>
    <w:rsid w:val="00E42BA5"/>
    <w:rsid w:val="00E44F3D"/>
    <w:rsid w:val="00E47EBB"/>
    <w:rsid w:val="00E510FA"/>
    <w:rsid w:val="00E532BA"/>
    <w:rsid w:val="00E53701"/>
    <w:rsid w:val="00E537F4"/>
    <w:rsid w:val="00E544DF"/>
    <w:rsid w:val="00E56CB2"/>
    <w:rsid w:val="00E56F44"/>
    <w:rsid w:val="00E576BB"/>
    <w:rsid w:val="00E579DE"/>
    <w:rsid w:val="00E60612"/>
    <w:rsid w:val="00E62290"/>
    <w:rsid w:val="00E71637"/>
    <w:rsid w:val="00E716B2"/>
    <w:rsid w:val="00E72530"/>
    <w:rsid w:val="00E72918"/>
    <w:rsid w:val="00E72FD3"/>
    <w:rsid w:val="00E7339D"/>
    <w:rsid w:val="00E73C49"/>
    <w:rsid w:val="00E74C94"/>
    <w:rsid w:val="00E77D21"/>
    <w:rsid w:val="00E77ED9"/>
    <w:rsid w:val="00E806E9"/>
    <w:rsid w:val="00E81A04"/>
    <w:rsid w:val="00E82B84"/>
    <w:rsid w:val="00E82CC3"/>
    <w:rsid w:val="00E82EAF"/>
    <w:rsid w:val="00E86C7E"/>
    <w:rsid w:val="00E86FBB"/>
    <w:rsid w:val="00E9239A"/>
    <w:rsid w:val="00E93B68"/>
    <w:rsid w:val="00E9485E"/>
    <w:rsid w:val="00E961BD"/>
    <w:rsid w:val="00EA01DE"/>
    <w:rsid w:val="00EA05CD"/>
    <w:rsid w:val="00EA10D2"/>
    <w:rsid w:val="00EA44BF"/>
    <w:rsid w:val="00EA5E06"/>
    <w:rsid w:val="00EA6ED5"/>
    <w:rsid w:val="00EA7A03"/>
    <w:rsid w:val="00EB1B05"/>
    <w:rsid w:val="00EB33CE"/>
    <w:rsid w:val="00EB4556"/>
    <w:rsid w:val="00EB5C68"/>
    <w:rsid w:val="00EB6337"/>
    <w:rsid w:val="00EB7031"/>
    <w:rsid w:val="00EC20FB"/>
    <w:rsid w:val="00EC31DE"/>
    <w:rsid w:val="00EC51E2"/>
    <w:rsid w:val="00ED01AA"/>
    <w:rsid w:val="00ED0858"/>
    <w:rsid w:val="00ED16D9"/>
    <w:rsid w:val="00ED1CE5"/>
    <w:rsid w:val="00ED3D34"/>
    <w:rsid w:val="00ED461E"/>
    <w:rsid w:val="00ED5AEA"/>
    <w:rsid w:val="00ED6544"/>
    <w:rsid w:val="00EE05AE"/>
    <w:rsid w:val="00EE1D81"/>
    <w:rsid w:val="00EE36A7"/>
    <w:rsid w:val="00EE3902"/>
    <w:rsid w:val="00EE4548"/>
    <w:rsid w:val="00EE5127"/>
    <w:rsid w:val="00EE5A7E"/>
    <w:rsid w:val="00EF3B1A"/>
    <w:rsid w:val="00EF4F25"/>
    <w:rsid w:val="00EF6F49"/>
    <w:rsid w:val="00EF74D1"/>
    <w:rsid w:val="00EF7E61"/>
    <w:rsid w:val="00F028FD"/>
    <w:rsid w:val="00F0345F"/>
    <w:rsid w:val="00F03CF0"/>
    <w:rsid w:val="00F0608B"/>
    <w:rsid w:val="00F1073E"/>
    <w:rsid w:val="00F1126E"/>
    <w:rsid w:val="00F11FA3"/>
    <w:rsid w:val="00F127D4"/>
    <w:rsid w:val="00F13905"/>
    <w:rsid w:val="00F14872"/>
    <w:rsid w:val="00F23347"/>
    <w:rsid w:val="00F2408E"/>
    <w:rsid w:val="00F24632"/>
    <w:rsid w:val="00F272B9"/>
    <w:rsid w:val="00F27F16"/>
    <w:rsid w:val="00F30A0C"/>
    <w:rsid w:val="00F31395"/>
    <w:rsid w:val="00F36BCF"/>
    <w:rsid w:val="00F37470"/>
    <w:rsid w:val="00F4215F"/>
    <w:rsid w:val="00F4302B"/>
    <w:rsid w:val="00F515C5"/>
    <w:rsid w:val="00F54B9E"/>
    <w:rsid w:val="00F56C24"/>
    <w:rsid w:val="00F56F40"/>
    <w:rsid w:val="00F57668"/>
    <w:rsid w:val="00F60814"/>
    <w:rsid w:val="00F60CEB"/>
    <w:rsid w:val="00F6174D"/>
    <w:rsid w:val="00F63B28"/>
    <w:rsid w:val="00F73091"/>
    <w:rsid w:val="00F740E3"/>
    <w:rsid w:val="00F7432D"/>
    <w:rsid w:val="00F77BB1"/>
    <w:rsid w:val="00F77D00"/>
    <w:rsid w:val="00F813EF"/>
    <w:rsid w:val="00F81747"/>
    <w:rsid w:val="00F8488E"/>
    <w:rsid w:val="00F84AF7"/>
    <w:rsid w:val="00F87D54"/>
    <w:rsid w:val="00F902A7"/>
    <w:rsid w:val="00F9153B"/>
    <w:rsid w:val="00F91E7D"/>
    <w:rsid w:val="00F97711"/>
    <w:rsid w:val="00F97D06"/>
    <w:rsid w:val="00FA250E"/>
    <w:rsid w:val="00FA4D96"/>
    <w:rsid w:val="00FA65EB"/>
    <w:rsid w:val="00FA750B"/>
    <w:rsid w:val="00FA7DE3"/>
    <w:rsid w:val="00FB77AC"/>
    <w:rsid w:val="00FC59E7"/>
    <w:rsid w:val="00FC60FF"/>
    <w:rsid w:val="00FC6338"/>
    <w:rsid w:val="00FC671D"/>
    <w:rsid w:val="00FC67DF"/>
    <w:rsid w:val="00FC796B"/>
    <w:rsid w:val="00FD0C0C"/>
    <w:rsid w:val="00FD19CE"/>
    <w:rsid w:val="00FD4DB8"/>
    <w:rsid w:val="00FD5464"/>
    <w:rsid w:val="00FE4D17"/>
    <w:rsid w:val="00FE6620"/>
    <w:rsid w:val="00FE76BE"/>
    <w:rsid w:val="00FF066F"/>
    <w:rsid w:val="00FF342E"/>
    <w:rsid w:val="00FF4A26"/>
    <w:rsid w:val="01343594"/>
    <w:rsid w:val="016C5546"/>
    <w:rsid w:val="01C3776E"/>
    <w:rsid w:val="0248AA87"/>
    <w:rsid w:val="038148E3"/>
    <w:rsid w:val="03C6AEBD"/>
    <w:rsid w:val="040AB28A"/>
    <w:rsid w:val="04BD39E6"/>
    <w:rsid w:val="04D3F470"/>
    <w:rsid w:val="05578EF3"/>
    <w:rsid w:val="05A016E5"/>
    <w:rsid w:val="0658406E"/>
    <w:rsid w:val="06792AB4"/>
    <w:rsid w:val="069BE0BF"/>
    <w:rsid w:val="06EBAD04"/>
    <w:rsid w:val="07896209"/>
    <w:rsid w:val="08A86C09"/>
    <w:rsid w:val="0963DB31"/>
    <w:rsid w:val="09856992"/>
    <w:rsid w:val="09925211"/>
    <w:rsid w:val="0A044841"/>
    <w:rsid w:val="0A3F768D"/>
    <w:rsid w:val="0A713400"/>
    <w:rsid w:val="0B2C7B6A"/>
    <w:rsid w:val="0B48FBEF"/>
    <w:rsid w:val="0C5D10B0"/>
    <w:rsid w:val="0CB19837"/>
    <w:rsid w:val="0CE998B2"/>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CAFA27"/>
    <w:rsid w:val="14656FE6"/>
    <w:rsid w:val="153F8A8A"/>
    <w:rsid w:val="15586B30"/>
    <w:rsid w:val="15C7CD4B"/>
    <w:rsid w:val="15F27A9B"/>
    <w:rsid w:val="1609F71B"/>
    <w:rsid w:val="16AD75E6"/>
    <w:rsid w:val="16CC7DB9"/>
    <w:rsid w:val="170A242E"/>
    <w:rsid w:val="178FF91E"/>
    <w:rsid w:val="181AE4F2"/>
    <w:rsid w:val="1821B8FC"/>
    <w:rsid w:val="18329A69"/>
    <w:rsid w:val="185977A1"/>
    <w:rsid w:val="1B23287B"/>
    <w:rsid w:val="1BBA6C01"/>
    <w:rsid w:val="1C015C24"/>
    <w:rsid w:val="1C33F454"/>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A74AB3"/>
    <w:rsid w:val="23F7DCFB"/>
    <w:rsid w:val="2486E313"/>
    <w:rsid w:val="24ED8442"/>
    <w:rsid w:val="25186B4F"/>
    <w:rsid w:val="25CC142E"/>
    <w:rsid w:val="25D7C838"/>
    <w:rsid w:val="265D571F"/>
    <w:rsid w:val="26665630"/>
    <w:rsid w:val="2697052B"/>
    <w:rsid w:val="2699B3AF"/>
    <w:rsid w:val="2767E48F"/>
    <w:rsid w:val="279DE8A8"/>
    <w:rsid w:val="2822A5B3"/>
    <w:rsid w:val="282F8CE8"/>
    <w:rsid w:val="2883C421"/>
    <w:rsid w:val="28BF6CC4"/>
    <w:rsid w:val="2912775C"/>
    <w:rsid w:val="2A7E64D6"/>
    <w:rsid w:val="2AFFEE45"/>
    <w:rsid w:val="2B127F85"/>
    <w:rsid w:val="2BD8871F"/>
    <w:rsid w:val="2CD0280F"/>
    <w:rsid w:val="2D573544"/>
    <w:rsid w:val="2D8ED039"/>
    <w:rsid w:val="2DB60598"/>
    <w:rsid w:val="2DE13B29"/>
    <w:rsid w:val="2E8ADEB2"/>
    <w:rsid w:val="2EF5A0EE"/>
    <w:rsid w:val="2F07733D"/>
    <w:rsid w:val="2F9A545D"/>
    <w:rsid w:val="2FAD0B80"/>
    <w:rsid w:val="2FCBF32B"/>
    <w:rsid w:val="305F6DF1"/>
    <w:rsid w:val="32CA7D2E"/>
    <w:rsid w:val="332BB94E"/>
    <w:rsid w:val="3408BCA7"/>
    <w:rsid w:val="34494C01"/>
    <w:rsid w:val="3459B811"/>
    <w:rsid w:val="347054F3"/>
    <w:rsid w:val="35017BF8"/>
    <w:rsid w:val="356E5435"/>
    <w:rsid w:val="3661B7EE"/>
    <w:rsid w:val="36687F5F"/>
    <w:rsid w:val="367BF19F"/>
    <w:rsid w:val="36BC562F"/>
    <w:rsid w:val="3790172F"/>
    <w:rsid w:val="3799B476"/>
    <w:rsid w:val="37A2B3AE"/>
    <w:rsid w:val="37AE127E"/>
    <w:rsid w:val="37E41EC8"/>
    <w:rsid w:val="38029867"/>
    <w:rsid w:val="3835A27C"/>
    <w:rsid w:val="397554C7"/>
    <w:rsid w:val="3A2D81A5"/>
    <w:rsid w:val="3A602618"/>
    <w:rsid w:val="3B24C07A"/>
    <w:rsid w:val="3B36CB33"/>
    <w:rsid w:val="3B4FBD0D"/>
    <w:rsid w:val="3B732673"/>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D194C5"/>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827218"/>
    <w:rsid w:val="59876FE2"/>
    <w:rsid w:val="599AFBE6"/>
    <w:rsid w:val="59E8EAD3"/>
    <w:rsid w:val="5A43D2A2"/>
    <w:rsid w:val="5AB61C8D"/>
    <w:rsid w:val="5D6E6A10"/>
    <w:rsid w:val="5D6F0B98"/>
    <w:rsid w:val="5E488436"/>
    <w:rsid w:val="5E776DF9"/>
    <w:rsid w:val="5EDAF912"/>
    <w:rsid w:val="5F0EFE1D"/>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E26221"/>
    <w:rsid w:val="69B67415"/>
    <w:rsid w:val="69FA08EF"/>
    <w:rsid w:val="6A5DF27B"/>
    <w:rsid w:val="6B55F101"/>
    <w:rsid w:val="6BAAA9BB"/>
    <w:rsid w:val="6BD196F8"/>
    <w:rsid w:val="6C308B97"/>
    <w:rsid w:val="6CC80E72"/>
    <w:rsid w:val="6CDD53CA"/>
    <w:rsid w:val="6D10FC89"/>
    <w:rsid w:val="6D491233"/>
    <w:rsid w:val="6D87E43B"/>
    <w:rsid w:val="6DF088A1"/>
    <w:rsid w:val="6E1ECF18"/>
    <w:rsid w:val="6E203FD1"/>
    <w:rsid w:val="6E4AB676"/>
    <w:rsid w:val="6EDEF07E"/>
    <w:rsid w:val="6F0BFEB7"/>
    <w:rsid w:val="70408AC4"/>
    <w:rsid w:val="7062C772"/>
    <w:rsid w:val="711B00C3"/>
    <w:rsid w:val="7164C647"/>
    <w:rsid w:val="71DB27EB"/>
    <w:rsid w:val="724765AE"/>
    <w:rsid w:val="72556111"/>
    <w:rsid w:val="730DAE32"/>
    <w:rsid w:val="73A66129"/>
    <w:rsid w:val="73B075A9"/>
    <w:rsid w:val="7421F8D6"/>
    <w:rsid w:val="74917034"/>
    <w:rsid w:val="74CACD8F"/>
    <w:rsid w:val="755CA66E"/>
    <w:rsid w:val="7563D775"/>
    <w:rsid w:val="7638376A"/>
    <w:rsid w:val="764687F3"/>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A11007"/>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341522C6-45C5-41BE-95C6-301718A96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E7C"/>
    <w:pPr>
      <w:spacing w:after="120"/>
    </w:pPr>
  </w:style>
  <w:style w:type="paragraph" w:styleId="Heading2">
    <w:name w:val="heading 2"/>
    <w:next w:val="Normal"/>
    <w:link w:val="Heading2Char"/>
    <w:uiPriority w:val="9"/>
    <w:unhideWhenUsed/>
    <w:qFormat/>
    <w:rsid w:val="007F74C6"/>
    <w:pPr>
      <w:keepNext/>
      <w:keepLines/>
      <w:shd w:val="clear" w:color="auto" w:fill="007DA3"/>
      <w:spacing w:before="240" w:after="120"/>
      <w:ind w:firstLine="187"/>
      <w:outlineLvl w:val="1"/>
    </w:pPr>
    <w:rPr>
      <w:rFonts w:eastAsia="Calibri" w:cstheme="minorHAnsi"/>
      <w:color w:val="FFFFFF" w:themeColor="background1"/>
      <w:sz w:val="40"/>
      <w:szCs w:val="44"/>
    </w:rPr>
  </w:style>
  <w:style w:type="paragraph" w:styleId="Heading3">
    <w:name w:val="heading 3"/>
    <w:next w:val="Normal"/>
    <w:link w:val="Heading3Char"/>
    <w:uiPriority w:val="9"/>
    <w:unhideWhenUsed/>
    <w:qFormat/>
    <w:rsid w:val="00A441BF"/>
    <w:pPr>
      <w:keepNext/>
      <w:keepLines/>
      <w:tabs>
        <w:tab w:val="left" w:pos="8460"/>
        <w:tab w:val="left" w:pos="9090"/>
      </w:tabs>
      <w:spacing w:before="240" w:after="120"/>
      <w:outlineLvl w:val="2"/>
    </w:pPr>
    <w:rPr>
      <w:rFonts w:cstheme="minorHAnsi"/>
      <w:b/>
      <w:bCs/>
      <w:color w:val="007DA3" w:themeColor="accent1"/>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93100E"/>
    <w:pPr>
      <w:spacing w:before="240"/>
      <w:ind w:left="2520" w:right="2520"/>
      <w:jc w:val="center"/>
    </w:pPr>
    <w:rPr>
      <w:b/>
      <w:sz w:val="40"/>
      <w:szCs w:val="40"/>
    </w:rPr>
  </w:style>
  <w:style w:type="character" w:customStyle="1" w:styleId="TitleChar">
    <w:name w:val="Title Char"/>
    <w:basedOn w:val="DefaultParagraphFont"/>
    <w:link w:val="Title"/>
    <w:uiPriority w:val="10"/>
    <w:rsid w:val="0093100E"/>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BB0D40"/>
    <w:pPr>
      <w:spacing w:before="120" w:after="240"/>
      <w:ind w:left="2880" w:right="2880"/>
      <w:jc w:val="center"/>
    </w:pPr>
    <w:rPr>
      <w:b/>
      <w:sz w:val="44"/>
      <w:szCs w:val="44"/>
    </w:rPr>
  </w:style>
  <w:style w:type="character" w:customStyle="1" w:styleId="HeaderTitleChar">
    <w:name w:val="Header Title Char"/>
    <w:basedOn w:val="TitleChar"/>
    <w:link w:val="HeaderTitle"/>
    <w:rsid w:val="00BB0D40"/>
    <w:rPr>
      <w:b/>
      <w:sz w:val="44"/>
      <w:szCs w:val="44"/>
    </w:rPr>
  </w:style>
  <w:style w:type="character" w:customStyle="1" w:styleId="Heading2Char">
    <w:name w:val="Heading 2 Char"/>
    <w:basedOn w:val="DefaultParagraphFont"/>
    <w:link w:val="Heading2"/>
    <w:uiPriority w:val="9"/>
    <w:rsid w:val="007F74C6"/>
    <w:rPr>
      <w:rFonts w:eastAsia="Calibri" w:cstheme="minorHAnsi"/>
      <w:color w:val="FFFFFF" w:themeColor="background1"/>
      <w:sz w:val="40"/>
      <w:szCs w:val="44"/>
      <w:shd w:val="clear" w:color="auto" w:fill="007DA3"/>
    </w:rPr>
  </w:style>
  <w:style w:type="character" w:customStyle="1" w:styleId="Heading3Char">
    <w:name w:val="Heading 3 Char"/>
    <w:basedOn w:val="DefaultParagraphFont"/>
    <w:link w:val="Heading3"/>
    <w:uiPriority w:val="9"/>
    <w:rsid w:val="00A441BF"/>
    <w:rPr>
      <w:rFonts w:cstheme="minorHAnsi"/>
      <w:b/>
      <w:bCs/>
      <w:color w:val="007DA3" w:themeColor="accent1"/>
      <w:sz w:val="26"/>
      <w:szCs w:val="28"/>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 w:type="character" w:styleId="FollowedHyperlink">
    <w:name w:val="FollowedHyperlink"/>
    <w:basedOn w:val="DefaultParagraphFont"/>
    <w:uiPriority w:val="99"/>
    <w:semiHidden/>
    <w:unhideWhenUsed/>
    <w:rsid w:val="00E81A04"/>
    <w:rPr>
      <w:color w:val="954F72" w:themeColor="followedHyperlink"/>
      <w:u w:val="single"/>
    </w:rPr>
  </w:style>
  <w:style w:type="character" w:styleId="UnresolvedMention">
    <w:name w:val="Unresolved Mention"/>
    <w:basedOn w:val="DefaultParagraphFont"/>
    <w:uiPriority w:val="99"/>
    <w:semiHidden/>
    <w:unhideWhenUsed/>
    <w:rsid w:val="00CB79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hrq.gov/hai/universal-icu-decolonization/index.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ahrq.gov/sites/default/files/wysiwyg/hai/tools/mrsa/073-dec-patient-instructions-chg-showering.doc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hrq.gov/hai/tools/abate/index.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hrq.gov/sites/default/files/wysiwyg/hai/tools/mrsa/074-dec-patient-instructions-cloth.docx" TargetMode="External"/><Relationship Id="rId5" Type="http://schemas.openxmlformats.org/officeDocument/2006/relationships/numbering" Target="numbering.xml"/><Relationship Id="rId15" Type="http://schemas.openxmlformats.org/officeDocument/2006/relationships/hyperlink" Target="https://www.ahrq.gov/hai/universal-icu-decolonization/index.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hrq.gov/hai/tools/abate/index.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GostTitle.XSL" StyleName="GOST - Title Sort"/>
</file>

<file path=customXml/item3.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2.xml><?xml version="1.0" encoding="utf-8"?>
<ds:datastoreItem xmlns:ds="http://schemas.openxmlformats.org/officeDocument/2006/customXml" ds:itemID="{92752953-F609-45E7-B2A6-9CD2CC49F1E3}">
  <ds:schemaRefs>
    <ds:schemaRef ds:uri="http://schemas.openxmlformats.org/officeDocument/2006/bibliography"/>
  </ds:schemaRefs>
</ds:datastoreItem>
</file>

<file path=customXml/itemProps3.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4.xml><?xml version="1.0" encoding="utf-8"?>
<ds:datastoreItem xmlns:ds="http://schemas.openxmlformats.org/officeDocument/2006/customXml" ds:itemID="{C057D675-0A26-4573-BFCB-3A496E5E40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3</Pages>
  <Words>1215</Words>
  <Characters>6927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Talking Points for Patients: Chlorhexidine Bathing</vt:lpstr>
    </vt:vector>
  </TitlesOfParts>
  <Company/>
  <LinksUpToDate>false</LinksUpToDate>
  <CharactersWithSpaces>8126</CharactersWithSpaces>
  <SharedDoc>false</SharedDoc>
  <HLinks>
    <vt:vector size="12" baseType="variant">
      <vt:variant>
        <vt:i4>3932215</vt:i4>
      </vt:variant>
      <vt:variant>
        <vt:i4>3</vt:i4>
      </vt:variant>
      <vt:variant>
        <vt:i4>0</vt:i4>
      </vt:variant>
      <vt:variant>
        <vt:i4>5</vt:i4>
      </vt:variant>
      <vt:variant>
        <vt:lpwstr>https://www.ahrq.gov/hai/tools/abate/index.html</vt:lpwstr>
      </vt:variant>
      <vt:variant>
        <vt:lpwstr/>
      </vt:variant>
      <vt:variant>
        <vt:i4>5046273</vt:i4>
      </vt:variant>
      <vt:variant>
        <vt:i4>0</vt:i4>
      </vt:variant>
      <vt:variant>
        <vt:i4>0</vt:i4>
      </vt:variant>
      <vt:variant>
        <vt:i4>5</vt:i4>
      </vt:variant>
      <vt:variant>
        <vt:lpwstr>https://www.ahrq.gov/hai/universal-icu-decolonization/index.html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Talking Points for Patients: Chlorhexidine Bathing</dc:title>
  <dc:subject/>
  <dc:creator>Agency for Healthcare Research &amp; Quality</dc:creator>
  <cp:keywords>decolonization;patient resource</cp:keywords>
  <dc:description/>
  <cp:lastModifiedBy>Heidenrich, Christine (AHRQ/OC) (CTR)</cp:lastModifiedBy>
  <cp:revision>51</cp:revision>
  <dcterms:created xsi:type="dcterms:W3CDTF">2024-06-20T08:59:00Z</dcterms:created>
  <dcterms:modified xsi:type="dcterms:W3CDTF">2024-10-16T01:13:00Z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