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5680AD66" w14:textId="77777777" w:rsidR="00E81526" w:rsidRDefault="00E81526" w:rsidP="004F0610">
            <w:pPr>
              <w:pStyle w:val="Instructions"/>
              <w:framePr w:wrap="around"/>
              <w:rPr>
                <w:rFonts w:cs="Arial"/>
                <w:bCs/>
                <w:sz w:val="28"/>
                <w:lang w:bidi="ar-SA"/>
              </w:rPr>
            </w:pPr>
            <w:r w:rsidRPr="00E81526">
              <w:rPr>
                <w:rFonts w:cs="Arial"/>
                <w:bCs/>
                <w:sz w:val="28"/>
                <w:lang w:bidi="ar-SA"/>
              </w:rPr>
              <w:t xml:space="preserve">Measure Descriptions for </w:t>
            </w:r>
            <w:r w:rsidRPr="00E81526">
              <w:rPr>
                <w:rFonts w:cs="Arial"/>
                <w:bCs/>
                <w:sz w:val="28"/>
                <w:lang w:bidi="ar-SA"/>
              </w:rPr>
              <w:br/>
              <w:t>Daily Care Processes</w:t>
            </w:r>
          </w:p>
          <w:p w14:paraId="1785088D" w14:textId="2189051D" w:rsidR="004F0610" w:rsidRDefault="004577E8" w:rsidP="004F0610">
            <w:pPr>
              <w:pStyle w:val="Instructions"/>
              <w:framePr w:wrap="around"/>
            </w:pPr>
            <w:r w:rsidRPr="00AD4681">
              <w:t>SAY:</w:t>
            </w:r>
          </w:p>
          <w:p w14:paraId="11CF88F9" w14:textId="7BFFEB97" w:rsidR="004577E8" w:rsidRPr="00C07526" w:rsidRDefault="00C07526" w:rsidP="00843956">
            <w:pPr>
              <w:pStyle w:val="Instructions"/>
              <w:framePr w:wrap="around"/>
              <w:spacing w:before="0"/>
              <w:rPr>
                <w:rFonts w:asciiTheme="minorHAnsi" w:hAnsiTheme="minorHAnsi"/>
                <w:b w:val="0"/>
              </w:rPr>
            </w:pPr>
            <w:r w:rsidRPr="00C07526">
              <w:rPr>
                <w:rStyle w:val="tx2"/>
                <w:rFonts w:asciiTheme="minorHAnsi" w:hAnsiTheme="minorHAnsi" w:cs="Helvetica"/>
                <w:b w:val="0"/>
                <w:color w:val="3B4045"/>
                <w:bdr w:val="none" w:sz="0" w:space="0" w:color="auto" w:frame="1"/>
              </w:rPr>
              <w:t>T</w:t>
            </w:r>
            <w:r w:rsidR="00D10415">
              <w:rPr>
                <w:rStyle w:val="tx2"/>
                <w:rFonts w:asciiTheme="minorHAnsi" w:hAnsiTheme="minorHAnsi" w:cs="Helvetica"/>
                <w:b w:val="0"/>
                <w:color w:val="3B4045"/>
                <w:bdr w:val="none" w:sz="0" w:space="0" w:color="auto" w:frame="1"/>
              </w:rPr>
              <w:t>his</w:t>
            </w:r>
            <w:r w:rsidRPr="00C07526">
              <w:rPr>
                <w:rStyle w:val="tx2"/>
                <w:rFonts w:asciiTheme="minorHAnsi" w:hAnsiTheme="minorHAnsi" w:cs="Helvetica"/>
                <w:b w:val="0"/>
                <w:color w:val="3B4045"/>
                <w:bdr w:val="none" w:sz="0" w:space="0" w:color="auto" w:frame="1"/>
              </w:rPr>
              <w:t xml:space="preserve"> module will focus on measure descriptions for daily care processes.</w:t>
            </w:r>
          </w:p>
        </w:tc>
        <w:tc>
          <w:tcPr>
            <w:tcW w:w="4410" w:type="dxa"/>
          </w:tcPr>
          <w:p w14:paraId="61C67CB7" w14:textId="77777777" w:rsidR="004577E8" w:rsidRPr="00AD4681" w:rsidRDefault="004577E8" w:rsidP="004577E8">
            <w:pPr>
              <w:pStyle w:val="TableTitles"/>
            </w:pPr>
            <w:r w:rsidRPr="00AD4681">
              <w:t>Slide 1</w:t>
            </w:r>
          </w:p>
          <w:p w14:paraId="16AB6488" w14:textId="7E5BB10F" w:rsidR="004577E8" w:rsidRPr="00AD4681" w:rsidRDefault="000E6EB4" w:rsidP="004577E8">
            <w:r>
              <w:rPr>
                <w:noProof/>
              </w:rPr>
              <w:drawing>
                <wp:inline distT="0" distB="0" distL="0" distR="0" wp14:anchorId="1EA47D12" wp14:editId="27423A59">
                  <wp:extent cx="2578099" cy="193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1.jpg"/>
                          <pic:cNvPicPr/>
                        </pic:nvPicPr>
                        <pic:blipFill>
                          <a:blip r:embed="rId9">
                            <a:extLst>
                              <a:ext uri="{28A0092B-C50C-407E-A947-70E740481C1C}">
                                <a14:useLocalDpi xmlns:a14="http://schemas.microsoft.com/office/drawing/2010/main" val="0"/>
                              </a:ext>
                            </a:extLst>
                          </a:blip>
                          <a:stretch>
                            <a:fillRect/>
                          </a:stretch>
                        </pic:blipFill>
                        <pic:spPr>
                          <a:xfrm>
                            <a:off x="0" y="0"/>
                            <a:ext cx="2583448" cy="1937587"/>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36FD8503" w14:textId="77777777" w:rsidR="004F0610" w:rsidRDefault="004577E8" w:rsidP="00843956">
            <w:pPr>
              <w:pStyle w:val="Instructions"/>
              <w:framePr w:wrap="around"/>
            </w:pPr>
            <w:r w:rsidRPr="00283168">
              <w:t>SAY</w:t>
            </w:r>
            <w:r w:rsidRPr="00AD4681">
              <w:t>:</w:t>
            </w:r>
          </w:p>
          <w:p w14:paraId="045FCC69" w14:textId="4E2BB41F" w:rsidR="004577E8" w:rsidRPr="00907BC9" w:rsidRDefault="00C07526" w:rsidP="00C0752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907BC9">
              <w:rPr>
                <w:rFonts w:asciiTheme="minorHAnsi" w:eastAsia="Times New Roman" w:hAnsiTheme="minorHAnsi" w:cs="Helvetica"/>
                <w:bCs w:val="0"/>
                <w:color w:val="3B4045"/>
                <w:szCs w:val="24"/>
                <w:bdr w:val="none" w:sz="0" w:space="0" w:color="auto" w:frame="1"/>
              </w:rPr>
              <w:t xml:space="preserve">At the end of this module, you will be able to collect and enter Daily Care Process (DCP) data using the DCP data collection tool, </w:t>
            </w:r>
            <w:r w:rsidR="00907BC9" w:rsidRPr="00907BC9">
              <w:rPr>
                <w:rFonts w:asciiTheme="minorHAnsi" w:eastAsia="Times New Roman" w:hAnsiTheme="minorHAnsi" w:cs="Helvetica"/>
                <w:bCs w:val="0"/>
                <w:color w:val="3B4045"/>
                <w:szCs w:val="24"/>
                <w:bdr w:val="none" w:sz="0" w:space="0" w:color="auto" w:frame="1"/>
              </w:rPr>
              <w:t>un</w:t>
            </w:r>
            <w:r w:rsidRPr="00907BC9">
              <w:rPr>
                <w:rFonts w:asciiTheme="minorHAnsi" w:eastAsia="Times New Roman" w:hAnsiTheme="minorHAnsi" w:cs="Helvetica"/>
                <w:bCs w:val="0"/>
                <w:color w:val="3B4045"/>
                <w:szCs w:val="24"/>
                <w:bdr w:val="none" w:sz="0" w:space="0" w:color="auto" w:frame="1"/>
              </w:rPr>
              <w:t>derstand the definitions of the data elements, and locate these necessary data elements.</w:t>
            </w:r>
            <w:r w:rsidRPr="00907BC9">
              <w:rPr>
                <w:rFonts w:ascii="Helvetica" w:eastAsia="Times New Roman" w:hAnsi="Helvetica" w:cs="Helvetica"/>
                <w:bCs w:val="0"/>
                <w:color w:val="3B4045"/>
                <w:szCs w:val="24"/>
                <w:bdr w:val="none" w:sz="0" w:space="0" w:color="auto" w:frame="1"/>
              </w:rPr>
              <w:t xml:space="preserve"> </w:t>
            </w:r>
          </w:p>
        </w:tc>
        <w:tc>
          <w:tcPr>
            <w:tcW w:w="4410" w:type="dxa"/>
          </w:tcPr>
          <w:p w14:paraId="6A317A29" w14:textId="77777777" w:rsidR="004577E8" w:rsidRPr="00AD4681" w:rsidRDefault="004577E8" w:rsidP="004577E8">
            <w:pPr>
              <w:pStyle w:val="TableTitles"/>
            </w:pPr>
            <w:r w:rsidRPr="00AD4681">
              <w:t>Slide 2</w:t>
            </w:r>
          </w:p>
          <w:p w14:paraId="07286292" w14:textId="655DCE9D" w:rsidR="004577E8" w:rsidRPr="00AD4681" w:rsidRDefault="00DD4E22" w:rsidP="004577E8">
            <w:r>
              <w:rPr>
                <w:noProof/>
              </w:rPr>
              <w:drawing>
                <wp:inline distT="0" distB="0" distL="0" distR="0" wp14:anchorId="70FF39C3" wp14:editId="5C9382AB">
                  <wp:extent cx="2560320" cy="1920240"/>
                  <wp:effectExtent l="19050" t="19050" r="1143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7B6B80D2" w:rsidR="00EA6D3D" w:rsidRPr="004577E8" w:rsidRDefault="000E6EB4"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663A0082" wp14:editId="5A325D9B">
                <wp:simplePos x="0" y="0"/>
                <wp:positionH relativeFrom="column">
                  <wp:posOffset>4276090</wp:posOffset>
                </wp:positionH>
                <wp:positionV relativeFrom="paragraph">
                  <wp:posOffset>548005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690E7B7C" w14:textId="5C6EC2AB" w:rsidR="000E6EB4" w:rsidRPr="000E6EB4" w:rsidRDefault="000E6EB4" w:rsidP="000E6EB4">
                            <w:pPr>
                              <w:pStyle w:val="Footer"/>
                              <w:jc w:val="right"/>
                              <w:rPr>
                                <w:rStyle w:val="Emphasis"/>
                                <w:sz w:val="20"/>
                                <w:szCs w:val="20"/>
                              </w:rPr>
                            </w:pPr>
                            <w:r>
                              <w:rPr>
                                <w:rStyle w:val="Emphasis"/>
                                <w:sz w:val="20"/>
                                <w:szCs w:val="20"/>
                              </w:rPr>
                              <w:t>AHRQ Pub.</w:t>
                            </w:r>
                            <w:r w:rsidRPr="000E6EB4">
                              <w:rPr>
                                <w:rStyle w:val="Emphasis"/>
                                <w:sz w:val="20"/>
                                <w:szCs w:val="20"/>
                              </w:rPr>
                              <w:t xml:space="preserve"> No. 16</w:t>
                            </w:r>
                            <w:r>
                              <w:rPr>
                                <w:rStyle w:val="Emphasis"/>
                                <w:sz w:val="20"/>
                                <w:szCs w:val="20"/>
                              </w:rPr>
                              <w:t>(17)</w:t>
                            </w:r>
                            <w:r w:rsidRPr="000E6EB4">
                              <w:rPr>
                                <w:rStyle w:val="Emphasis"/>
                                <w:sz w:val="20"/>
                                <w:szCs w:val="20"/>
                              </w:rPr>
                              <w:t>-0018-44-EF</w:t>
                            </w:r>
                          </w:p>
                          <w:p w14:paraId="6BA427ED" w14:textId="79842111" w:rsidR="000E6EB4" w:rsidRPr="000E6EB4" w:rsidRDefault="000E6EB4" w:rsidP="000E6EB4">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6.7pt;margin-top:43.1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alF1d94AAAALAQAADwAAAGRycy9kb3ducmV2&#10;LnhtbEyPTU/DMAyG70j8h8hI3FgC3bpS6k4IxBXEYJO4ZY3XVjRO1WRr+fekJ7j549Hrx8Vmsp04&#10;0+Bbxwi3CwWCuHKm5Rrh8+PlJgPhg2ajO8eE8EMeNuXlRaFz40Z+p/M21CKGsM81QhNCn0vpq4as&#10;9gvXE8fd0Q1Wh9gOtTSDHmO47eSdUqm0uuV4odE9PTVUfW9PFmH3evzaL9Vb/WxX/egmJdneS8Tr&#10;q+nxAUSgKfzBMOtHdSij08Gd2HjRIaTrZBlRhCxNQMyASubJIVarbA2yLOT/H8pfAAAA//8DAFBL&#10;AQItABQABgAIAAAAIQC2gziS/gAAAOEBAAATAAAAAAAAAAAAAAAAAAAAAABbQ29udGVudF9UeXBl&#10;c10ueG1sUEsBAi0AFAAGAAgAAAAhADj9If/WAAAAlAEAAAsAAAAAAAAAAAAAAAAALwEAAF9yZWxz&#10;Ly5yZWxzUEsBAi0AFAAGAAgAAAAhAOA8+PMqAgAAVgQAAA4AAAAAAAAAAAAAAAAALgIAAGRycy9l&#10;Mm9Eb2MueG1sUEsBAi0AFAAGAAgAAAAhAGpRdXfeAAAACwEAAA8AAAAAAAAAAAAAAAAAhAQAAGRy&#10;cy9kb3ducmV2LnhtbFBLBQYAAAAABAAEAPMAAACPBQAAAAA=&#10;" filled="f" stroked="f">
                <v:textbox>
                  <w:txbxContent>
                    <w:p w14:paraId="690E7B7C" w14:textId="5C6EC2AB" w:rsidR="000E6EB4" w:rsidRPr="000E6EB4" w:rsidRDefault="000E6EB4" w:rsidP="000E6EB4">
                      <w:pPr>
                        <w:pStyle w:val="Footer"/>
                        <w:jc w:val="right"/>
                        <w:rPr>
                          <w:rStyle w:val="Emphasis"/>
                          <w:sz w:val="20"/>
                          <w:szCs w:val="20"/>
                        </w:rPr>
                      </w:pPr>
                      <w:r>
                        <w:rPr>
                          <w:rStyle w:val="Emphasis"/>
                          <w:sz w:val="20"/>
                          <w:szCs w:val="20"/>
                        </w:rPr>
                        <w:t>AHRQ Pub.</w:t>
                      </w:r>
                      <w:r w:rsidRPr="000E6EB4">
                        <w:rPr>
                          <w:rStyle w:val="Emphasis"/>
                          <w:sz w:val="20"/>
                          <w:szCs w:val="20"/>
                        </w:rPr>
                        <w:t xml:space="preserve"> No. 16</w:t>
                      </w:r>
                      <w:r>
                        <w:rPr>
                          <w:rStyle w:val="Emphasis"/>
                          <w:sz w:val="20"/>
                          <w:szCs w:val="20"/>
                        </w:rPr>
                        <w:t>(17)</w:t>
                      </w:r>
                      <w:r w:rsidRPr="000E6EB4">
                        <w:rPr>
                          <w:rStyle w:val="Emphasis"/>
                          <w:sz w:val="20"/>
                          <w:szCs w:val="20"/>
                        </w:rPr>
                        <w:t>-0018-44-EF</w:t>
                      </w:r>
                    </w:p>
                    <w:p w14:paraId="6BA427ED" w14:textId="79842111" w:rsidR="000E6EB4" w:rsidRPr="000E6EB4" w:rsidRDefault="000E6EB4" w:rsidP="000E6EB4">
                      <w:pPr>
                        <w:pStyle w:val="Footer"/>
                        <w:jc w:val="right"/>
                        <w:rPr>
                          <w:rStyle w:val="Emphasis"/>
                          <w:sz w:val="20"/>
                          <w:szCs w:val="20"/>
                        </w:rPr>
                      </w:pPr>
                      <w:r>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60417D52" w14:textId="3B37DC5D" w:rsidR="00900E02" w:rsidRDefault="00900E02" w:rsidP="00900E02">
            <w:pPr>
              <w:pStyle w:val="SlideTitle"/>
              <w:rPr>
                <w:bCs/>
              </w:rPr>
            </w:pPr>
            <w:r w:rsidRPr="00900E02">
              <w:rPr>
                <w:bCs/>
              </w:rPr>
              <w:t>Daily Care Processes: Key Interventions</w:t>
            </w:r>
          </w:p>
          <w:p w14:paraId="63E093A7" w14:textId="1BC7CDAC" w:rsidR="00034048" w:rsidRPr="00034048" w:rsidRDefault="00034048" w:rsidP="00900E02">
            <w:pPr>
              <w:pStyle w:val="SlideTitle"/>
              <w:rPr>
                <w:sz w:val="24"/>
                <w:szCs w:val="24"/>
              </w:rPr>
            </w:pPr>
            <w:r w:rsidRPr="00034048">
              <w:rPr>
                <w:rStyle w:val="tx2"/>
                <w:rFonts w:asciiTheme="minorHAnsi" w:hAnsiTheme="minorHAnsi" w:cs="Helvetica"/>
                <w:color w:val="3B4045"/>
                <w:spacing w:val="-1"/>
                <w:sz w:val="24"/>
                <w:szCs w:val="24"/>
                <w:bdr w:val="none" w:sz="0" w:space="0" w:color="auto" w:frame="1"/>
              </w:rPr>
              <w:t>ASK:</w:t>
            </w:r>
            <w:r w:rsidRPr="00034048">
              <w:rPr>
                <w:rStyle w:val="tx2"/>
                <w:rFonts w:ascii="Helvetica" w:hAnsi="Helvetica" w:cs="Helvetica"/>
                <w:color w:val="3B4045"/>
                <w:spacing w:val="-1"/>
                <w:sz w:val="24"/>
                <w:szCs w:val="24"/>
                <w:bdr w:val="none" w:sz="0" w:space="0" w:color="auto" w:frame="1"/>
              </w:rPr>
              <w:t xml:space="preserve"> </w:t>
            </w:r>
            <w:r w:rsidRPr="00034048">
              <w:rPr>
                <w:rFonts w:ascii="Helvetica" w:hAnsi="Helvetica" w:cs="Helvetica"/>
                <w:color w:val="3B4045"/>
                <w:sz w:val="24"/>
                <w:szCs w:val="24"/>
              </w:rPr>
              <w:br/>
            </w:r>
            <w:r w:rsidRPr="00034048">
              <w:rPr>
                <w:rStyle w:val="tx2"/>
                <w:rFonts w:asciiTheme="minorHAnsi" w:hAnsiTheme="minorHAnsi" w:cs="Helvetica"/>
                <w:b w:val="0"/>
                <w:color w:val="3B4045"/>
                <w:sz w:val="24"/>
                <w:szCs w:val="24"/>
                <w:bdr w:val="none" w:sz="0" w:space="0" w:color="auto" w:frame="1"/>
              </w:rPr>
              <w:t>What are some of the key interventions of daily care processes?</w:t>
            </w:r>
          </w:p>
          <w:p w14:paraId="41E1CBE1" w14:textId="2C9B6369" w:rsidR="004F0610" w:rsidRPr="00034048" w:rsidRDefault="004577E8" w:rsidP="00900E02">
            <w:pPr>
              <w:pStyle w:val="SlideTitle"/>
              <w:rPr>
                <w:sz w:val="24"/>
                <w:szCs w:val="24"/>
              </w:rPr>
            </w:pPr>
            <w:r w:rsidRPr="00034048">
              <w:rPr>
                <w:sz w:val="24"/>
                <w:szCs w:val="24"/>
              </w:rPr>
              <w:t>SAY:</w:t>
            </w:r>
          </w:p>
          <w:p w14:paraId="6E5FF56A" w14:textId="6FA41518" w:rsidR="004577E8" w:rsidRPr="00034048" w:rsidRDefault="00034048" w:rsidP="00135916">
            <w:pPr>
              <w:pStyle w:val="Instructions"/>
              <w:framePr w:wrap="around"/>
              <w:spacing w:before="0"/>
              <w:rPr>
                <w:rFonts w:asciiTheme="minorHAnsi" w:hAnsiTheme="minorHAnsi"/>
                <w:b w:val="0"/>
              </w:rPr>
            </w:pPr>
            <w:r w:rsidRPr="00034048">
              <w:rPr>
                <w:rStyle w:val="tx2"/>
                <w:rFonts w:asciiTheme="minorHAnsi" w:hAnsiTheme="minorHAnsi" w:cs="Helvetica"/>
                <w:b w:val="0"/>
                <w:color w:val="3B4045"/>
                <w:bdr w:val="none" w:sz="0" w:space="0" w:color="auto" w:frame="1"/>
              </w:rPr>
              <w:t xml:space="preserve">Patients who are intubated for more than 72 hours should </w:t>
            </w:r>
            <w:r w:rsidR="00111CB1">
              <w:rPr>
                <w:rStyle w:val="tx2"/>
                <w:rFonts w:asciiTheme="minorHAnsi" w:hAnsiTheme="minorHAnsi" w:cs="Helvetica"/>
                <w:b w:val="0"/>
                <w:color w:val="3B4045"/>
                <w:bdr w:val="none" w:sz="0" w:space="0" w:color="auto" w:frame="1"/>
              </w:rPr>
              <w:t>have</w:t>
            </w:r>
            <w:r w:rsidRPr="00034048">
              <w:rPr>
                <w:rStyle w:val="tx2"/>
                <w:rFonts w:asciiTheme="minorHAnsi" w:hAnsiTheme="minorHAnsi" w:cs="Helvetica"/>
                <w:b w:val="0"/>
                <w:color w:val="3B4045"/>
                <w:bdr w:val="none" w:sz="0" w:space="0" w:color="auto" w:frame="1"/>
              </w:rPr>
              <w:t xml:space="preserve"> a subglottic secretion drainage endotracheal tube (SSD-ETT). In addition, the head of the bed (HOB) should be elevated to no less than 30 degrees. Be sure to interrupt sedation on a daily basis and minimize sedative use. You can assess sedation and delirium levels by using structured scales. Finally, performing spontaneous awakening trials (SATs) and spontaneous breathing trials (SBTs) will help assess if a patient still requires mechanical ventilation or can be taken off of the ventilator.</w:t>
            </w:r>
          </w:p>
        </w:tc>
        <w:tc>
          <w:tcPr>
            <w:tcW w:w="4590" w:type="dxa"/>
          </w:tcPr>
          <w:p w14:paraId="7256E641" w14:textId="77777777" w:rsidR="004577E8" w:rsidRPr="00AD4681" w:rsidRDefault="004577E8" w:rsidP="00283168">
            <w:pPr>
              <w:pStyle w:val="TableTitles"/>
            </w:pPr>
            <w:r w:rsidRPr="00AD4681">
              <w:t>Slide 3</w:t>
            </w:r>
          </w:p>
          <w:p w14:paraId="0ACC4A78" w14:textId="1FAB5CCC" w:rsidR="004577E8" w:rsidRPr="00AD4681" w:rsidRDefault="00DD4E22" w:rsidP="004E43E1">
            <w:pPr>
              <w:rPr>
                <w:noProof/>
              </w:rPr>
            </w:pPr>
            <w:r>
              <w:rPr>
                <w:noProof/>
              </w:rPr>
              <w:drawing>
                <wp:inline distT="0" distB="0" distL="0" distR="0" wp14:anchorId="4279BB36" wp14:editId="61296B95">
                  <wp:extent cx="2560320" cy="1920240"/>
                  <wp:effectExtent l="19050" t="19050" r="1143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4577E8" w:rsidRPr="00AD4681" w14:paraId="686F83F2" w14:textId="77777777" w:rsidTr="004E43E1">
        <w:trPr>
          <w:cantSplit/>
        </w:trPr>
        <w:tc>
          <w:tcPr>
            <w:tcW w:w="5670" w:type="dxa"/>
          </w:tcPr>
          <w:p w14:paraId="57FEB450" w14:textId="6668E5A4" w:rsidR="004577E8" w:rsidRDefault="00900E02" w:rsidP="004E43E1">
            <w:pPr>
              <w:pStyle w:val="SlideTitle"/>
              <w:rPr>
                <w:bCs/>
              </w:rPr>
            </w:pPr>
            <w:r w:rsidRPr="00900E02">
              <w:rPr>
                <w:bCs/>
              </w:rPr>
              <w:t>Data Collection</w:t>
            </w:r>
          </w:p>
          <w:p w14:paraId="36AE10DB" w14:textId="0F17FFCF" w:rsidR="00034048" w:rsidRPr="00034048" w:rsidRDefault="00034048" w:rsidP="004E43E1">
            <w:pPr>
              <w:pStyle w:val="SlideTitle"/>
              <w:rPr>
                <w:rFonts w:asciiTheme="minorHAnsi" w:hAnsiTheme="minorHAnsi"/>
                <w:b w:val="0"/>
                <w:sz w:val="24"/>
                <w:szCs w:val="24"/>
              </w:rPr>
            </w:pPr>
            <w:r w:rsidRPr="00034048">
              <w:rPr>
                <w:rStyle w:val="tx2"/>
                <w:rFonts w:asciiTheme="minorHAnsi" w:hAnsiTheme="minorHAnsi" w:cs="Helvetica"/>
                <w:color w:val="3B4045"/>
                <w:spacing w:val="1"/>
                <w:sz w:val="24"/>
                <w:szCs w:val="24"/>
                <w:bdr w:val="none" w:sz="0" w:space="0" w:color="auto" w:frame="1"/>
              </w:rPr>
              <w:t xml:space="preserve">ASK: </w:t>
            </w:r>
            <w:r w:rsidRPr="00034048">
              <w:rPr>
                <w:rFonts w:asciiTheme="minorHAnsi" w:hAnsiTheme="minorHAnsi" w:cs="Helvetica"/>
                <w:color w:val="3B4045"/>
                <w:sz w:val="24"/>
                <w:szCs w:val="24"/>
              </w:rPr>
              <w:br/>
            </w:r>
            <w:r w:rsidRPr="00034048">
              <w:rPr>
                <w:rStyle w:val="tx2"/>
                <w:rFonts w:asciiTheme="minorHAnsi" w:hAnsiTheme="minorHAnsi" w:cs="Helvetica"/>
                <w:b w:val="0"/>
                <w:color w:val="3B4045"/>
                <w:sz w:val="24"/>
                <w:szCs w:val="24"/>
                <w:bdr w:val="none" w:sz="0" w:space="0" w:color="auto" w:frame="1"/>
              </w:rPr>
              <w:t>Why is collecting data important?</w:t>
            </w:r>
          </w:p>
          <w:p w14:paraId="6A8B2CE7" w14:textId="77777777" w:rsidR="004F0610" w:rsidRPr="00034048" w:rsidRDefault="004577E8" w:rsidP="004F0610">
            <w:pPr>
              <w:pStyle w:val="Instructions"/>
              <w:framePr w:wrap="around"/>
              <w:rPr>
                <w:rFonts w:asciiTheme="minorHAnsi" w:hAnsiTheme="minorHAnsi"/>
                <w:szCs w:val="24"/>
              </w:rPr>
            </w:pPr>
            <w:r w:rsidRPr="00034048">
              <w:rPr>
                <w:rFonts w:asciiTheme="minorHAnsi" w:hAnsiTheme="minorHAnsi"/>
                <w:szCs w:val="24"/>
              </w:rPr>
              <w:t>SAY:</w:t>
            </w:r>
          </w:p>
          <w:p w14:paraId="5D9108E8" w14:textId="22D101D4" w:rsidR="004577E8" w:rsidRPr="00034048" w:rsidRDefault="00034048" w:rsidP="00907BC9">
            <w:pPr>
              <w:pStyle w:val="Instructions"/>
              <w:framePr w:wrap="around"/>
              <w:spacing w:before="0"/>
              <w:rPr>
                <w:rFonts w:asciiTheme="minorHAnsi" w:hAnsiTheme="minorHAnsi"/>
                <w:b w:val="0"/>
              </w:rPr>
            </w:pPr>
            <w:r w:rsidRPr="00034048">
              <w:rPr>
                <w:rStyle w:val="tx2"/>
                <w:rFonts w:asciiTheme="minorHAnsi" w:hAnsiTheme="minorHAnsi" w:cs="Helvetica"/>
                <w:b w:val="0"/>
                <w:color w:val="3B4045"/>
                <w:bdr w:val="none" w:sz="0" w:space="0" w:color="auto" w:frame="1"/>
              </w:rPr>
              <w:t>Data collection essentially drives efforts toward quality improvement, whether it directly influences quality improvement processes or is used for further research. Data also provides quantifiable measures of care practices, guides patient safety conversations, and justifies such resource allocations as human resources, financial resources, and supplies and equipment. Having this data at your disposal will provide quantifiable measures of care practices which assist in guiding conversations about improving patient safely. This information can also be used to help justify the necessary human, financial, and equipment resources.</w:t>
            </w:r>
          </w:p>
        </w:tc>
        <w:tc>
          <w:tcPr>
            <w:tcW w:w="4590" w:type="dxa"/>
          </w:tcPr>
          <w:p w14:paraId="200FA059" w14:textId="585AD620" w:rsidR="004577E8" w:rsidRPr="00AD4681" w:rsidRDefault="004577E8" w:rsidP="00283168">
            <w:pPr>
              <w:pStyle w:val="TableTitles"/>
            </w:pPr>
            <w:r w:rsidRPr="00AD4681">
              <w:t>S</w:t>
            </w:r>
            <w:r w:rsidR="00283168">
              <w:t>lide 4</w:t>
            </w:r>
          </w:p>
          <w:p w14:paraId="128737AC" w14:textId="3534B75E" w:rsidR="004577E8" w:rsidRPr="00AD4681" w:rsidRDefault="00DD4E22" w:rsidP="004E43E1">
            <w:pPr>
              <w:rPr>
                <w:noProof/>
              </w:rPr>
            </w:pPr>
            <w:r>
              <w:rPr>
                <w:noProof/>
              </w:rPr>
              <w:drawing>
                <wp:inline distT="0" distB="0" distL="0" distR="0" wp14:anchorId="13593B2E" wp14:editId="11555AE5">
                  <wp:extent cx="2560320" cy="1920240"/>
                  <wp:effectExtent l="19050" t="19050" r="1143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9908CDF" w14:textId="77777777" w:rsidTr="004E43E1">
        <w:trPr>
          <w:cantSplit/>
        </w:trPr>
        <w:tc>
          <w:tcPr>
            <w:tcW w:w="5670" w:type="dxa"/>
          </w:tcPr>
          <w:p w14:paraId="508FDAF6" w14:textId="21EE39B2" w:rsidR="008F26FB" w:rsidRDefault="00900E02" w:rsidP="004E43E1">
            <w:pPr>
              <w:pStyle w:val="SlideTitle"/>
              <w:rPr>
                <w:bCs/>
              </w:rPr>
            </w:pPr>
            <w:r w:rsidRPr="00900E02">
              <w:rPr>
                <w:bCs/>
              </w:rPr>
              <w:lastRenderedPageBreak/>
              <w:t>Daily Care Processes Data Collection Tool</w:t>
            </w:r>
          </w:p>
          <w:p w14:paraId="3DDDDE1B" w14:textId="77777777" w:rsidR="004F0610" w:rsidRDefault="00BF70E5" w:rsidP="004F0610">
            <w:pPr>
              <w:pStyle w:val="SlideTitle"/>
              <w:rPr>
                <w:bCs/>
                <w:sz w:val="24"/>
                <w:szCs w:val="24"/>
              </w:rPr>
            </w:pPr>
            <w:r>
              <w:rPr>
                <w:bCs/>
                <w:sz w:val="24"/>
                <w:szCs w:val="24"/>
              </w:rPr>
              <w:t>SAY:</w:t>
            </w:r>
          </w:p>
          <w:p w14:paraId="44EC1BB8" w14:textId="7EED3161" w:rsidR="00BF70E5" w:rsidRPr="00034048" w:rsidRDefault="00034048" w:rsidP="00907BC9">
            <w:pPr>
              <w:pStyle w:val="SlideTitle"/>
              <w:spacing w:before="0"/>
              <w:rPr>
                <w:rFonts w:asciiTheme="minorHAnsi" w:hAnsiTheme="minorHAnsi"/>
                <w:b w:val="0"/>
                <w:bCs/>
                <w:sz w:val="24"/>
                <w:szCs w:val="24"/>
              </w:rPr>
            </w:pPr>
            <w:r w:rsidRPr="00034048">
              <w:rPr>
                <w:rStyle w:val="tx2"/>
                <w:rFonts w:asciiTheme="minorHAnsi" w:hAnsiTheme="minorHAnsi" w:cs="Helvetica"/>
                <w:b w:val="0"/>
                <w:color w:val="3B4045"/>
                <w:sz w:val="24"/>
                <w:szCs w:val="24"/>
                <w:bdr w:val="none" w:sz="0" w:space="0" w:color="auto" w:frame="1"/>
              </w:rPr>
              <w:t xml:space="preserve">The Daily Early Mobility Collection Tool is a resource you can use to collect information on your early mobility measures. It includes information about when the patient was intubated, which sedation scale your unit uses, and the results of sedation scales performed. It also logs which delirium assessment scale your unit uses and the results of those assessments, the highest level of your patients’ mobility and perceived barriers to meeting a higher level of mobility, whether your patients were evaluated by a physical or occupational therapist, and finally, whether any adverse events associated with mobilization occurred and, if not, what types of events </w:t>
            </w:r>
            <w:r w:rsidRPr="00034048">
              <w:rPr>
                <w:rStyle w:val="tx2"/>
                <w:rFonts w:asciiTheme="minorHAnsi" w:hAnsiTheme="minorHAnsi" w:cs="Helvetica"/>
                <w:b w:val="0"/>
                <w:color w:val="3B4045"/>
                <w:spacing w:val="1"/>
                <w:sz w:val="24"/>
                <w:szCs w:val="24"/>
                <w:bdr w:val="none" w:sz="0" w:space="0" w:color="auto" w:frame="1"/>
              </w:rPr>
              <w:t>occurred.</w:t>
            </w:r>
          </w:p>
        </w:tc>
        <w:tc>
          <w:tcPr>
            <w:tcW w:w="4590" w:type="dxa"/>
          </w:tcPr>
          <w:p w14:paraId="6C8A30C9" w14:textId="77777777" w:rsidR="008F26FB" w:rsidRDefault="008F26FB" w:rsidP="00283168">
            <w:pPr>
              <w:pStyle w:val="TableTitles"/>
            </w:pPr>
            <w:r>
              <w:t>Slide 5</w:t>
            </w:r>
          </w:p>
          <w:p w14:paraId="30F030E5" w14:textId="31AC1247" w:rsidR="00B80348" w:rsidRPr="00AD4681" w:rsidRDefault="00D9370E" w:rsidP="00283168">
            <w:pPr>
              <w:pStyle w:val="TableTitles"/>
            </w:pPr>
            <w:r w:rsidRPr="00D9370E">
              <w:rPr>
                <w:noProof/>
                <w:lang w:bidi="ar-SA"/>
              </w:rPr>
              <w:drawing>
                <wp:inline distT="0" distB="0" distL="0" distR="0" wp14:anchorId="5FD9523C" wp14:editId="16071C38">
                  <wp:extent cx="2551176" cy="1911096"/>
                  <wp:effectExtent l="19050" t="19050" r="2095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5E05F618" w14:textId="77777777" w:rsidTr="004E43E1">
        <w:trPr>
          <w:cantSplit/>
        </w:trPr>
        <w:tc>
          <w:tcPr>
            <w:tcW w:w="5670" w:type="dxa"/>
          </w:tcPr>
          <w:p w14:paraId="2F740E52" w14:textId="7C5F1126" w:rsidR="008F26FB" w:rsidRDefault="00900E02" w:rsidP="004E43E1">
            <w:pPr>
              <w:pStyle w:val="SlideTitle"/>
              <w:rPr>
                <w:bCs/>
              </w:rPr>
            </w:pPr>
            <w:r w:rsidRPr="00900E02">
              <w:rPr>
                <w:bCs/>
              </w:rPr>
              <w:t>Data Collection: Intubation, SDD-ETT, and HOB</w:t>
            </w:r>
          </w:p>
          <w:p w14:paraId="6E49434B" w14:textId="77777777" w:rsidR="004F0610" w:rsidRDefault="00BF70E5" w:rsidP="004F0610">
            <w:pPr>
              <w:pStyle w:val="SlideTitle"/>
              <w:rPr>
                <w:bCs/>
                <w:sz w:val="24"/>
                <w:szCs w:val="24"/>
              </w:rPr>
            </w:pPr>
            <w:r>
              <w:rPr>
                <w:bCs/>
                <w:sz w:val="24"/>
                <w:szCs w:val="24"/>
              </w:rPr>
              <w:t>SAY:</w:t>
            </w:r>
          </w:p>
          <w:p w14:paraId="375F4C6F" w14:textId="6D2433FD" w:rsidR="00BF70E5" w:rsidRPr="00034048" w:rsidRDefault="00034048" w:rsidP="00907BC9">
            <w:pPr>
              <w:pStyle w:val="SlideTitle"/>
              <w:spacing w:before="0"/>
              <w:rPr>
                <w:b w:val="0"/>
                <w:bCs/>
                <w:sz w:val="24"/>
                <w:szCs w:val="24"/>
              </w:rPr>
            </w:pPr>
            <w:r w:rsidRPr="00034048">
              <w:rPr>
                <w:rStyle w:val="tx2"/>
                <w:rFonts w:cs="Helvetica"/>
                <w:b w:val="0"/>
                <w:color w:val="3B4045"/>
                <w:sz w:val="24"/>
                <w:szCs w:val="24"/>
                <w:bdr w:val="none" w:sz="0" w:space="0" w:color="auto" w:frame="1"/>
              </w:rPr>
              <w:t>Here you can see examples of the DCP data collection tool and where you can input data on patient intubation, SSD-ETT, and HOB.</w:t>
            </w:r>
          </w:p>
        </w:tc>
        <w:tc>
          <w:tcPr>
            <w:tcW w:w="4590" w:type="dxa"/>
          </w:tcPr>
          <w:p w14:paraId="2ECBABD0" w14:textId="77777777" w:rsidR="008F26FB" w:rsidRDefault="008F26FB" w:rsidP="00283168">
            <w:pPr>
              <w:pStyle w:val="TableTitles"/>
            </w:pPr>
            <w:r>
              <w:t>Slide 6</w:t>
            </w:r>
          </w:p>
          <w:p w14:paraId="5E04177D" w14:textId="04725824" w:rsidR="00B80348" w:rsidRPr="00AD4681" w:rsidRDefault="00D9370E" w:rsidP="00283168">
            <w:pPr>
              <w:pStyle w:val="TableTitles"/>
            </w:pPr>
            <w:r w:rsidRPr="00D9370E">
              <w:rPr>
                <w:noProof/>
                <w:lang w:bidi="ar-SA"/>
              </w:rPr>
              <w:drawing>
                <wp:inline distT="0" distB="0" distL="0" distR="0" wp14:anchorId="3AFEE3CA" wp14:editId="4295B5F5">
                  <wp:extent cx="2551176" cy="1911096"/>
                  <wp:effectExtent l="19050" t="19050" r="2095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0A7E3D1D" w14:textId="77777777" w:rsidTr="004E43E1">
        <w:trPr>
          <w:cantSplit/>
        </w:trPr>
        <w:tc>
          <w:tcPr>
            <w:tcW w:w="5670" w:type="dxa"/>
          </w:tcPr>
          <w:p w14:paraId="7741C26C" w14:textId="77777777" w:rsidR="00AB125D" w:rsidRDefault="00AB125D" w:rsidP="004F0610">
            <w:pPr>
              <w:pStyle w:val="SlideTitle"/>
              <w:rPr>
                <w:bCs/>
              </w:rPr>
            </w:pPr>
            <w:r w:rsidRPr="00AB125D">
              <w:rPr>
                <w:bCs/>
              </w:rPr>
              <w:t>Let’s Begin…</w:t>
            </w:r>
          </w:p>
          <w:p w14:paraId="5F175186" w14:textId="30CCAE63" w:rsidR="004F0610" w:rsidRDefault="00BF70E5" w:rsidP="004F0610">
            <w:pPr>
              <w:pStyle w:val="SlideTitle"/>
              <w:rPr>
                <w:sz w:val="24"/>
              </w:rPr>
            </w:pPr>
            <w:r>
              <w:rPr>
                <w:sz w:val="24"/>
              </w:rPr>
              <w:t>SAY:</w:t>
            </w:r>
          </w:p>
          <w:p w14:paraId="59B44040" w14:textId="20659742" w:rsidR="00BF70E5" w:rsidRPr="00034048" w:rsidRDefault="00034048" w:rsidP="006751AF">
            <w:pPr>
              <w:pStyle w:val="SlideTitle"/>
              <w:spacing w:before="0"/>
              <w:rPr>
                <w:b w:val="0"/>
                <w:sz w:val="24"/>
                <w:szCs w:val="24"/>
              </w:rPr>
            </w:pPr>
            <w:r w:rsidRPr="00034048">
              <w:rPr>
                <w:rStyle w:val="tx2"/>
                <w:rFonts w:cs="Helvetica"/>
                <w:b w:val="0"/>
                <w:color w:val="3B4045"/>
                <w:sz w:val="24"/>
                <w:szCs w:val="24"/>
                <w:bdr w:val="none" w:sz="0" w:space="0" w:color="auto" w:frame="1"/>
              </w:rPr>
              <w:t xml:space="preserve">The Early Mobility measures are tracked by bed and not by a specific patient. It is most useful to track all beds in the unit, whether they are filled or not. Begin by filling out the bed number and whether the patient in that bed was intubated or </w:t>
            </w:r>
            <w:r w:rsidR="006751AF">
              <w:rPr>
                <w:rStyle w:val="tx2"/>
                <w:rFonts w:cs="Helvetica"/>
                <w:b w:val="0"/>
                <w:color w:val="3B4045"/>
                <w:sz w:val="24"/>
                <w:szCs w:val="24"/>
                <w:bdr w:val="none" w:sz="0" w:space="0" w:color="auto" w:frame="1"/>
              </w:rPr>
              <w:t>has received a tracheostomy (</w:t>
            </w:r>
            <w:r w:rsidRPr="00034048">
              <w:rPr>
                <w:rStyle w:val="tx2"/>
                <w:rFonts w:cs="Helvetica"/>
                <w:b w:val="0"/>
                <w:color w:val="3B4045"/>
                <w:sz w:val="24"/>
                <w:szCs w:val="24"/>
                <w:bdr w:val="none" w:sz="0" w:space="0" w:color="auto" w:frame="1"/>
              </w:rPr>
              <w:t>trached</w:t>
            </w:r>
            <w:r w:rsidR="006751AF">
              <w:rPr>
                <w:rStyle w:val="tx2"/>
                <w:rFonts w:cs="Helvetica"/>
                <w:b w:val="0"/>
                <w:color w:val="3B4045"/>
                <w:sz w:val="24"/>
                <w:szCs w:val="24"/>
                <w:bdr w:val="none" w:sz="0" w:space="0" w:color="auto" w:frame="1"/>
              </w:rPr>
              <w:t>)</w:t>
            </w:r>
            <w:r w:rsidRPr="00034048">
              <w:rPr>
                <w:rStyle w:val="tx2"/>
                <w:rFonts w:cs="Helvetica"/>
                <w:b w:val="0"/>
                <w:color w:val="3B4045"/>
                <w:sz w:val="24"/>
                <w:szCs w:val="24"/>
                <w:bdr w:val="none" w:sz="0" w:space="0" w:color="auto" w:frame="1"/>
              </w:rPr>
              <w:t xml:space="preserve"> AND on mechanical ventilation at the time of observation. The codes you will use are listed on the collection tool itself: use the “Y” code if the patient is intubated or trached AND on mechanical ventilation, use the “N” code if the patient is NOT, and use “E” if the bed is empty.</w:t>
            </w:r>
          </w:p>
        </w:tc>
        <w:tc>
          <w:tcPr>
            <w:tcW w:w="4590" w:type="dxa"/>
          </w:tcPr>
          <w:p w14:paraId="0377E276" w14:textId="77777777" w:rsidR="008F26FB" w:rsidRDefault="008F26FB" w:rsidP="00283168">
            <w:pPr>
              <w:pStyle w:val="TableTitles"/>
            </w:pPr>
            <w:r>
              <w:t>Slide 7</w:t>
            </w:r>
          </w:p>
          <w:p w14:paraId="7311BCA0" w14:textId="5DD2D86D" w:rsidR="008877B4" w:rsidRPr="00AD4681" w:rsidRDefault="00D9370E" w:rsidP="00283168">
            <w:pPr>
              <w:pStyle w:val="TableTitles"/>
            </w:pPr>
            <w:r w:rsidRPr="00D9370E">
              <w:rPr>
                <w:noProof/>
                <w:lang w:bidi="ar-SA"/>
              </w:rPr>
              <w:drawing>
                <wp:inline distT="0" distB="0" distL="0" distR="0" wp14:anchorId="7CC5B140" wp14:editId="7CA4B05C">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27E17B27" w14:textId="77777777" w:rsidTr="004E43E1">
        <w:trPr>
          <w:cantSplit/>
        </w:trPr>
        <w:tc>
          <w:tcPr>
            <w:tcW w:w="5670" w:type="dxa"/>
          </w:tcPr>
          <w:p w14:paraId="1E1A568D" w14:textId="7CEBA65F" w:rsidR="008F26FB" w:rsidRDefault="00A80E42" w:rsidP="004E43E1">
            <w:pPr>
              <w:pStyle w:val="SlideTitle"/>
              <w:rPr>
                <w:bCs/>
              </w:rPr>
            </w:pPr>
            <w:r w:rsidRPr="00A80E42">
              <w:rPr>
                <w:bCs/>
              </w:rPr>
              <w:lastRenderedPageBreak/>
              <w:t>Date of Intubation</w:t>
            </w:r>
          </w:p>
          <w:p w14:paraId="3A349A1C" w14:textId="77777777" w:rsidR="00BF70E5" w:rsidRPr="00034048" w:rsidRDefault="00BF70E5" w:rsidP="004E43E1">
            <w:pPr>
              <w:pStyle w:val="SlideTitle"/>
              <w:rPr>
                <w:rFonts w:asciiTheme="minorHAnsi" w:hAnsiTheme="minorHAnsi"/>
                <w:bCs/>
                <w:sz w:val="24"/>
                <w:szCs w:val="24"/>
              </w:rPr>
            </w:pPr>
            <w:r w:rsidRPr="00034048">
              <w:rPr>
                <w:rFonts w:asciiTheme="minorHAnsi" w:hAnsiTheme="minorHAnsi"/>
                <w:bCs/>
                <w:sz w:val="24"/>
                <w:szCs w:val="24"/>
              </w:rPr>
              <w:t>SAY:</w:t>
            </w:r>
          </w:p>
          <w:p w14:paraId="376EF329" w14:textId="0D3082EA"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034048">
              <w:rPr>
                <w:rFonts w:asciiTheme="minorHAnsi" w:eastAsia="Times New Roman" w:hAnsiTheme="minorHAnsi" w:cs="Helvetica"/>
                <w:bCs w:val="0"/>
                <w:color w:val="3B4045"/>
                <w:szCs w:val="24"/>
                <w:bdr w:val="none" w:sz="0" w:space="0" w:color="auto" w:frame="1"/>
              </w:rPr>
              <w:t xml:space="preserve">The next field is the date of </w:t>
            </w:r>
            <w:r w:rsidR="0019636B">
              <w:rPr>
                <w:rFonts w:asciiTheme="minorHAnsi" w:eastAsia="Times New Roman" w:hAnsiTheme="minorHAnsi" w:cs="Helvetica"/>
                <w:bCs w:val="0"/>
                <w:color w:val="3B4045"/>
                <w:szCs w:val="24"/>
                <w:bdr w:val="none" w:sz="0" w:space="0" w:color="auto" w:frame="1"/>
              </w:rPr>
              <w:t>i</w:t>
            </w:r>
            <w:r w:rsidRPr="00034048">
              <w:rPr>
                <w:rFonts w:asciiTheme="minorHAnsi" w:eastAsia="Times New Roman" w:hAnsiTheme="minorHAnsi" w:cs="Helvetica"/>
                <w:bCs w:val="0"/>
                <w:color w:val="3B4045"/>
                <w:szCs w:val="24"/>
                <w:bdr w:val="none" w:sz="0" w:space="0" w:color="auto" w:frame="1"/>
              </w:rPr>
              <w:t xml:space="preserve">ntubation. In this field, you enter the date that the patient was intubated. </w:t>
            </w:r>
          </w:p>
          <w:p w14:paraId="1FC5EA27" w14:textId="77777777" w:rsid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3673406A"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034048">
              <w:rPr>
                <w:rFonts w:asciiTheme="minorHAnsi" w:eastAsia="Times New Roman" w:hAnsiTheme="minorHAnsi" w:cs="Helvetica"/>
                <w:b/>
                <w:bCs w:val="0"/>
                <w:color w:val="3B4045"/>
                <w:spacing w:val="-1"/>
                <w:szCs w:val="24"/>
                <w:bdr w:val="none" w:sz="0" w:space="0" w:color="auto" w:frame="1"/>
              </w:rPr>
              <w:t xml:space="preserve">ASK: </w:t>
            </w:r>
          </w:p>
          <w:p w14:paraId="7E7AF826"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034048">
              <w:rPr>
                <w:rFonts w:asciiTheme="minorHAnsi" w:eastAsia="Times New Roman" w:hAnsiTheme="minorHAnsi" w:cs="Helvetica"/>
                <w:bCs w:val="0"/>
                <w:color w:val="3B4045"/>
                <w:szCs w:val="24"/>
                <w:bdr w:val="none" w:sz="0" w:space="0" w:color="auto" w:frame="1"/>
              </w:rPr>
              <w:t xml:space="preserve">What if that information is not available, such as when a patient is transferred from an outside institution? </w:t>
            </w:r>
          </w:p>
          <w:p w14:paraId="06B49E82" w14:textId="77777777" w:rsid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4E8EBB3F"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034048">
              <w:rPr>
                <w:rFonts w:asciiTheme="minorHAnsi" w:eastAsia="Times New Roman" w:hAnsiTheme="minorHAnsi" w:cs="Helvetica"/>
                <w:b/>
                <w:bCs w:val="0"/>
                <w:color w:val="3B4045"/>
                <w:szCs w:val="24"/>
                <w:bdr w:val="none" w:sz="0" w:space="0" w:color="auto" w:frame="1"/>
              </w:rPr>
              <w:t xml:space="preserve">SAY: </w:t>
            </w:r>
          </w:p>
          <w:p w14:paraId="54B23A06"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034048">
              <w:rPr>
                <w:rFonts w:asciiTheme="minorHAnsi" w:eastAsia="Times New Roman" w:hAnsiTheme="minorHAnsi" w:cs="Helvetica"/>
                <w:bCs w:val="0"/>
                <w:color w:val="3B4045"/>
                <w:szCs w:val="24"/>
                <w:bdr w:val="none" w:sz="0" w:space="0" w:color="auto" w:frame="1"/>
              </w:rPr>
              <w:t xml:space="preserve">If that date is not available, enter the admission date to either the unit or the hospital as appropriate. </w:t>
            </w:r>
          </w:p>
          <w:p w14:paraId="5A318783" w14:textId="77777777" w:rsid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5468E5B9"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034048">
              <w:rPr>
                <w:rFonts w:asciiTheme="minorHAnsi" w:eastAsia="Times New Roman" w:hAnsiTheme="minorHAnsi" w:cs="Helvetica"/>
                <w:b/>
                <w:bCs w:val="0"/>
                <w:color w:val="3B4045"/>
                <w:spacing w:val="-1"/>
                <w:szCs w:val="24"/>
                <w:bdr w:val="none" w:sz="0" w:space="0" w:color="auto" w:frame="1"/>
              </w:rPr>
              <w:t xml:space="preserve">ASK: </w:t>
            </w:r>
          </w:p>
          <w:p w14:paraId="5741D979"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034048">
              <w:rPr>
                <w:rFonts w:asciiTheme="minorHAnsi" w:eastAsia="Times New Roman" w:hAnsiTheme="minorHAnsi" w:cs="Helvetica"/>
                <w:bCs w:val="0"/>
                <w:color w:val="3B4045"/>
                <w:szCs w:val="24"/>
                <w:bdr w:val="none" w:sz="0" w:space="0" w:color="auto" w:frame="1"/>
              </w:rPr>
              <w:t xml:space="preserve">What if the patient has been extubated and reintubated? Which date should be used? </w:t>
            </w:r>
          </w:p>
          <w:p w14:paraId="3928A5D3" w14:textId="77777777" w:rsid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1440ED0C" w14:textId="77777777"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034048">
              <w:rPr>
                <w:rFonts w:asciiTheme="minorHAnsi" w:eastAsia="Times New Roman" w:hAnsiTheme="minorHAnsi" w:cs="Helvetica"/>
                <w:b/>
                <w:bCs w:val="0"/>
                <w:color w:val="3B4045"/>
                <w:szCs w:val="24"/>
                <w:bdr w:val="none" w:sz="0" w:space="0" w:color="auto" w:frame="1"/>
              </w:rPr>
              <w:t xml:space="preserve">SAY: </w:t>
            </w:r>
          </w:p>
          <w:p w14:paraId="0327B24E" w14:textId="40C509D3" w:rsidR="00BF70E5" w:rsidRPr="00034048" w:rsidRDefault="00034048" w:rsidP="00034048">
            <w:pPr>
              <w:shd w:val="clear" w:color="auto" w:fill="FFFFFF"/>
              <w:spacing w:before="0" w:after="0" w:line="270" w:lineRule="atLeast"/>
              <w:textAlignment w:val="center"/>
              <w:rPr>
                <w:rFonts w:ascii="Helvetica" w:eastAsia="Times New Roman" w:hAnsi="Helvetica" w:cs="Helvetica"/>
                <w:bCs w:val="0"/>
                <w:color w:val="3B4045"/>
                <w:szCs w:val="24"/>
              </w:rPr>
            </w:pPr>
            <w:r w:rsidRPr="00034048">
              <w:rPr>
                <w:rFonts w:asciiTheme="minorHAnsi" w:eastAsia="Times New Roman" w:hAnsiTheme="minorHAnsi" w:cs="Helvetica"/>
                <w:bCs w:val="0"/>
                <w:color w:val="3B4045"/>
                <w:szCs w:val="24"/>
                <w:bdr w:val="none" w:sz="0" w:space="0" w:color="auto" w:frame="1"/>
              </w:rPr>
              <w:t>If the patient has been extubated and reintubated within the previous 24 hours, then use the date of the original intubation.</w:t>
            </w:r>
            <w:r w:rsidRPr="00034048">
              <w:rPr>
                <w:rFonts w:ascii="Helvetica" w:eastAsia="Times New Roman" w:hAnsi="Helvetica" w:cs="Helvetica"/>
                <w:bCs w:val="0"/>
                <w:color w:val="3B4045"/>
                <w:szCs w:val="24"/>
                <w:bdr w:val="none" w:sz="0" w:space="0" w:color="auto" w:frame="1"/>
              </w:rPr>
              <w:t xml:space="preserve"> </w:t>
            </w:r>
          </w:p>
        </w:tc>
        <w:tc>
          <w:tcPr>
            <w:tcW w:w="4590" w:type="dxa"/>
          </w:tcPr>
          <w:p w14:paraId="4B66F9F5" w14:textId="77777777" w:rsidR="008F26FB" w:rsidRDefault="008F26FB" w:rsidP="00283168">
            <w:pPr>
              <w:pStyle w:val="TableTitles"/>
            </w:pPr>
            <w:r>
              <w:t>Slide 8</w:t>
            </w:r>
          </w:p>
          <w:p w14:paraId="24F00AF7" w14:textId="191AF9B1" w:rsidR="008877B4" w:rsidRPr="00AD4681" w:rsidRDefault="0019636B" w:rsidP="00283168">
            <w:pPr>
              <w:pStyle w:val="TableTitles"/>
            </w:pPr>
            <w:r w:rsidRPr="0019636B">
              <w:rPr>
                <w:noProof/>
                <w:lang w:bidi="ar-SA"/>
              </w:rPr>
              <w:drawing>
                <wp:inline distT="0" distB="0" distL="0" distR="0" wp14:anchorId="7AE5EB31" wp14:editId="0E29DB79">
                  <wp:extent cx="2551176" cy="1911096"/>
                  <wp:effectExtent l="19050" t="19050" r="2095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6D5B21F8" w14:textId="77777777" w:rsidTr="004E43E1">
        <w:trPr>
          <w:cantSplit/>
        </w:trPr>
        <w:tc>
          <w:tcPr>
            <w:tcW w:w="5670" w:type="dxa"/>
          </w:tcPr>
          <w:p w14:paraId="6DC81584" w14:textId="3C94BC15" w:rsidR="00AE707C" w:rsidRDefault="00A80E42" w:rsidP="004E43E1">
            <w:pPr>
              <w:pStyle w:val="SlideTitle"/>
              <w:rPr>
                <w:bCs/>
              </w:rPr>
            </w:pPr>
            <w:r w:rsidRPr="00A80E42">
              <w:rPr>
                <w:bCs/>
              </w:rPr>
              <w:t>SSD-ETT</w:t>
            </w:r>
          </w:p>
          <w:p w14:paraId="7B074AED" w14:textId="77777777" w:rsidR="00293B90" w:rsidRDefault="00BF70E5" w:rsidP="00293B90">
            <w:pPr>
              <w:pStyle w:val="SlideTitle"/>
              <w:rPr>
                <w:bCs/>
                <w:sz w:val="24"/>
                <w:szCs w:val="24"/>
              </w:rPr>
            </w:pPr>
            <w:r>
              <w:rPr>
                <w:bCs/>
                <w:sz w:val="24"/>
                <w:szCs w:val="24"/>
              </w:rPr>
              <w:t>SAY:</w:t>
            </w:r>
          </w:p>
          <w:p w14:paraId="656D1821" w14:textId="109A4E44" w:rsidR="00034048" w:rsidRP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034048">
              <w:rPr>
                <w:rFonts w:asciiTheme="minorHAnsi" w:eastAsia="Times New Roman" w:hAnsiTheme="minorHAnsi" w:cs="Helvetica"/>
                <w:bCs w:val="0"/>
                <w:color w:val="3B4045"/>
                <w:szCs w:val="24"/>
                <w:bdr w:val="none" w:sz="0" w:space="0" w:color="auto" w:frame="1"/>
              </w:rPr>
              <w:t xml:space="preserve">Use the SSD-ETT </w:t>
            </w:r>
            <w:r w:rsidR="003427D5">
              <w:rPr>
                <w:rFonts w:asciiTheme="minorHAnsi" w:eastAsia="Times New Roman" w:hAnsiTheme="minorHAnsi" w:cs="Helvetica"/>
                <w:bCs w:val="0"/>
                <w:color w:val="3B4045"/>
                <w:szCs w:val="24"/>
                <w:bdr w:val="none" w:sz="0" w:space="0" w:color="auto" w:frame="1"/>
              </w:rPr>
              <w:t xml:space="preserve">field </w:t>
            </w:r>
            <w:r w:rsidRPr="00034048">
              <w:rPr>
                <w:rFonts w:asciiTheme="minorHAnsi" w:eastAsia="Times New Roman" w:hAnsiTheme="minorHAnsi" w:cs="Helvetica"/>
                <w:bCs w:val="0"/>
                <w:color w:val="3B4045"/>
                <w:szCs w:val="24"/>
                <w:bdr w:val="none" w:sz="0" w:space="0" w:color="auto" w:frame="1"/>
              </w:rPr>
              <w:t xml:space="preserve">daily to evaluate patients receiving mechanical ventilation. </w:t>
            </w:r>
          </w:p>
          <w:p w14:paraId="0DE70CB2" w14:textId="77777777" w:rsidR="00034048" w:rsidRDefault="00034048" w:rsidP="00034048">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426F49EC" w14:textId="2BCBBAAE" w:rsidR="00BF70E5" w:rsidRPr="00034048" w:rsidRDefault="00034048" w:rsidP="00034048">
            <w:pPr>
              <w:shd w:val="clear" w:color="auto" w:fill="FFFFFF"/>
              <w:spacing w:before="0" w:after="0" w:line="270" w:lineRule="atLeast"/>
              <w:textAlignment w:val="center"/>
              <w:rPr>
                <w:rFonts w:ascii="Helvetica" w:eastAsia="Times New Roman" w:hAnsi="Helvetica" w:cs="Helvetica"/>
                <w:bCs w:val="0"/>
                <w:color w:val="3B4045"/>
                <w:szCs w:val="24"/>
              </w:rPr>
            </w:pPr>
            <w:r w:rsidRPr="00034048">
              <w:rPr>
                <w:rFonts w:asciiTheme="minorHAnsi" w:eastAsia="Times New Roman" w:hAnsiTheme="minorHAnsi" w:cs="Helvetica"/>
                <w:b/>
                <w:bCs w:val="0"/>
                <w:color w:val="3B4045"/>
                <w:spacing w:val="-1"/>
                <w:szCs w:val="24"/>
                <w:bdr w:val="none" w:sz="0" w:space="0" w:color="auto" w:frame="1"/>
              </w:rPr>
              <w:t>ASK:</w:t>
            </w:r>
            <w:r w:rsidRPr="00034048">
              <w:rPr>
                <w:rFonts w:asciiTheme="minorHAnsi" w:eastAsia="Times New Roman" w:hAnsiTheme="minorHAnsi" w:cs="Helvetica"/>
                <w:bCs w:val="0"/>
                <w:color w:val="3B4045"/>
                <w:spacing w:val="-1"/>
                <w:szCs w:val="24"/>
                <w:bdr w:val="none" w:sz="0" w:space="0" w:color="auto" w:frame="1"/>
              </w:rPr>
              <w:t xml:space="preserve"> </w:t>
            </w:r>
            <w:r w:rsidRPr="00034048">
              <w:rPr>
                <w:rFonts w:asciiTheme="minorHAnsi" w:eastAsia="Times New Roman" w:hAnsiTheme="minorHAnsi" w:cs="Helvetica"/>
                <w:bCs w:val="0"/>
                <w:color w:val="3B4045"/>
                <w:szCs w:val="24"/>
              </w:rPr>
              <w:br/>
            </w:r>
            <w:r w:rsidRPr="00034048">
              <w:rPr>
                <w:rFonts w:asciiTheme="minorHAnsi" w:eastAsia="Times New Roman" w:hAnsiTheme="minorHAnsi" w:cs="Helvetica"/>
                <w:bCs w:val="0"/>
                <w:color w:val="3B4045"/>
                <w:szCs w:val="24"/>
                <w:bdr w:val="none" w:sz="0" w:space="0" w:color="auto" w:frame="1"/>
              </w:rPr>
              <w:t>Does the patient have a subglottic secretion drainage endotracheal tube?</w:t>
            </w:r>
            <w:r w:rsidRPr="00034048">
              <w:rPr>
                <w:rFonts w:ascii="Helvetica" w:eastAsia="Times New Roman" w:hAnsi="Helvetica" w:cs="Helvetica"/>
                <w:bCs w:val="0"/>
                <w:color w:val="3B4045"/>
                <w:szCs w:val="24"/>
                <w:bdr w:val="none" w:sz="0" w:space="0" w:color="auto" w:frame="1"/>
              </w:rPr>
              <w:t xml:space="preserve"> </w:t>
            </w:r>
          </w:p>
        </w:tc>
        <w:tc>
          <w:tcPr>
            <w:tcW w:w="4590" w:type="dxa"/>
          </w:tcPr>
          <w:p w14:paraId="453930EC" w14:textId="77777777" w:rsidR="008F26FB" w:rsidRDefault="008F26FB" w:rsidP="00283168">
            <w:pPr>
              <w:pStyle w:val="TableTitles"/>
            </w:pPr>
            <w:r>
              <w:t>Slide 9</w:t>
            </w:r>
          </w:p>
          <w:p w14:paraId="4273BE5F" w14:textId="3AE9B4FF" w:rsidR="008877B4" w:rsidRPr="00AD4681" w:rsidRDefault="0019636B" w:rsidP="00283168">
            <w:pPr>
              <w:pStyle w:val="TableTitles"/>
            </w:pPr>
            <w:r w:rsidRPr="0019636B">
              <w:rPr>
                <w:noProof/>
                <w:lang w:bidi="ar-SA"/>
              </w:rPr>
              <w:drawing>
                <wp:inline distT="0" distB="0" distL="0" distR="0" wp14:anchorId="0B85D828" wp14:editId="673D628F">
                  <wp:extent cx="2551176" cy="1911096"/>
                  <wp:effectExtent l="19050" t="19050" r="2095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5BF53682" w14:textId="77777777" w:rsidTr="004E43E1">
        <w:trPr>
          <w:cantSplit/>
        </w:trPr>
        <w:tc>
          <w:tcPr>
            <w:tcW w:w="5670" w:type="dxa"/>
          </w:tcPr>
          <w:p w14:paraId="48F3C098" w14:textId="7280D724" w:rsidR="008F26FB" w:rsidRDefault="00A80E42" w:rsidP="004E43E1">
            <w:pPr>
              <w:pStyle w:val="SlideTitle"/>
              <w:rPr>
                <w:bCs/>
              </w:rPr>
            </w:pPr>
            <w:r w:rsidRPr="00A80E42">
              <w:rPr>
                <w:bCs/>
              </w:rPr>
              <w:lastRenderedPageBreak/>
              <w:t>SSD-ETT</w:t>
            </w:r>
          </w:p>
          <w:p w14:paraId="41A2913C" w14:textId="77777777" w:rsidR="00725183" w:rsidRDefault="00BF70E5" w:rsidP="00034048">
            <w:pPr>
              <w:pStyle w:val="SlideTitle"/>
              <w:rPr>
                <w:bCs/>
                <w:sz w:val="24"/>
                <w:szCs w:val="24"/>
              </w:rPr>
            </w:pPr>
            <w:r>
              <w:rPr>
                <w:bCs/>
                <w:sz w:val="24"/>
                <w:szCs w:val="24"/>
              </w:rPr>
              <w:t>SAY:</w:t>
            </w:r>
          </w:p>
          <w:p w14:paraId="34A77870" w14:textId="26B84BFA" w:rsidR="00034048" w:rsidRPr="006679E7" w:rsidRDefault="00034048" w:rsidP="00907BC9">
            <w:pPr>
              <w:pStyle w:val="SlideTitle"/>
              <w:spacing w:before="0"/>
              <w:rPr>
                <w:rFonts w:asciiTheme="minorHAnsi" w:hAnsiTheme="minorHAnsi"/>
                <w:b w:val="0"/>
                <w:bCs/>
                <w:sz w:val="24"/>
                <w:szCs w:val="24"/>
              </w:rPr>
            </w:pPr>
            <w:r w:rsidRPr="006679E7">
              <w:rPr>
                <w:rStyle w:val="tx2"/>
                <w:rFonts w:asciiTheme="minorHAnsi" w:hAnsiTheme="minorHAnsi" w:cs="Helvetica"/>
                <w:b w:val="0"/>
                <w:color w:val="3B4045"/>
                <w:sz w:val="24"/>
                <w:szCs w:val="24"/>
                <w:bdr w:val="none" w:sz="0" w:space="0" w:color="auto" w:frame="1"/>
              </w:rPr>
              <w:t>Enter “Y” for “yes,” the patient has a SSD-ETT or a subglottic suctioning tracheostomy tube. Enter “N” for “no,” the patient does not have a SSD-ETT. Enter “C” to indicate that the use of a SSD-ETT is contraindicated.</w:t>
            </w:r>
          </w:p>
        </w:tc>
        <w:tc>
          <w:tcPr>
            <w:tcW w:w="4590" w:type="dxa"/>
          </w:tcPr>
          <w:p w14:paraId="55BF0E26" w14:textId="77777777" w:rsidR="008F26FB" w:rsidRDefault="008F26FB" w:rsidP="00283168">
            <w:pPr>
              <w:pStyle w:val="TableTitles"/>
            </w:pPr>
            <w:r>
              <w:t>Slide 10</w:t>
            </w:r>
          </w:p>
          <w:p w14:paraId="17C42CBE" w14:textId="32D16F3B" w:rsidR="008877B4" w:rsidRPr="00AD4681" w:rsidRDefault="0019636B" w:rsidP="00283168">
            <w:pPr>
              <w:pStyle w:val="TableTitles"/>
            </w:pPr>
            <w:r w:rsidRPr="0019636B">
              <w:rPr>
                <w:noProof/>
                <w:lang w:bidi="ar-SA"/>
              </w:rPr>
              <w:drawing>
                <wp:inline distT="0" distB="0" distL="0" distR="0" wp14:anchorId="798FB82B" wp14:editId="07D118E9">
                  <wp:extent cx="2551176" cy="1911096"/>
                  <wp:effectExtent l="19050" t="19050" r="2095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72C35328" w14:textId="77777777" w:rsidTr="004E43E1">
        <w:trPr>
          <w:cantSplit/>
        </w:trPr>
        <w:tc>
          <w:tcPr>
            <w:tcW w:w="5670" w:type="dxa"/>
          </w:tcPr>
          <w:p w14:paraId="1DC3780A" w14:textId="09964530" w:rsidR="00AE707C" w:rsidRDefault="00A80E42" w:rsidP="00907BC9">
            <w:pPr>
              <w:spacing w:before="0"/>
              <w:rPr>
                <w:b/>
                <w:sz w:val="28"/>
              </w:rPr>
            </w:pPr>
            <w:r w:rsidRPr="00A80E42">
              <w:rPr>
                <w:b/>
                <w:sz w:val="28"/>
              </w:rPr>
              <w:t>SSD-ETT Contraindications</w:t>
            </w:r>
          </w:p>
          <w:p w14:paraId="6ABD884F" w14:textId="77777777" w:rsidR="00293B90" w:rsidRDefault="00D42FB0" w:rsidP="00907BC9">
            <w:pPr>
              <w:spacing w:before="0" w:after="0"/>
              <w:rPr>
                <w:b/>
              </w:rPr>
            </w:pPr>
            <w:r w:rsidRPr="00D42FB0">
              <w:rPr>
                <w:b/>
              </w:rPr>
              <w:t xml:space="preserve">SAY: </w:t>
            </w:r>
          </w:p>
          <w:p w14:paraId="73D99C04" w14:textId="5B4B8243" w:rsidR="00D42FB0" w:rsidRPr="006679E7" w:rsidRDefault="006679E7" w:rsidP="003D3580">
            <w:pPr>
              <w:spacing w:before="0" w:after="0"/>
              <w:rPr>
                <w:rFonts w:asciiTheme="minorHAnsi" w:hAnsiTheme="minorHAnsi"/>
                <w:b/>
              </w:rPr>
            </w:pPr>
            <w:r w:rsidRPr="006679E7">
              <w:rPr>
                <w:rStyle w:val="tx2"/>
                <w:rFonts w:asciiTheme="minorHAnsi" w:hAnsiTheme="minorHAnsi" w:cs="Helvetica"/>
                <w:color w:val="3B4045"/>
                <w:bdr w:val="none" w:sz="0" w:space="0" w:color="auto" w:frame="1"/>
              </w:rPr>
              <w:t xml:space="preserve">During your daily patient evaluations, check for patients that are both receiving mechanical ventilation and who have “C” entered in the previous column for “contraindication.” Enter the number associated with the reason for contraindication. There are two numbers to choose from: 1 and 0. </w:t>
            </w:r>
            <w:r w:rsidR="003D3580">
              <w:rPr>
                <w:rStyle w:val="tx2"/>
                <w:rFonts w:asciiTheme="minorHAnsi" w:hAnsiTheme="minorHAnsi" w:cs="Helvetica"/>
                <w:color w:val="3B4045"/>
                <w:bdr w:val="none" w:sz="0" w:space="0" w:color="auto" w:frame="1"/>
              </w:rPr>
              <w:t>E</w:t>
            </w:r>
            <w:r w:rsidRPr="006679E7">
              <w:rPr>
                <w:rStyle w:val="tx2"/>
                <w:rFonts w:asciiTheme="minorHAnsi" w:hAnsiTheme="minorHAnsi" w:cs="Helvetica"/>
                <w:color w:val="3B4045"/>
                <w:bdr w:val="none" w:sz="0" w:space="0" w:color="auto" w:frame="1"/>
              </w:rPr>
              <w:t>nter 1 if the contraindication is a tracheostomy, without subglottic suctioning. Entering 0 indicates “other.”</w:t>
            </w:r>
          </w:p>
        </w:tc>
        <w:tc>
          <w:tcPr>
            <w:tcW w:w="4590" w:type="dxa"/>
          </w:tcPr>
          <w:p w14:paraId="42F2F674" w14:textId="77777777" w:rsidR="008F26FB" w:rsidRDefault="008F26FB" w:rsidP="00283168">
            <w:pPr>
              <w:pStyle w:val="TableTitles"/>
            </w:pPr>
            <w:r>
              <w:t>Slide 11</w:t>
            </w:r>
          </w:p>
          <w:p w14:paraId="7E433132" w14:textId="27A5070C" w:rsidR="008877B4" w:rsidRPr="00AD4681" w:rsidRDefault="0019636B" w:rsidP="00283168">
            <w:pPr>
              <w:pStyle w:val="TableTitles"/>
            </w:pPr>
            <w:r w:rsidRPr="0019636B">
              <w:rPr>
                <w:noProof/>
                <w:lang w:bidi="ar-SA"/>
              </w:rPr>
              <w:drawing>
                <wp:inline distT="0" distB="0" distL="0" distR="0" wp14:anchorId="31DCCBF2" wp14:editId="099097FB">
                  <wp:extent cx="2551176" cy="1911096"/>
                  <wp:effectExtent l="19050" t="19050" r="2095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12E3D8B0" w14:textId="77777777" w:rsidTr="004E43E1">
        <w:trPr>
          <w:cantSplit/>
        </w:trPr>
        <w:tc>
          <w:tcPr>
            <w:tcW w:w="5670" w:type="dxa"/>
          </w:tcPr>
          <w:p w14:paraId="559BEBEE" w14:textId="3C17D880" w:rsidR="008F26FB" w:rsidRDefault="00A80E42" w:rsidP="004E43E1">
            <w:pPr>
              <w:pStyle w:val="SlideTitle"/>
              <w:rPr>
                <w:bCs/>
              </w:rPr>
            </w:pPr>
            <w:r w:rsidRPr="00A80E42">
              <w:rPr>
                <w:bCs/>
              </w:rPr>
              <w:t>Location of Intubation</w:t>
            </w:r>
          </w:p>
          <w:p w14:paraId="205CFF03" w14:textId="77777777" w:rsidR="00293B90" w:rsidRDefault="00293B90" w:rsidP="00293B90">
            <w:pPr>
              <w:pStyle w:val="SlideTitle"/>
              <w:rPr>
                <w:bCs/>
                <w:sz w:val="24"/>
                <w:szCs w:val="24"/>
              </w:rPr>
            </w:pPr>
            <w:r>
              <w:rPr>
                <w:bCs/>
                <w:sz w:val="24"/>
                <w:szCs w:val="24"/>
              </w:rPr>
              <w:t>SAY:</w:t>
            </w:r>
          </w:p>
          <w:p w14:paraId="72A30348" w14:textId="1CA30FCA" w:rsidR="00293B90" w:rsidRPr="006679E7" w:rsidRDefault="006679E7" w:rsidP="003D3580">
            <w:pPr>
              <w:pStyle w:val="SlideTitle"/>
              <w:spacing w:before="0"/>
              <w:rPr>
                <w:rFonts w:asciiTheme="minorHAnsi" w:hAnsiTheme="minorHAnsi"/>
                <w:b w:val="0"/>
                <w:bCs/>
                <w:sz w:val="24"/>
                <w:szCs w:val="24"/>
              </w:rPr>
            </w:pPr>
            <w:r w:rsidRPr="006679E7">
              <w:rPr>
                <w:rStyle w:val="tx2"/>
                <w:rFonts w:asciiTheme="minorHAnsi" w:hAnsiTheme="minorHAnsi" w:cs="Helvetica"/>
                <w:b w:val="0"/>
                <w:color w:val="3B4045"/>
                <w:sz w:val="24"/>
                <w:szCs w:val="24"/>
                <w:bdr w:val="none" w:sz="0" w:space="0" w:color="auto" w:frame="1"/>
              </w:rPr>
              <w:t xml:space="preserve">When performing a daily evaluation of patients receiving full vent support, you will use one of eight different codes to indicate </w:t>
            </w:r>
            <w:r w:rsidR="003427D5">
              <w:rPr>
                <w:rStyle w:val="tx2"/>
                <w:rFonts w:asciiTheme="minorHAnsi" w:hAnsiTheme="minorHAnsi" w:cs="Helvetica"/>
                <w:b w:val="0"/>
                <w:color w:val="3B4045"/>
                <w:sz w:val="24"/>
                <w:szCs w:val="24"/>
                <w:bdr w:val="none" w:sz="0" w:space="0" w:color="auto" w:frame="1"/>
              </w:rPr>
              <w:t>the location of each</w:t>
            </w:r>
            <w:r w:rsidRPr="006679E7">
              <w:rPr>
                <w:rStyle w:val="tx2"/>
                <w:rFonts w:asciiTheme="minorHAnsi" w:hAnsiTheme="minorHAnsi" w:cs="Helvetica"/>
                <w:b w:val="0"/>
                <w:color w:val="3B4045"/>
                <w:sz w:val="24"/>
                <w:szCs w:val="24"/>
                <w:bdr w:val="none" w:sz="0" w:space="0" w:color="auto" w:frame="1"/>
              </w:rPr>
              <w:t xml:space="preserve"> patient’s </w:t>
            </w:r>
            <w:r w:rsidR="003427D5">
              <w:rPr>
                <w:rStyle w:val="tx2"/>
                <w:rFonts w:asciiTheme="minorHAnsi" w:hAnsiTheme="minorHAnsi" w:cs="Helvetica"/>
                <w:b w:val="0"/>
                <w:color w:val="3B4045"/>
                <w:sz w:val="24"/>
                <w:szCs w:val="24"/>
                <w:bdr w:val="none" w:sz="0" w:space="0" w:color="auto" w:frame="1"/>
              </w:rPr>
              <w:t>intubation</w:t>
            </w:r>
            <w:r w:rsidRPr="006679E7">
              <w:rPr>
                <w:rStyle w:val="tx2"/>
                <w:rFonts w:asciiTheme="minorHAnsi" w:hAnsiTheme="minorHAnsi" w:cs="Helvetica"/>
                <w:b w:val="0"/>
                <w:color w:val="3B4045"/>
                <w:sz w:val="24"/>
                <w:szCs w:val="24"/>
                <w:bdr w:val="none" w:sz="0" w:space="0" w:color="auto" w:frame="1"/>
              </w:rPr>
              <w:t xml:space="preserve">. </w:t>
            </w:r>
            <w:r w:rsidR="003427D5">
              <w:rPr>
                <w:rStyle w:val="tx2"/>
                <w:rFonts w:asciiTheme="minorHAnsi" w:hAnsiTheme="minorHAnsi" w:cs="Helvetica"/>
                <w:b w:val="0"/>
                <w:color w:val="3B4045"/>
                <w:sz w:val="24"/>
                <w:szCs w:val="24"/>
                <w:bdr w:val="none" w:sz="0" w:space="0" w:color="auto" w:frame="1"/>
              </w:rPr>
              <w:t xml:space="preserve">Use </w:t>
            </w:r>
            <w:r w:rsidRPr="006679E7">
              <w:rPr>
                <w:rStyle w:val="tx2"/>
                <w:rFonts w:asciiTheme="minorHAnsi" w:hAnsiTheme="minorHAnsi" w:cs="Helvetica"/>
                <w:b w:val="0"/>
                <w:color w:val="3B4045"/>
                <w:sz w:val="24"/>
                <w:szCs w:val="24"/>
                <w:bdr w:val="none" w:sz="0" w:space="0" w:color="auto" w:frame="1"/>
              </w:rPr>
              <w:t xml:space="preserve">0 </w:t>
            </w:r>
            <w:r w:rsidR="003427D5">
              <w:rPr>
                <w:rStyle w:val="tx2"/>
                <w:rFonts w:asciiTheme="minorHAnsi" w:hAnsiTheme="minorHAnsi" w:cs="Helvetica"/>
                <w:b w:val="0"/>
                <w:color w:val="3B4045"/>
                <w:sz w:val="24"/>
                <w:szCs w:val="24"/>
                <w:bdr w:val="none" w:sz="0" w:space="0" w:color="auto" w:frame="1"/>
              </w:rPr>
              <w:t>if the patient was intubated in</w:t>
            </w:r>
            <w:r w:rsidRPr="006679E7">
              <w:rPr>
                <w:rStyle w:val="tx2"/>
                <w:rFonts w:asciiTheme="minorHAnsi" w:hAnsiTheme="minorHAnsi" w:cs="Helvetica"/>
                <w:b w:val="0"/>
                <w:color w:val="3B4045"/>
                <w:sz w:val="24"/>
                <w:szCs w:val="24"/>
                <w:bdr w:val="none" w:sz="0" w:space="0" w:color="auto" w:frame="1"/>
              </w:rPr>
              <w:t xml:space="preserve"> your intensive care unit (ICU) or hospital, 1 is attributed to another ICU or unit in your hospital, 2 refers to an outside hospital, 3 refers to the operating room, 4 to a rapid response team, 5 to the emergency department, 6 to the </w:t>
            </w:r>
            <w:r w:rsidR="003D3580">
              <w:rPr>
                <w:rStyle w:val="tx2"/>
                <w:rFonts w:asciiTheme="minorHAnsi" w:hAnsiTheme="minorHAnsi" w:cs="Helvetica"/>
                <w:b w:val="0"/>
                <w:color w:val="3B4045"/>
                <w:sz w:val="24"/>
                <w:szCs w:val="24"/>
                <w:bdr w:val="none" w:sz="0" w:space="0" w:color="auto" w:frame="1"/>
              </w:rPr>
              <w:t>c</w:t>
            </w:r>
            <w:r w:rsidRPr="006679E7">
              <w:rPr>
                <w:rStyle w:val="tx2"/>
                <w:rFonts w:asciiTheme="minorHAnsi" w:hAnsiTheme="minorHAnsi" w:cs="Helvetica"/>
                <w:b w:val="0"/>
                <w:color w:val="3B4045"/>
                <w:sz w:val="24"/>
                <w:szCs w:val="24"/>
                <w:bdr w:val="none" w:sz="0" w:space="0" w:color="auto" w:frame="1"/>
              </w:rPr>
              <w:t xml:space="preserve">ardiovascular and </w:t>
            </w:r>
            <w:r w:rsidR="003D3580">
              <w:rPr>
                <w:rStyle w:val="tx2"/>
                <w:rFonts w:asciiTheme="minorHAnsi" w:hAnsiTheme="minorHAnsi" w:cs="Helvetica"/>
                <w:b w:val="0"/>
                <w:color w:val="3B4045"/>
                <w:sz w:val="24"/>
                <w:szCs w:val="24"/>
                <w:bdr w:val="none" w:sz="0" w:space="0" w:color="auto" w:frame="1"/>
              </w:rPr>
              <w:t>i</w:t>
            </w:r>
            <w:r w:rsidRPr="006679E7">
              <w:rPr>
                <w:rStyle w:val="tx2"/>
                <w:rFonts w:asciiTheme="minorHAnsi" w:hAnsiTheme="minorHAnsi" w:cs="Helvetica"/>
                <w:b w:val="0"/>
                <w:color w:val="3B4045"/>
                <w:sz w:val="24"/>
                <w:szCs w:val="24"/>
                <w:bdr w:val="none" w:sz="0" w:space="0" w:color="auto" w:frame="1"/>
              </w:rPr>
              <w:t xml:space="preserve">nterventional laboratory, 7 is used </w:t>
            </w:r>
            <w:r w:rsidR="00DA0B64">
              <w:rPr>
                <w:rStyle w:val="tx2"/>
                <w:rFonts w:asciiTheme="minorHAnsi" w:hAnsiTheme="minorHAnsi" w:cs="Helvetica"/>
                <w:b w:val="0"/>
                <w:color w:val="3B4045"/>
                <w:sz w:val="24"/>
                <w:szCs w:val="24"/>
                <w:bdr w:val="none" w:sz="0" w:space="0" w:color="auto" w:frame="1"/>
              </w:rPr>
              <w:t xml:space="preserve">for placement </w:t>
            </w:r>
            <w:r w:rsidRPr="006679E7">
              <w:rPr>
                <w:rStyle w:val="tx2"/>
                <w:rFonts w:asciiTheme="minorHAnsi" w:hAnsiTheme="minorHAnsi" w:cs="Helvetica"/>
                <w:b w:val="0"/>
                <w:color w:val="3B4045"/>
                <w:sz w:val="24"/>
                <w:szCs w:val="24"/>
                <w:bdr w:val="none" w:sz="0" w:space="0" w:color="auto" w:frame="1"/>
              </w:rPr>
              <w:t>during a code on the floor, and 8 indicates another location not previously listed.</w:t>
            </w:r>
          </w:p>
        </w:tc>
        <w:tc>
          <w:tcPr>
            <w:tcW w:w="4590" w:type="dxa"/>
          </w:tcPr>
          <w:p w14:paraId="24DFDB1E" w14:textId="77777777" w:rsidR="008F26FB" w:rsidRDefault="008F26FB" w:rsidP="00283168">
            <w:pPr>
              <w:pStyle w:val="TableTitles"/>
            </w:pPr>
            <w:r>
              <w:t>Slide 12</w:t>
            </w:r>
          </w:p>
          <w:p w14:paraId="72C1E10E" w14:textId="010C1E52" w:rsidR="008877B4" w:rsidRPr="00AD4681" w:rsidRDefault="0019636B" w:rsidP="00283168">
            <w:pPr>
              <w:pStyle w:val="TableTitles"/>
            </w:pPr>
            <w:r w:rsidRPr="0019636B">
              <w:rPr>
                <w:noProof/>
                <w:lang w:bidi="ar-SA"/>
              </w:rPr>
              <w:drawing>
                <wp:inline distT="0" distB="0" distL="0" distR="0" wp14:anchorId="28ABDA7E" wp14:editId="5D025A3F">
                  <wp:extent cx="2551176" cy="1911096"/>
                  <wp:effectExtent l="19050" t="19050" r="2095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2F5FC3C2" w14:textId="77777777" w:rsidTr="004E43E1">
        <w:trPr>
          <w:cantSplit/>
        </w:trPr>
        <w:tc>
          <w:tcPr>
            <w:tcW w:w="5670" w:type="dxa"/>
          </w:tcPr>
          <w:p w14:paraId="74B9279D" w14:textId="134702A7" w:rsidR="008F26FB" w:rsidRDefault="00A80E42" w:rsidP="004E43E1">
            <w:pPr>
              <w:pStyle w:val="SlideTitle"/>
              <w:rPr>
                <w:bCs/>
              </w:rPr>
            </w:pPr>
            <w:r w:rsidRPr="00A80E42">
              <w:rPr>
                <w:bCs/>
              </w:rPr>
              <w:lastRenderedPageBreak/>
              <w:t>HOB ≥ 30 Degrees</w:t>
            </w:r>
          </w:p>
          <w:p w14:paraId="645914EE" w14:textId="77777777" w:rsidR="00BF70E5" w:rsidRDefault="00BF70E5" w:rsidP="004E43E1">
            <w:pPr>
              <w:pStyle w:val="SlideTitle"/>
              <w:rPr>
                <w:bCs/>
                <w:sz w:val="24"/>
                <w:szCs w:val="24"/>
              </w:rPr>
            </w:pPr>
            <w:r>
              <w:rPr>
                <w:bCs/>
                <w:sz w:val="24"/>
                <w:szCs w:val="24"/>
              </w:rPr>
              <w:t>SAY:</w:t>
            </w:r>
          </w:p>
          <w:p w14:paraId="22D8AB6D" w14:textId="018CF65D" w:rsidR="000C5AA5" w:rsidRPr="006679E7" w:rsidRDefault="006679E7" w:rsidP="003D3580">
            <w:pPr>
              <w:pStyle w:val="BodyText"/>
              <w:spacing w:before="0" w:line="300" w:lineRule="exact"/>
              <w:rPr>
                <w:rFonts w:ascii="Calibri" w:hAnsi="Calibri" w:cs="Arial"/>
                <w:sz w:val="24"/>
                <w:szCs w:val="24"/>
              </w:rPr>
            </w:pPr>
            <w:r w:rsidRPr="006679E7">
              <w:rPr>
                <w:rStyle w:val="tx2"/>
                <w:rFonts w:ascii="Calibri" w:hAnsi="Calibri" w:cs="Helvetica"/>
                <w:color w:val="3B4045"/>
                <w:sz w:val="24"/>
                <w:szCs w:val="24"/>
                <w:bdr w:val="none" w:sz="0" w:space="0" w:color="auto" w:frame="1"/>
              </w:rPr>
              <w:t xml:space="preserve">As you would do for intubation and SSD-ETT, evaluate HOB daily for patients receiving mechanical ventilation. Entering “Y” indicates that HOB is </w:t>
            </w:r>
            <w:r w:rsidR="006E6386">
              <w:rPr>
                <w:rStyle w:val="tx2"/>
                <w:rFonts w:ascii="Calibri" w:hAnsi="Calibri" w:cs="Helvetica"/>
                <w:color w:val="3B4045"/>
                <w:sz w:val="24"/>
                <w:szCs w:val="24"/>
                <w:bdr w:val="none" w:sz="0" w:space="0" w:color="auto" w:frame="1"/>
              </w:rPr>
              <w:t xml:space="preserve">elevated </w:t>
            </w:r>
            <w:r w:rsidR="003D3580">
              <w:rPr>
                <w:rStyle w:val="tx2"/>
                <w:rFonts w:ascii="Calibri" w:hAnsi="Calibri" w:cs="Helvetica"/>
                <w:color w:val="3B4045"/>
                <w:sz w:val="24"/>
                <w:szCs w:val="24"/>
                <w:bdr w:val="none" w:sz="0" w:space="0" w:color="auto" w:frame="1"/>
              </w:rPr>
              <w:t>at least</w:t>
            </w:r>
            <w:r w:rsidRPr="006679E7">
              <w:rPr>
                <w:rStyle w:val="tx2"/>
                <w:rFonts w:ascii="Calibri" w:hAnsi="Calibri" w:cs="Helvetica"/>
                <w:color w:val="3B4045"/>
                <w:sz w:val="24"/>
                <w:szCs w:val="24"/>
                <w:bdr w:val="none" w:sz="0" w:space="0" w:color="auto" w:frame="1"/>
              </w:rPr>
              <w:t xml:space="preserve"> 30 degrees at the time of observation. Entering “N” indicates that HOB is not </w:t>
            </w:r>
            <w:r w:rsidR="006E6386">
              <w:rPr>
                <w:rStyle w:val="tx2"/>
                <w:rFonts w:ascii="Calibri" w:hAnsi="Calibri" w:cs="Helvetica"/>
                <w:color w:val="3B4045"/>
                <w:sz w:val="24"/>
                <w:szCs w:val="24"/>
                <w:bdr w:val="none" w:sz="0" w:space="0" w:color="auto" w:frame="1"/>
              </w:rPr>
              <w:t xml:space="preserve">elevated </w:t>
            </w:r>
            <w:r w:rsidR="003D3580">
              <w:rPr>
                <w:rStyle w:val="tx2"/>
                <w:rFonts w:ascii="Calibri" w:hAnsi="Calibri" w:cs="Helvetica"/>
                <w:color w:val="3B4045"/>
                <w:sz w:val="24"/>
                <w:szCs w:val="24"/>
                <w:bdr w:val="none" w:sz="0" w:space="0" w:color="auto" w:frame="1"/>
              </w:rPr>
              <w:t xml:space="preserve">at least </w:t>
            </w:r>
            <w:r w:rsidRPr="006679E7">
              <w:rPr>
                <w:rStyle w:val="tx2"/>
                <w:rFonts w:ascii="Calibri" w:hAnsi="Calibri" w:cs="Helvetica"/>
                <w:color w:val="3B4045"/>
                <w:sz w:val="24"/>
                <w:szCs w:val="24"/>
                <w:bdr w:val="none" w:sz="0" w:space="0" w:color="auto" w:frame="1"/>
              </w:rPr>
              <w:t xml:space="preserve">30 degrees at the time of observation. Entering “C” indicates that HOB </w:t>
            </w:r>
            <w:r w:rsidR="006E6386">
              <w:rPr>
                <w:rStyle w:val="tx2"/>
                <w:rFonts w:ascii="Calibri" w:hAnsi="Calibri" w:cs="Helvetica"/>
                <w:color w:val="3B4045"/>
                <w:sz w:val="24"/>
                <w:szCs w:val="24"/>
                <w:bdr w:val="none" w:sz="0" w:space="0" w:color="auto" w:frame="1"/>
              </w:rPr>
              <w:t xml:space="preserve">elevation </w:t>
            </w:r>
            <w:r w:rsidR="003D3580">
              <w:rPr>
                <w:rStyle w:val="tx2"/>
                <w:rFonts w:ascii="Calibri" w:hAnsi="Calibri" w:cs="Helvetica"/>
                <w:color w:val="3B4045"/>
                <w:sz w:val="24"/>
                <w:szCs w:val="24"/>
                <w:bdr w:val="none" w:sz="0" w:space="0" w:color="auto" w:frame="1"/>
              </w:rPr>
              <w:t xml:space="preserve">of at least </w:t>
            </w:r>
            <w:r w:rsidRPr="006679E7">
              <w:rPr>
                <w:rStyle w:val="tx2"/>
                <w:rFonts w:ascii="Calibri" w:hAnsi="Calibri" w:cs="Helvetica"/>
                <w:color w:val="3B4045"/>
                <w:sz w:val="24"/>
                <w:szCs w:val="24"/>
                <w:bdr w:val="none" w:sz="0" w:space="0" w:color="auto" w:frame="1"/>
              </w:rPr>
              <w:t>30 degrees is contraindicated.</w:t>
            </w:r>
          </w:p>
        </w:tc>
        <w:tc>
          <w:tcPr>
            <w:tcW w:w="4590" w:type="dxa"/>
          </w:tcPr>
          <w:p w14:paraId="3F5C0649" w14:textId="77777777" w:rsidR="008F26FB" w:rsidRDefault="008F26FB" w:rsidP="00283168">
            <w:pPr>
              <w:pStyle w:val="TableTitles"/>
            </w:pPr>
            <w:r>
              <w:t>Slide 13</w:t>
            </w:r>
          </w:p>
          <w:p w14:paraId="6D354332" w14:textId="48F3E3CA" w:rsidR="008877B4" w:rsidRPr="00AD4681" w:rsidRDefault="0019636B" w:rsidP="00283168">
            <w:pPr>
              <w:pStyle w:val="TableTitles"/>
            </w:pPr>
            <w:r w:rsidRPr="0019636B">
              <w:rPr>
                <w:noProof/>
                <w:lang w:bidi="ar-SA"/>
              </w:rPr>
              <w:drawing>
                <wp:inline distT="0" distB="0" distL="0" distR="0" wp14:anchorId="1AEE897E" wp14:editId="053EAA4A">
                  <wp:extent cx="2551176" cy="1911096"/>
                  <wp:effectExtent l="19050" t="19050" r="2095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07CA1A05" w14:textId="77777777" w:rsidTr="004E43E1">
        <w:trPr>
          <w:cantSplit/>
        </w:trPr>
        <w:tc>
          <w:tcPr>
            <w:tcW w:w="5670" w:type="dxa"/>
          </w:tcPr>
          <w:p w14:paraId="246BB55C" w14:textId="6DEEC08E" w:rsidR="008F26FB" w:rsidRDefault="00A80E42" w:rsidP="004E43E1">
            <w:pPr>
              <w:pStyle w:val="SlideTitle"/>
              <w:rPr>
                <w:bCs/>
              </w:rPr>
            </w:pPr>
            <w:r w:rsidRPr="00A80E42">
              <w:rPr>
                <w:bCs/>
              </w:rPr>
              <w:t>HOB Elevation Contraindications</w:t>
            </w:r>
          </w:p>
          <w:p w14:paraId="2713877F" w14:textId="77777777" w:rsidR="00293B90" w:rsidRDefault="004B21C6" w:rsidP="00293B90">
            <w:pPr>
              <w:pStyle w:val="SlideTitle"/>
              <w:rPr>
                <w:szCs w:val="24"/>
              </w:rPr>
            </w:pPr>
            <w:r>
              <w:rPr>
                <w:bCs/>
                <w:sz w:val="24"/>
                <w:szCs w:val="24"/>
              </w:rPr>
              <w:t>SAY:</w:t>
            </w:r>
            <w:r w:rsidR="004C1C40" w:rsidRPr="004C1C40">
              <w:rPr>
                <w:szCs w:val="24"/>
              </w:rPr>
              <w:t xml:space="preserve"> </w:t>
            </w:r>
          </w:p>
          <w:p w14:paraId="4BD9B03B" w14:textId="54BBC576" w:rsidR="006679E7" w:rsidRPr="006679E7" w:rsidRDefault="006679E7" w:rsidP="006679E7">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6679E7">
              <w:rPr>
                <w:rFonts w:asciiTheme="minorHAnsi" w:eastAsia="Times New Roman" w:hAnsiTheme="minorHAnsi" w:cs="Helvetica"/>
                <w:bCs w:val="0"/>
                <w:color w:val="3B4045"/>
                <w:szCs w:val="24"/>
                <w:bdr w:val="none" w:sz="0" w:space="0" w:color="auto" w:frame="1"/>
              </w:rPr>
              <w:t xml:space="preserve">During your daily patient evaluations, check for patients </w:t>
            </w:r>
            <w:r w:rsidR="003D3580">
              <w:rPr>
                <w:rFonts w:asciiTheme="minorHAnsi" w:eastAsia="Times New Roman" w:hAnsiTheme="minorHAnsi" w:cs="Helvetica"/>
                <w:bCs w:val="0"/>
                <w:color w:val="3B4045"/>
                <w:szCs w:val="24"/>
                <w:bdr w:val="none" w:sz="0" w:space="0" w:color="auto" w:frame="1"/>
              </w:rPr>
              <w:t>who</w:t>
            </w:r>
            <w:r w:rsidRPr="006679E7">
              <w:rPr>
                <w:rFonts w:asciiTheme="minorHAnsi" w:eastAsia="Times New Roman" w:hAnsiTheme="minorHAnsi" w:cs="Helvetica"/>
                <w:bCs w:val="0"/>
                <w:color w:val="3B4045"/>
                <w:szCs w:val="24"/>
                <w:bdr w:val="none" w:sz="0" w:space="0" w:color="auto" w:frame="1"/>
              </w:rPr>
              <w:t xml:space="preserve"> are both receiving mechanical ventilation and who have “C” entered in the previous column for “contraindication.” </w:t>
            </w:r>
          </w:p>
          <w:p w14:paraId="45F3ACA8" w14:textId="77777777" w:rsidR="006679E7" w:rsidRDefault="006679E7" w:rsidP="006679E7">
            <w:pPr>
              <w:shd w:val="clear" w:color="auto" w:fill="FFFFFF"/>
              <w:spacing w:before="0" w:after="0" w:line="270" w:lineRule="atLeast"/>
              <w:textAlignment w:val="center"/>
              <w:rPr>
                <w:rFonts w:asciiTheme="minorHAnsi" w:eastAsia="Times New Roman" w:hAnsiTheme="minorHAnsi" w:cs="Helvetica"/>
                <w:b/>
                <w:bCs w:val="0"/>
                <w:color w:val="3B4045"/>
                <w:spacing w:val="-1"/>
                <w:szCs w:val="24"/>
                <w:bdr w:val="none" w:sz="0" w:space="0" w:color="auto" w:frame="1"/>
              </w:rPr>
            </w:pPr>
          </w:p>
          <w:p w14:paraId="794AB4E7" w14:textId="77777777" w:rsidR="006679E7" w:rsidRPr="006679E7" w:rsidRDefault="006679E7" w:rsidP="006679E7">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6679E7">
              <w:rPr>
                <w:rFonts w:asciiTheme="minorHAnsi" w:eastAsia="Times New Roman" w:hAnsiTheme="minorHAnsi" w:cs="Helvetica"/>
                <w:b/>
                <w:bCs w:val="0"/>
                <w:color w:val="3B4045"/>
                <w:spacing w:val="-1"/>
                <w:szCs w:val="24"/>
                <w:bdr w:val="none" w:sz="0" w:space="0" w:color="auto" w:frame="1"/>
              </w:rPr>
              <w:t xml:space="preserve">ASK: </w:t>
            </w:r>
          </w:p>
          <w:p w14:paraId="420AEA38" w14:textId="429312BD" w:rsidR="006679E7" w:rsidRPr="006679E7" w:rsidRDefault="006679E7" w:rsidP="006679E7">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6679E7">
              <w:rPr>
                <w:rFonts w:asciiTheme="minorHAnsi" w:eastAsia="Times New Roman" w:hAnsiTheme="minorHAnsi" w:cs="Helvetica"/>
                <w:bCs w:val="0"/>
                <w:color w:val="3B4045"/>
                <w:szCs w:val="24"/>
                <w:bdr w:val="none" w:sz="0" w:space="0" w:color="auto" w:frame="1"/>
              </w:rPr>
              <w:t xml:space="preserve">What is the reason elevating the HOB to </w:t>
            </w:r>
            <w:r w:rsidR="003D3580">
              <w:rPr>
                <w:rFonts w:asciiTheme="minorHAnsi" w:eastAsia="Times New Roman" w:hAnsiTheme="minorHAnsi" w:cs="Helvetica"/>
                <w:bCs w:val="0"/>
                <w:color w:val="3B4045"/>
                <w:szCs w:val="24"/>
                <w:bdr w:val="none" w:sz="0" w:space="0" w:color="auto" w:frame="1"/>
              </w:rPr>
              <w:t>at least</w:t>
            </w:r>
            <w:r w:rsidRPr="006679E7">
              <w:rPr>
                <w:rFonts w:asciiTheme="minorHAnsi" w:eastAsia="Times New Roman" w:hAnsiTheme="minorHAnsi" w:cs="Helvetica"/>
                <w:bCs w:val="0"/>
                <w:color w:val="3B4045"/>
                <w:szCs w:val="24"/>
                <w:bdr w:val="none" w:sz="0" w:space="0" w:color="auto" w:frame="1"/>
              </w:rPr>
              <w:t xml:space="preserve"> 30 degrees, when compared to a horizontal surface, is contraindicated? </w:t>
            </w:r>
          </w:p>
          <w:p w14:paraId="303372E9" w14:textId="77777777" w:rsidR="006679E7" w:rsidRDefault="006679E7" w:rsidP="006679E7">
            <w:pPr>
              <w:shd w:val="clear" w:color="auto" w:fill="FFFFFF"/>
              <w:spacing w:before="0" w:after="0" w:line="270" w:lineRule="atLeast"/>
              <w:textAlignment w:val="center"/>
              <w:rPr>
                <w:rFonts w:asciiTheme="minorHAnsi" w:eastAsia="Times New Roman" w:hAnsiTheme="minorHAnsi" w:cs="Helvetica"/>
                <w:b/>
                <w:bCs w:val="0"/>
                <w:color w:val="3B4045"/>
                <w:szCs w:val="24"/>
                <w:bdr w:val="none" w:sz="0" w:space="0" w:color="auto" w:frame="1"/>
              </w:rPr>
            </w:pPr>
          </w:p>
          <w:p w14:paraId="37C83A30" w14:textId="601F866B" w:rsidR="006679E7" w:rsidRPr="006679E7" w:rsidRDefault="006679E7" w:rsidP="006679E7">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6679E7">
              <w:rPr>
                <w:rFonts w:asciiTheme="minorHAnsi" w:eastAsia="Times New Roman" w:hAnsiTheme="minorHAnsi" w:cs="Helvetica"/>
                <w:b/>
                <w:bCs w:val="0"/>
                <w:color w:val="3B4045"/>
                <w:szCs w:val="24"/>
                <w:bdr w:val="none" w:sz="0" w:space="0" w:color="auto" w:frame="1"/>
              </w:rPr>
              <w:t>SAY:</w:t>
            </w:r>
            <w:r w:rsidRPr="006679E7">
              <w:rPr>
                <w:rFonts w:asciiTheme="minorHAnsi" w:eastAsia="Times New Roman" w:hAnsiTheme="minorHAnsi" w:cs="Helvetica"/>
                <w:bCs w:val="0"/>
                <w:color w:val="3B4045"/>
                <w:szCs w:val="24"/>
                <w:bdr w:val="none" w:sz="0" w:space="0" w:color="auto" w:frame="1"/>
              </w:rPr>
              <w:t xml:space="preserve"> </w:t>
            </w:r>
            <w:r w:rsidRPr="006679E7">
              <w:rPr>
                <w:rFonts w:asciiTheme="minorHAnsi" w:eastAsia="Times New Roman" w:hAnsiTheme="minorHAnsi" w:cs="Helvetica"/>
                <w:bCs w:val="0"/>
                <w:color w:val="3B4045"/>
                <w:szCs w:val="24"/>
              </w:rPr>
              <w:br/>
            </w:r>
            <w:r w:rsidRPr="006679E7">
              <w:rPr>
                <w:rFonts w:asciiTheme="minorHAnsi" w:eastAsia="Times New Roman" w:hAnsiTheme="minorHAnsi" w:cs="Helvetica"/>
                <w:bCs w:val="0"/>
                <w:color w:val="3B4045"/>
                <w:szCs w:val="24"/>
                <w:bdr w:val="none" w:sz="0" w:space="0" w:color="auto" w:frame="1"/>
              </w:rPr>
              <w:t xml:space="preserve">Enter the number associated with the reason for contraindication. There are </w:t>
            </w:r>
            <w:r w:rsidR="003D3580">
              <w:rPr>
                <w:rFonts w:asciiTheme="minorHAnsi" w:eastAsia="Times New Roman" w:hAnsiTheme="minorHAnsi" w:cs="Helvetica"/>
                <w:bCs w:val="0"/>
                <w:color w:val="3B4045"/>
                <w:szCs w:val="24"/>
                <w:bdr w:val="none" w:sz="0" w:space="0" w:color="auto" w:frame="1"/>
              </w:rPr>
              <w:t>10</w:t>
            </w:r>
            <w:r w:rsidRPr="006679E7">
              <w:rPr>
                <w:rFonts w:asciiTheme="minorHAnsi" w:eastAsia="Times New Roman" w:hAnsiTheme="minorHAnsi" w:cs="Helvetica"/>
                <w:bCs w:val="0"/>
                <w:color w:val="3B4045"/>
                <w:szCs w:val="24"/>
                <w:bdr w:val="none" w:sz="0" w:space="0" w:color="auto" w:frame="1"/>
              </w:rPr>
              <w:t xml:space="preserve"> numbers to choose from.  </w:t>
            </w:r>
            <w:r w:rsidR="00B43522">
              <w:rPr>
                <w:rFonts w:asciiTheme="minorHAnsi" w:eastAsia="Times New Roman" w:hAnsiTheme="minorHAnsi" w:cs="Helvetica"/>
                <w:bCs w:val="0"/>
                <w:color w:val="3B4045"/>
                <w:szCs w:val="24"/>
                <w:bdr w:val="none" w:sz="0" w:space="0" w:color="auto" w:frame="1"/>
              </w:rPr>
              <w:t>Zero</w:t>
            </w:r>
            <w:r w:rsidRPr="006679E7">
              <w:rPr>
                <w:rFonts w:asciiTheme="minorHAnsi" w:eastAsia="Times New Roman" w:hAnsiTheme="minorHAnsi" w:cs="Helvetica"/>
                <w:bCs w:val="0"/>
                <w:color w:val="3B4045"/>
                <w:szCs w:val="24"/>
                <w:bdr w:val="none" w:sz="0" w:space="0" w:color="auto" w:frame="1"/>
              </w:rPr>
              <w:t xml:space="preserve"> indicates “other,” 1 refers to hypotension, 2 to unstable psychological status, 3 to low cardiac index, 4 to cervical, thoracic, or lumbar surgery or instability, 5 to left ventricular assist device, 6 to right ventricular assist device, 7 to intra</w:t>
            </w:r>
            <w:r w:rsidR="00217774">
              <w:rPr>
                <w:rFonts w:asciiTheme="minorHAnsi" w:eastAsia="Times New Roman" w:hAnsiTheme="minorHAnsi" w:cs="Helvetica"/>
                <w:bCs w:val="0"/>
                <w:color w:val="3B4045"/>
                <w:szCs w:val="24"/>
                <w:bdr w:val="none" w:sz="0" w:space="0" w:color="auto" w:frame="1"/>
              </w:rPr>
              <w:t>-</w:t>
            </w:r>
            <w:r w:rsidRPr="006679E7">
              <w:rPr>
                <w:rFonts w:asciiTheme="minorHAnsi" w:eastAsia="Times New Roman" w:hAnsiTheme="minorHAnsi" w:cs="Helvetica"/>
                <w:bCs w:val="0"/>
                <w:color w:val="3B4045"/>
                <w:szCs w:val="24"/>
                <w:bdr w:val="none" w:sz="0" w:space="0" w:color="auto" w:frame="1"/>
              </w:rPr>
              <w:t xml:space="preserve">aortic balloon pump, 8 to open </w:t>
            </w:r>
          </w:p>
          <w:p w14:paraId="5F2A36C9" w14:textId="51818D86" w:rsidR="00293B90" w:rsidRPr="006679E7" w:rsidRDefault="006679E7" w:rsidP="006679E7">
            <w:pPr>
              <w:shd w:val="clear" w:color="auto" w:fill="FFFFFF"/>
              <w:spacing w:before="0" w:after="0" w:line="270" w:lineRule="atLeast"/>
              <w:textAlignment w:val="center"/>
              <w:rPr>
                <w:rFonts w:ascii="Helvetica" w:eastAsia="Times New Roman" w:hAnsi="Helvetica" w:cs="Helvetica"/>
                <w:bCs w:val="0"/>
                <w:color w:val="3B4045"/>
                <w:szCs w:val="24"/>
              </w:rPr>
            </w:pPr>
            <w:r w:rsidRPr="006679E7">
              <w:rPr>
                <w:rFonts w:asciiTheme="minorHAnsi" w:eastAsia="Times New Roman" w:hAnsiTheme="minorHAnsi" w:cs="Helvetica"/>
                <w:bCs w:val="0"/>
                <w:color w:val="3B4045"/>
                <w:szCs w:val="24"/>
                <w:bdr w:val="none" w:sz="0" w:space="0" w:color="auto" w:frame="1"/>
              </w:rPr>
              <w:t>abdomen, and 9 to patient refusal.</w:t>
            </w:r>
          </w:p>
        </w:tc>
        <w:tc>
          <w:tcPr>
            <w:tcW w:w="4590" w:type="dxa"/>
          </w:tcPr>
          <w:p w14:paraId="613B68FB" w14:textId="77777777" w:rsidR="008F26FB" w:rsidRDefault="008F26FB" w:rsidP="00283168">
            <w:pPr>
              <w:pStyle w:val="TableTitles"/>
            </w:pPr>
            <w:r>
              <w:t>Slide 14</w:t>
            </w:r>
          </w:p>
          <w:p w14:paraId="71849EB9" w14:textId="26C5ED31" w:rsidR="008877B4" w:rsidRPr="00AD4681" w:rsidRDefault="00DD4E22" w:rsidP="00283168">
            <w:pPr>
              <w:pStyle w:val="TableTitles"/>
            </w:pPr>
            <w:r>
              <w:rPr>
                <w:noProof/>
                <w:lang w:bidi="ar-SA"/>
              </w:rPr>
              <w:drawing>
                <wp:inline distT="0" distB="0" distL="0" distR="0" wp14:anchorId="299E32D1" wp14:editId="4C1EF26C">
                  <wp:extent cx="2560320" cy="1920240"/>
                  <wp:effectExtent l="19050" t="19050" r="1143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D19E0EF" w14:textId="77777777" w:rsidTr="004E43E1">
        <w:trPr>
          <w:cantSplit/>
        </w:trPr>
        <w:tc>
          <w:tcPr>
            <w:tcW w:w="5670" w:type="dxa"/>
          </w:tcPr>
          <w:p w14:paraId="656FC1D6" w14:textId="50EEC941" w:rsidR="008F26FB" w:rsidRDefault="00A80E42" w:rsidP="004E43E1">
            <w:pPr>
              <w:pStyle w:val="SlideTitle"/>
              <w:rPr>
                <w:bCs/>
              </w:rPr>
            </w:pPr>
            <w:r w:rsidRPr="00A80E42">
              <w:rPr>
                <w:bCs/>
              </w:rPr>
              <w:lastRenderedPageBreak/>
              <w:t>Data Collection: Sedation and Delirium</w:t>
            </w:r>
          </w:p>
          <w:p w14:paraId="2645AEA5" w14:textId="77777777" w:rsidR="00293B90" w:rsidRDefault="00BF70E5" w:rsidP="00293B90">
            <w:pPr>
              <w:pStyle w:val="SlideTitle"/>
              <w:rPr>
                <w:bCs/>
                <w:sz w:val="24"/>
                <w:szCs w:val="24"/>
              </w:rPr>
            </w:pPr>
            <w:r>
              <w:rPr>
                <w:bCs/>
                <w:sz w:val="24"/>
                <w:szCs w:val="24"/>
              </w:rPr>
              <w:t>SAY:</w:t>
            </w:r>
          </w:p>
          <w:p w14:paraId="43BA3707" w14:textId="4A75E127" w:rsidR="000C5AA5" w:rsidRPr="006679E7" w:rsidRDefault="006679E7" w:rsidP="00907BC9">
            <w:pPr>
              <w:pStyle w:val="SlideTitle"/>
              <w:spacing w:before="0"/>
              <w:rPr>
                <w:rFonts w:asciiTheme="minorHAnsi" w:hAnsiTheme="minorHAnsi"/>
                <w:b w:val="0"/>
                <w:bCs/>
                <w:sz w:val="24"/>
                <w:szCs w:val="24"/>
              </w:rPr>
            </w:pPr>
            <w:r w:rsidRPr="006679E7">
              <w:rPr>
                <w:rStyle w:val="tx2"/>
                <w:rFonts w:asciiTheme="minorHAnsi" w:hAnsiTheme="minorHAnsi" w:cs="Helvetica"/>
                <w:b w:val="0"/>
                <w:color w:val="3B4045"/>
                <w:sz w:val="24"/>
                <w:szCs w:val="24"/>
                <w:bdr w:val="none" w:sz="0" w:space="0" w:color="auto" w:frame="1"/>
              </w:rPr>
              <w:t xml:space="preserve">Here’s another look at the DCP data collection tool that you can use to enter sedation and </w:t>
            </w:r>
            <w:r w:rsidR="005A26D0">
              <w:rPr>
                <w:rStyle w:val="tx2"/>
                <w:rFonts w:asciiTheme="minorHAnsi" w:hAnsiTheme="minorHAnsi" w:cs="Helvetica"/>
                <w:b w:val="0"/>
                <w:color w:val="3B4045"/>
                <w:sz w:val="24"/>
                <w:szCs w:val="24"/>
                <w:bdr w:val="none" w:sz="0" w:space="0" w:color="auto" w:frame="1"/>
              </w:rPr>
              <w:t>d</w:t>
            </w:r>
            <w:r w:rsidRPr="006679E7">
              <w:rPr>
                <w:rStyle w:val="tx2"/>
                <w:rFonts w:asciiTheme="minorHAnsi" w:hAnsiTheme="minorHAnsi" w:cs="Helvetica"/>
                <w:b w:val="0"/>
                <w:color w:val="3B4045"/>
                <w:sz w:val="24"/>
                <w:szCs w:val="24"/>
                <w:bdr w:val="none" w:sz="0" w:space="0" w:color="auto" w:frame="1"/>
              </w:rPr>
              <w:t xml:space="preserve">elirium </w:t>
            </w:r>
            <w:r w:rsidR="005A26D0">
              <w:rPr>
                <w:rStyle w:val="tx2"/>
                <w:rFonts w:asciiTheme="minorHAnsi" w:hAnsiTheme="minorHAnsi" w:cs="Helvetica"/>
                <w:b w:val="0"/>
                <w:color w:val="3B4045"/>
                <w:sz w:val="24"/>
                <w:szCs w:val="24"/>
                <w:bdr w:val="none" w:sz="0" w:space="0" w:color="auto" w:frame="1"/>
              </w:rPr>
              <w:t>a</w:t>
            </w:r>
            <w:r w:rsidRPr="006679E7">
              <w:rPr>
                <w:rStyle w:val="tx2"/>
                <w:rFonts w:asciiTheme="minorHAnsi" w:hAnsiTheme="minorHAnsi" w:cs="Helvetica"/>
                <w:b w:val="0"/>
                <w:color w:val="3B4045"/>
                <w:sz w:val="24"/>
                <w:szCs w:val="24"/>
                <w:bdr w:val="none" w:sz="0" w:space="0" w:color="auto" w:frame="1"/>
              </w:rPr>
              <w:t>ssessment data.</w:t>
            </w:r>
          </w:p>
        </w:tc>
        <w:tc>
          <w:tcPr>
            <w:tcW w:w="4590" w:type="dxa"/>
          </w:tcPr>
          <w:p w14:paraId="746CD2C8" w14:textId="77777777" w:rsidR="008F26FB" w:rsidRDefault="008F26FB" w:rsidP="00283168">
            <w:pPr>
              <w:pStyle w:val="TableTitles"/>
            </w:pPr>
            <w:r>
              <w:t>Slide 15</w:t>
            </w:r>
          </w:p>
          <w:p w14:paraId="59DDCD4D" w14:textId="4F769878" w:rsidR="008877B4" w:rsidRPr="00AD4681" w:rsidRDefault="0019636B" w:rsidP="00283168">
            <w:pPr>
              <w:pStyle w:val="TableTitles"/>
            </w:pPr>
            <w:r w:rsidRPr="0019636B">
              <w:rPr>
                <w:noProof/>
                <w:lang w:bidi="ar-SA"/>
              </w:rPr>
              <w:drawing>
                <wp:inline distT="0" distB="0" distL="0" distR="0" wp14:anchorId="63CC06E1" wp14:editId="7383E0CA">
                  <wp:extent cx="2551176" cy="1911096"/>
                  <wp:effectExtent l="19050" t="19050" r="2095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0FCE816D" w14:textId="77777777" w:rsidTr="004E43E1">
        <w:trPr>
          <w:cantSplit/>
        </w:trPr>
        <w:tc>
          <w:tcPr>
            <w:tcW w:w="5670" w:type="dxa"/>
          </w:tcPr>
          <w:p w14:paraId="106B9323" w14:textId="73CD3DE1" w:rsidR="008F26FB" w:rsidRDefault="00A80E42" w:rsidP="004E43E1">
            <w:pPr>
              <w:pStyle w:val="SlideTitle"/>
              <w:rPr>
                <w:bCs/>
              </w:rPr>
            </w:pPr>
            <w:r w:rsidRPr="00A80E42">
              <w:rPr>
                <w:bCs/>
              </w:rPr>
              <w:t>Sedation Scale</w:t>
            </w:r>
          </w:p>
          <w:p w14:paraId="7305B9C8" w14:textId="77777777" w:rsidR="006679E7" w:rsidRPr="006679E7" w:rsidRDefault="006679E7" w:rsidP="006679E7">
            <w:pPr>
              <w:shd w:val="clear" w:color="auto" w:fill="FFFFFF"/>
              <w:spacing w:before="0" w:after="0" w:line="270" w:lineRule="atLeast"/>
              <w:textAlignment w:val="center"/>
              <w:rPr>
                <w:rFonts w:eastAsia="Times New Roman" w:cs="Helvetica"/>
                <w:bCs w:val="0"/>
                <w:color w:val="3B4045"/>
                <w:szCs w:val="24"/>
              </w:rPr>
            </w:pPr>
            <w:r w:rsidRPr="006679E7">
              <w:rPr>
                <w:rFonts w:eastAsia="Times New Roman" w:cs="Helvetica"/>
                <w:b/>
                <w:bCs w:val="0"/>
                <w:color w:val="3B4045"/>
                <w:spacing w:val="-1"/>
                <w:szCs w:val="24"/>
                <w:bdr w:val="none" w:sz="0" w:space="0" w:color="auto" w:frame="1"/>
              </w:rPr>
              <w:t>ASK:</w:t>
            </w:r>
            <w:r w:rsidRPr="006679E7">
              <w:rPr>
                <w:rFonts w:eastAsia="Times New Roman" w:cs="Helvetica"/>
                <w:bCs w:val="0"/>
                <w:color w:val="3B4045"/>
                <w:spacing w:val="-1"/>
                <w:szCs w:val="24"/>
                <w:bdr w:val="none" w:sz="0" w:space="0" w:color="auto" w:frame="1"/>
              </w:rPr>
              <w:t xml:space="preserve"> </w:t>
            </w:r>
            <w:r w:rsidRPr="006679E7">
              <w:rPr>
                <w:rFonts w:eastAsia="Times New Roman" w:cs="Helvetica"/>
                <w:bCs w:val="0"/>
                <w:color w:val="3B4045"/>
                <w:szCs w:val="24"/>
              </w:rPr>
              <w:br/>
            </w:r>
            <w:r w:rsidRPr="006679E7">
              <w:rPr>
                <w:rFonts w:eastAsia="Times New Roman" w:cs="Helvetica"/>
                <w:bCs w:val="0"/>
                <w:color w:val="3B4045"/>
                <w:szCs w:val="24"/>
                <w:bdr w:val="none" w:sz="0" w:space="0" w:color="auto" w:frame="1"/>
              </w:rPr>
              <w:t xml:space="preserve">What sedation scale do you use in your unit? </w:t>
            </w:r>
          </w:p>
          <w:p w14:paraId="725F4C81" w14:textId="77777777" w:rsidR="006679E7" w:rsidRDefault="006679E7" w:rsidP="006679E7">
            <w:pPr>
              <w:shd w:val="clear" w:color="auto" w:fill="FFFFFF"/>
              <w:spacing w:before="0" w:after="0" w:line="270" w:lineRule="atLeast"/>
              <w:textAlignment w:val="center"/>
              <w:rPr>
                <w:rFonts w:eastAsia="Times New Roman" w:cs="Helvetica"/>
                <w:bCs w:val="0"/>
                <w:color w:val="3B4045"/>
                <w:szCs w:val="24"/>
                <w:bdr w:val="none" w:sz="0" w:space="0" w:color="auto" w:frame="1"/>
              </w:rPr>
            </w:pPr>
          </w:p>
          <w:p w14:paraId="610646D0" w14:textId="66F2CD9A" w:rsidR="000C5AA5" w:rsidRPr="006679E7" w:rsidRDefault="006679E7" w:rsidP="006679E7">
            <w:pPr>
              <w:shd w:val="clear" w:color="auto" w:fill="FFFFFF"/>
              <w:spacing w:before="0" w:after="0" w:line="270" w:lineRule="atLeast"/>
              <w:textAlignment w:val="center"/>
              <w:rPr>
                <w:rFonts w:ascii="Helvetica" w:eastAsia="Times New Roman" w:hAnsi="Helvetica" w:cs="Helvetica"/>
                <w:bCs w:val="0"/>
                <w:color w:val="3B4045"/>
                <w:szCs w:val="24"/>
              </w:rPr>
            </w:pPr>
            <w:r w:rsidRPr="006679E7">
              <w:rPr>
                <w:rFonts w:eastAsia="Times New Roman" w:cs="Helvetica"/>
                <w:b/>
                <w:bCs w:val="0"/>
                <w:color w:val="3B4045"/>
                <w:szCs w:val="24"/>
                <w:bdr w:val="none" w:sz="0" w:space="0" w:color="auto" w:frame="1"/>
              </w:rPr>
              <w:t>SAY:</w:t>
            </w:r>
            <w:r w:rsidRPr="006679E7">
              <w:rPr>
                <w:rFonts w:eastAsia="Times New Roman" w:cs="Helvetica"/>
                <w:bCs w:val="0"/>
                <w:color w:val="3B4045"/>
                <w:szCs w:val="24"/>
                <w:bdr w:val="none" w:sz="0" w:space="0" w:color="auto" w:frame="1"/>
              </w:rPr>
              <w:t xml:space="preserve"> </w:t>
            </w:r>
            <w:r w:rsidRPr="006679E7">
              <w:rPr>
                <w:rFonts w:eastAsia="Times New Roman" w:cs="Helvetica"/>
                <w:bCs w:val="0"/>
                <w:color w:val="3B4045"/>
                <w:szCs w:val="24"/>
              </w:rPr>
              <w:br/>
            </w:r>
            <w:r w:rsidRPr="006679E7">
              <w:rPr>
                <w:rFonts w:eastAsia="Times New Roman" w:cs="Helvetica"/>
                <w:bCs w:val="0"/>
                <w:color w:val="3B4045"/>
                <w:szCs w:val="24"/>
                <w:bdr w:val="none" w:sz="0" w:space="0" w:color="auto" w:frame="1"/>
              </w:rPr>
              <w:t>This question refers to your unit, not to a specific patient in the bed being observed. For your unit, you would indicate whether you use a Richmond Agitation Sedation Scale (RASS), a Riker Sedation-Agitation Scale (SAS), or no sedation scale at all.</w:t>
            </w:r>
            <w:r w:rsidRPr="006679E7">
              <w:rPr>
                <w:rFonts w:ascii="Helvetica" w:eastAsia="Times New Roman" w:hAnsi="Helvetica" w:cs="Helvetica"/>
                <w:bCs w:val="0"/>
                <w:color w:val="3B4045"/>
                <w:szCs w:val="24"/>
                <w:bdr w:val="none" w:sz="0" w:space="0" w:color="auto" w:frame="1"/>
              </w:rPr>
              <w:t xml:space="preserve"> </w:t>
            </w:r>
          </w:p>
        </w:tc>
        <w:tc>
          <w:tcPr>
            <w:tcW w:w="4590" w:type="dxa"/>
          </w:tcPr>
          <w:p w14:paraId="5765BA46" w14:textId="77777777" w:rsidR="008F26FB" w:rsidRDefault="008F26FB" w:rsidP="00283168">
            <w:pPr>
              <w:pStyle w:val="TableTitles"/>
            </w:pPr>
            <w:r>
              <w:t>Slide 16</w:t>
            </w:r>
          </w:p>
          <w:p w14:paraId="48D789CE" w14:textId="13C421F7" w:rsidR="008877B4" w:rsidRPr="00AD4681" w:rsidRDefault="0019636B" w:rsidP="00283168">
            <w:pPr>
              <w:pStyle w:val="TableTitles"/>
            </w:pPr>
            <w:r w:rsidRPr="0019636B">
              <w:rPr>
                <w:noProof/>
                <w:lang w:bidi="ar-SA"/>
              </w:rPr>
              <w:drawing>
                <wp:inline distT="0" distB="0" distL="0" distR="0" wp14:anchorId="2F3B612D" wp14:editId="76E9F683">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228852A9" w14:textId="77777777" w:rsidTr="004E43E1">
        <w:trPr>
          <w:cantSplit/>
        </w:trPr>
        <w:tc>
          <w:tcPr>
            <w:tcW w:w="5670" w:type="dxa"/>
          </w:tcPr>
          <w:p w14:paraId="48E28312" w14:textId="7A8CE7AA" w:rsidR="008F26FB" w:rsidRDefault="00A80E42" w:rsidP="004E43E1">
            <w:pPr>
              <w:pStyle w:val="SlideTitle"/>
              <w:rPr>
                <w:bCs/>
              </w:rPr>
            </w:pPr>
            <w:r w:rsidRPr="00A80E42">
              <w:rPr>
                <w:bCs/>
              </w:rPr>
              <w:t>Sedation Scale</w:t>
            </w:r>
          </w:p>
          <w:p w14:paraId="3D168633" w14:textId="77777777" w:rsidR="00293B90" w:rsidRDefault="000C5AA5" w:rsidP="00293B90">
            <w:pPr>
              <w:rPr>
                <w:b/>
                <w:kern w:val="24"/>
              </w:rPr>
            </w:pPr>
            <w:r w:rsidRPr="000C5AA5">
              <w:rPr>
                <w:b/>
                <w:kern w:val="24"/>
              </w:rPr>
              <w:t xml:space="preserve">SAY: </w:t>
            </w:r>
          </w:p>
          <w:p w14:paraId="4E0F7D19" w14:textId="77777777" w:rsidR="000C5AA5" w:rsidRDefault="006679E7" w:rsidP="00293B90">
            <w:pPr>
              <w:rPr>
                <w:rStyle w:val="tx2"/>
                <w:rFonts w:cs="Helvetica"/>
                <w:color w:val="3B4045"/>
                <w:bdr w:val="none" w:sz="0" w:space="0" w:color="auto" w:frame="1"/>
              </w:rPr>
            </w:pPr>
            <w:r w:rsidRPr="006679E7">
              <w:rPr>
                <w:rStyle w:val="tx2"/>
                <w:rFonts w:cs="Helvetica"/>
                <w:color w:val="3B4045"/>
                <w:bdr w:val="none" w:sz="0" w:space="0" w:color="auto" w:frame="1"/>
              </w:rPr>
              <w:t>While the majority of units will likely use either the RASS or the SAS, some units may not employ either of these scales or do not use a sedation scale at all. If you're using neither the RASS nor the SASS, enter the code “NU” for “Not Used” and move on to the field for Delirium Assessment.</w:t>
            </w:r>
          </w:p>
          <w:p w14:paraId="4DE3821E" w14:textId="56FEDAD1" w:rsidR="0019636B" w:rsidRPr="006679E7" w:rsidRDefault="0019636B" w:rsidP="00293B90">
            <w:pPr>
              <w:rPr>
                <w:b/>
                <w:kern w:val="24"/>
                <w:szCs w:val="24"/>
              </w:rPr>
            </w:pPr>
            <w:r w:rsidRPr="003B720E">
              <w:rPr>
                <w:rStyle w:val="tx2"/>
                <w:rFonts w:cs="Helvetica"/>
                <w:color w:val="3B4045"/>
                <w:szCs w:val="24"/>
                <w:bdr w:val="none" w:sz="0" w:space="0" w:color="auto" w:frame="1"/>
              </w:rPr>
              <w:t>For units that do employ either RASS or SASS, select which scale. You can choose between RASS or SAS</w:t>
            </w:r>
            <w:r>
              <w:rPr>
                <w:rStyle w:val="tx2"/>
                <w:rFonts w:cs="Helvetica"/>
                <w:color w:val="3B4045"/>
                <w:szCs w:val="24"/>
                <w:bdr w:val="none" w:sz="0" w:space="0" w:color="auto" w:frame="1"/>
              </w:rPr>
              <w:t>,</w:t>
            </w:r>
            <w:r w:rsidRPr="003B720E">
              <w:rPr>
                <w:rStyle w:val="tx2"/>
                <w:rFonts w:cs="Helvetica"/>
                <w:color w:val="3B4045"/>
                <w:szCs w:val="24"/>
                <w:bdr w:val="none" w:sz="0" w:space="0" w:color="auto" w:frame="1"/>
              </w:rPr>
              <w:t xml:space="preserve"> but you cannot choose both.</w:t>
            </w:r>
          </w:p>
        </w:tc>
        <w:tc>
          <w:tcPr>
            <w:tcW w:w="4590" w:type="dxa"/>
          </w:tcPr>
          <w:p w14:paraId="12C7B4DD" w14:textId="77777777" w:rsidR="008F26FB" w:rsidRDefault="008F26FB" w:rsidP="00283168">
            <w:pPr>
              <w:pStyle w:val="TableTitles"/>
            </w:pPr>
            <w:r>
              <w:t>Slide 17</w:t>
            </w:r>
          </w:p>
          <w:p w14:paraId="2C03A2C6" w14:textId="6657C98F" w:rsidR="008877B4" w:rsidRPr="00AD4681" w:rsidRDefault="0019636B" w:rsidP="00283168">
            <w:pPr>
              <w:pStyle w:val="TableTitles"/>
            </w:pPr>
            <w:r w:rsidRPr="0019636B">
              <w:rPr>
                <w:noProof/>
                <w:lang w:bidi="ar-SA"/>
              </w:rPr>
              <w:drawing>
                <wp:inline distT="0" distB="0" distL="0" distR="0" wp14:anchorId="4E08F2FF" wp14:editId="300370D0">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408664B7" w14:textId="77777777" w:rsidTr="004E43E1">
        <w:trPr>
          <w:cantSplit/>
        </w:trPr>
        <w:tc>
          <w:tcPr>
            <w:tcW w:w="5670" w:type="dxa"/>
          </w:tcPr>
          <w:p w14:paraId="22C0F233" w14:textId="1B80FB11" w:rsidR="008F26FB" w:rsidRDefault="00A80E42" w:rsidP="004E43E1">
            <w:pPr>
              <w:pStyle w:val="SlideTitle"/>
              <w:rPr>
                <w:bCs/>
              </w:rPr>
            </w:pPr>
            <w:r w:rsidRPr="00A80E42">
              <w:rPr>
                <w:bCs/>
              </w:rPr>
              <w:lastRenderedPageBreak/>
              <w:t>Sedation Scale: Target RASS</w:t>
            </w:r>
          </w:p>
          <w:p w14:paraId="0BD96325" w14:textId="77777777" w:rsidR="003B720E" w:rsidRPr="003B720E" w:rsidRDefault="003B720E" w:rsidP="003B720E">
            <w:pPr>
              <w:shd w:val="clear" w:color="auto" w:fill="FFFFFF"/>
              <w:spacing w:before="0" w:after="0" w:line="270" w:lineRule="atLeast"/>
              <w:textAlignment w:val="center"/>
              <w:rPr>
                <w:rFonts w:eastAsia="Times New Roman" w:cs="Helvetica"/>
                <w:bCs w:val="0"/>
                <w:color w:val="3B4045"/>
                <w:szCs w:val="24"/>
              </w:rPr>
            </w:pPr>
            <w:r w:rsidRPr="003B720E">
              <w:rPr>
                <w:rFonts w:eastAsia="Times New Roman" w:cs="Helvetica"/>
                <w:b/>
                <w:bCs w:val="0"/>
                <w:color w:val="3B4045"/>
                <w:spacing w:val="1"/>
                <w:szCs w:val="24"/>
                <w:bdr w:val="none" w:sz="0" w:space="0" w:color="auto" w:frame="1"/>
              </w:rPr>
              <w:t>ASK:</w:t>
            </w:r>
            <w:r w:rsidRPr="003B720E">
              <w:rPr>
                <w:rFonts w:eastAsia="Times New Roman" w:cs="Helvetica"/>
                <w:bCs w:val="0"/>
                <w:color w:val="3B4045"/>
                <w:spacing w:val="1"/>
                <w:szCs w:val="24"/>
                <w:bdr w:val="none" w:sz="0" w:space="0" w:color="auto" w:frame="1"/>
              </w:rPr>
              <w:t xml:space="preserve"> </w:t>
            </w:r>
            <w:r w:rsidRPr="003B720E">
              <w:rPr>
                <w:rFonts w:eastAsia="Times New Roman" w:cs="Helvetica"/>
                <w:bCs w:val="0"/>
                <w:color w:val="3B4045"/>
                <w:szCs w:val="24"/>
              </w:rPr>
              <w:br/>
            </w:r>
            <w:r w:rsidRPr="003B720E">
              <w:rPr>
                <w:rFonts w:eastAsia="Times New Roman" w:cs="Helvetica"/>
                <w:bCs w:val="0"/>
                <w:color w:val="3B4045"/>
                <w:szCs w:val="24"/>
                <w:bdr w:val="none" w:sz="0" w:space="0" w:color="auto" w:frame="1"/>
              </w:rPr>
              <w:t xml:space="preserve">If you use RASS in your unit, what is the target RASS score for an individual patient? </w:t>
            </w:r>
          </w:p>
          <w:p w14:paraId="14FDA9F2" w14:textId="77777777" w:rsidR="003B720E" w:rsidRDefault="003B720E" w:rsidP="003B720E">
            <w:pPr>
              <w:shd w:val="clear" w:color="auto" w:fill="FFFFFF"/>
              <w:spacing w:before="0" w:after="0" w:line="270" w:lineRule="atLeast"/>
              <w:textAlignment w:val="center"/>
              <w:rPr>
                <w:rFonts w:eastAsia="Times New Roman" w:cs="Helvetica"/>
                <w:bCs w:val="0"/>
                <w:color w:val="3B4045"/>
                <w:szCs w:val="24"/>
                <w:bdr w:val="none" w:sz="0" w:space="0" w:color="auto" w:frame="1"/>
              </w:rPr>
            </w:pPr>
          </w:p>
          <w:p w14:paraId="2DBD3C10" w14:textId="47BE5268" w:rsidR="003B720E" w:rsidRPr="003B720E" w:rsidRDefault="003B720E" w:rsidP="003B720E">
            <w:pPr>
              <w:shd w:val="clear" w:color="auto" w:fill="FFFFFF"/>
              <w:spacing w:before="0" w:after="0" w:line="270" w:lineRule="atLeast"/>
              <w:textAlignment w:val="center"/>
              <w:rPr>
                <w:rFonts w:eastAsia="Times New Roman" w:cs="Helvetica"/>
                <w:bCs w:val="0"/>
                <w:color w:val="3B4045"/>
                <w:szCs w:val="24"/>
              </w:rPr>
            </w:pPr>
            <w:r w:rsidRPr="003B720E">
              <w:rPr>
                <w:rFonts w:eastAsia="Times New Roman" w:cs="Helvetica"/>
                <w:b/>
                <w:bCs w:val="0"/>
                <w:color w:val="3B4045"/>
                <w:szCs w:val="24"/>
                <w:bdr w:val="none" w:sz="0" w:space="0" w:color="auto" w:frame="1"/>
              </w:rPr>
              <w:t>SAY:</w:t>
            </w:r>
            <w:r w:rsidRPr="003B720E">
              <w:rPr>
                <w:rFonts w:eastAsia="Times New Roman" w:cs="Helvetica"/>
                <w:bCs w:val="0"/>
                <w:color w:val="3B4045"/>
                <w:szCs w:val="24"/>
                <w:bdr w:val="none" w:sz="0" w:space="0" w:color="auto" w:frame="1"/>
              </w:rPr>
              <w:t xml:space="preserve"> </w:t>
            </w:r>
            <w:r w:rsidRPr="003B720E">
              <w:rPr>
                <w:rFonts w:eastAsia="Times New Roman" w:cs="Helvetica"/>
                <w:bCs w:val="0"/>
                <w:color w:val="3B4045"/>
                <w:szCs w:val="24"/>
              </w:rPr>
              <w:br/>
            </w:r>
            <w:r w:rsidRPr="003B720E">
              <w:rPr>
                <w:rFonts w:eastAsia="Times New Roman" w:cs="Helvetica"/>
                <w:bCs w:val="0"/>
                <w:color w:val="3B4045"/>
                <w:szCs w:val="24"/>
                <w:bdr w:val="none" w:sz="0" w:space="0" w:color="auto" w:frame="1"/>
              </w:rPr>
              <w:t xml:space="preserve">First, enter the RASS sedation scale value. This value will range from negative 5 to </w:t>
            </w:r>
            <w:r w:rsidR="00A50415">
              <w:rPr>
                <w:rFonts w:eastAsia="Times New Roman" w:cs="Helvetica"/>
                <w:bCs w:val="0"/>
                <w:color w:val="3B4045"/>
                <w:szCs w:val="24"/>
                <w:bdr w:val="none" w:sz="0" w:space="0" w:color="auto" w:frame="1"/>
              </w:rPr>
              <w:t xml:space="preserve">positive </w:t>
            </w:r>
            <w:r w:rsidRPr="003B720E">
              <w:rPr>
                <w:rFonts w:eastAsia="Times New Roman" w:cs="Helvetica"/>
                <w:bCs w:val="0"/>
                <w:color w:val="3B4045"/>
                <w:szCs w:val="24"/>
                <w:bdr w:val="none" w:sz="0" w:space="0" w:color="auto" w:frame="1"/>
              </w:rPr>
              <w:t xml:space="preserve">4. Entering “NS” instead indicates that the </w:t>
            </w:r>
            <w:r w:rsidR="00A50415">
              <w:rPr>
                <w:rFonts w:eastAsia="Times New Roman" w:cs="Helvetica"/>
                <w:bCs w:val="0"/>
                <w:color w:val="3B4045"/>
                <w:szCs w:val="24"/>
                <w:bdr w:val="none" w:sz="0" w:space="0" w:color="auto" w:frame="1"/>
              </w:rPr>
              <w:t>target was</w:t>
            </w:r>
            <w:r w:rsidRPr="003B720E">
              <w:rPr>
                <w:rFonts w:eastAsia="Times New Roman" w:cs="Helvetica"/>
                <w:bCs w:val="0"/>
                <w:color w:val="3B4045"/>
                <w:szCs w:val="24"/>
                <w:bdr w:val="none" w:sz="0" w:space="0" w:color="auto" w:frame="1"/>
              </w:rPr>
              <w:t xml:space="preserve"> not set. </w:t>
            </w:r>
          </w:p>
          <w:p w14:paraId="626D6E5F" w14:textId="77777777" w:rsidR="003B720E" w:rsidRDefault="003B720E" w:rsidP="003B720E">
            <w:pPr>
              <w:shd w:val="clear" w:color="auto" w:fill="FFFFFF"/>
              <w:spacing w:before="0" w:after="0" w:line="270" w:lineRule="atLeast"/>
              <w:textAlignment w:val="center"/>
              <w:rPr>
                <w:rFonts w:eastAsia="Times New Roman" w:cs="Helvetica"/>
                <w:bCs w:val="0"/>
                <w:color w:val="3B4045"/>
                <w:spacing w:val="-1"/>
                <w:szCs w:val="24"/>
                <w:bdr w:val="none" w:sz="0" w:space="0" w:color="auto" w:frame="1"/>
              </w:rPr>
            </w:pPr>
          </w:p>
          <w:p w14:paraId="14154C6C" w14:textId="1B301AF7" w:rsidR="003B720E" w:rsidRPr="003B720E" w:rsidRDefault="003B720E" w:rsidP="003B720E">
            <w:pPr>
              <w:shd w:val="clear" w:color="auto" w:fill="FFFFFF"/>
              <w:spacing w:before="0" w:after="0" w:line="270" w:lineRule="atLeast"/>
              <w:textAlignment w:val="center"/>
              <w:rPr>
                <w:rFonts w:eastAsia="Times New Roman" w:cs="Helvetica"/>
                <w:b/>
                <w:bCs w:val="0"/>
                <w:color w:val="3B4045"/>
                <w:spacing w:val="-1"/>
                <w:szCs w:val="24"/>
              </w:rPr>
            </w:pPr>
            <w:r w:rsidRPr="003B720E">
              <w:rPr>
                <w:rFonts w:eastAsia="Times New Roman" w:cs="Helvetica"/>
                <w:b/>
                <w:bCs w:val="0"/>
                <w:color w:val="3B4045"/>
                <w:spacing w:val="-1"/>
                <w:szCs w:val="24"/>
                <w:bdr w:val="none" w:sz="0" w:space="0" w:color="auto" w:frame="1"/>
              </w:rPr>
              <w:t xml:space="preserve">ASK: </w:t>
            </w:r>
            <w:r w:rsidRPr="003B720E">
              <w:rPr>
                <w:rFonts w:eastAsia="Times New Roman" w:cs="Helvetica"/>
                <w:bCs w:val="0"/>
                <w:color w:val="3B4045"/>
                <w:szCs w:val="24"/>
              </w:rPr>
              <w:br/>
            </w:r>
            <w:r w:rsidRPr="003B720E">
              <w:rPr>
                <w:rFonts w:eastAsia="Times New Roman" w:cs="Helvetica"/>
                <w:bCs w:val="0"/>
                <w:color w:val="3B4045"/>
                <w:szCs w:val="24"/>
                <w:bdr w:val="none" w:sz="0" w:space="0" w:color="auto" w:frame="1"/>
              </w:rPr>
              <w:t xml:space="preserve">What if the Target RASS score is unknown? </w:t>
            </w:r>
          </w:p>
          <w:p w14:paraId="1F873127" w14:textId="77777777" w:rsidR="003B720E" w:rsidRDefault="003B720E" w:rsidP="003B720E">
            <w:pPr>
              <w:shd w:val="clear" w:color="auto" w:fill="FFFFFF"/>
              <w:spacing w:before="0" w:after="0" w:line="270" w:lineRule="atLeast"/>
              <w:textAlignment w:val="center"/>
              <w:rPr>
                <w:rFonts w:eastAsia="Times New Roman" w:cs="Helvetica"/>
                <w:bCs w:val="0"/>
                <w:color w:val="3B4045"/>
                <w:szCs w:val="24"/>
                <w:bdr w:val="none" w:sz="0" w:space="0" w:color="auto" w:frame="1"/>
              </w:rPr>
            </w:pPr>
          </w:p>
          <w:p w14:paraId="102191D2" w14:textId="77777777" w:rsidR="003B720E" w:rsidRPr="003B720E" w:rsidRDefault="003B720E" w:rsidP="003B720E">
            <w:pPr>
              <w:shd w:val="clear" w:color="auto" w:fill="FFFFFF"/>
              <w:spacing w:before="0" w:after="0" w:line="270" w:lineRule="atLeast"/>
              <w:textAlignment w:val="center"/>
              <w:rPr>
                <w:rFonts w:eastAsia="Times New Roman" w:cs="Helvetica"/>
                <w:b/>
                <w:bCs w:val="0"/>
                <w:color w:val="3B4045"/>
                <w:szCs w:val="24"/>
              </w:rPr>
            </w:pPr>
            <w:r w:rsidRPr="003B720E">
              <w:rPr>
                <w:rFonts w:eastAsia="Times New Roman" w:cs="Helvetica"/>
                <w:b/>
                <w:bCs w:val="0"/>
                <w:color w:val="3B4045"/>
                <w:szCs w:val="24"/>
                <w:bdr w:val="none" w:sz="0" w:space="0" w:color="auto" w:frame="1"/>
              </w:rPr>
              <w:t xml:space="preserve">SAY: </w:t>
            </w:r>
          </w:p>
          <w:p w14:paraId="23DF8ABE" w14:textId="2FE311D8" w:rsidR="000C5AA5" w:rsidRPr="003B720E" w:rsidRDefault="003B720E" w:rsidP="001712BD">
            <w:pPr>
              <w:shd w:val="clear" w:color="auto" w:fill="FFFFFF"/>
              <w:spacing w:before="0" w:after="0" w:line="270" w:lineRule="atLeast"/>
              <w:textAlignment w:val="center"/>
              <w:rPr>
                <w:rFonts w:ascii="Helvetica" w:eastAsia="Times New Roman" w:hAnsi="Helvetica" w:cs="Helvetica"/>
                <w:bCs w:val="0"/>
                <w:color w:val="3B4045"/>
                <w:szCs w:val="24"/>
              </w:rPr>
            </w:pPr>
            <w:r w:rsidRPr="003B720E">
              <w:rPr>
                <w:rFonts w:eastAsia="Times New Roman" w:cs="Helvetica"/>
                <w:bCs w:val="0"/>
                <w:color w:val="3B4045"/>
                <w:szCs w:val="24"/>
                <w:bdr w:val="none" w:sz="0" w:space="0" w:color="auto" w:frame="1"/>
              </w:rPr>
              <w:t xml:space="preserve">There are two scenarios where you will choose “NK,” for </w:t>
            </w:r>
            <w:r w:rsidR="001712BD">
              <w:rPr>
                <w:rFonts w:eastAsia="Times New Roman" w:cs="Helvetica"/>
                <w:bCs w:val="0"/>
                <w:color w:val="3B4045"/>
                <w:szCs w:val="24"/>
                <w:bdr w:val="none" w:sz="0" w:space="0" w:color="auto" w:frame="1"/>
              </w:rPr>
              <w:t>“</w:t>
            </w:r>
            <w:r w:rsidRPr="003B720E">
              <w:rPr>
                <w:rFonts w:eastAsia="Times New Roman" w:cs="Helvetica"/>
                <w:bCs w:val="0"/>
                <w:color w:val="3B4045"/>
                <w:szCs w:val="24"/>
                <w:bdr w:val="none" w:sz="0" w:space="0" w:color="auto" w:frame="1"/>
              </w:rPr>
              <w:t>not known.</w:t>
            </w:r>
            <w:r w:rsidR="001712BD">
              <w:rPr>
                <w:rFonts w:eastAsia="Times New Roman" w:cs="Helvetica"/>
                <w:bCs w:val="0"/>
                <w:color w:val="3B4045"/>
                <w:szCs w:val="24"/>
                <w:bdr w:val="none" w:sz="0" w:space="0" w:color="auto" w:frame="1"/>
              </w:rPr>
              <w:t>”</w:t>
            </w:r>
            <w:r w:rsidRPr="003B720E">
              <w:rPr>
                <w:rFonts w:eastAsia="Times New Roman" w:cs="Helvetica"/>
                <w:bCs w:val="0"/>
                <w:color w:val="3B4045"/>
                <w:szCs w:val="24"/>
                <w:bdr w:val="none" w:sz="0" w:space="0" w:color="auto" w:frame="1"/>
              </w:rPr>
              <w:t xml:space="preserve"> The first is if you know the target was set but you do not know the target value. Perhaps it was set by a coworker but you have no way of finding out what it is. The other scenario is if you do not know whether a target RASS score was set. Based on the Joint Commission’s recommendations, the target RASS score must be set by a physician. However, as improving care for these patients involves an interdisciplinary approach, consider suggesting that a physician write the order for your target RASS, but encourage tea</w:t>
            </w:r>
            <w:r w:rsidR="00A50415">
              <w:rPr>
                <w:rFonts w:eastAsia="Times New Roman" w:cs="Helvetica"/>
                <w:bCs w:val="0"/>
                <w:color w:val="3B4045"/>
                <w:szCs w:val="24"/>
                <w:bdr w:val="none" w:sz="0" w:space="0" w:color="auto" w:frame="1"/>
              </w:rPr>
              <w:t xml:space="preserve">m </w:t>
            </w:r>
            <w:r w:rsidR="001712BD">
              <w:rPr>
                <w:rFonts w:eastAsia="Times New Roman" w:cs="Helvetica"/>
                <w:bCs w:val="0"/>
                <w:color w:val="3B4045"/>
                <w:szCs w:val="24"/>
                <w:bdr w:val="none" w:sz="0" w:space="0" w:color="auto" w:frame="1"/>
              </w:rPr>
              <w:t xml:space="preserve">members </w:t>
            </w:r>
            <w:r w:rsidR="00A50415">
              <w:rPr>
                <w:rFonts w:eastAsia="Times New Roman" w:cs="Helvetica"/>
                <w:bCs w:val="0"/>
                <w:color w:val="3B4045"/>
                <w:szCs w:val="24"/>
                <w:bdr w:val="none" w:sz="0" w:space="0" w:color="auto" w:frame="1"/>
              </w:rPr>
              <w:t>to discuss</w:t>
            </w:r>
            <w:r w:rsidRPr="003B720E">
              <w:rPr>
                <w:rFonts w:eastAsia="Times New Roman" w:cs="Helvetica"/>
                <w:bCs w:val="0"/>
                <w:color w:val="3B4045"/>
                <w:szCs w:val="24"/>
                <w:bdr w:val="none" w:sz="0" w:space="0" w:color="auto" w:frame="1"/>
              </w:rPr>
              <w:t xml:space="preserve"> what they feel would be an appropriate RASS score. This conversation could typically take place during rounds.</w:t>
            </w:r>
            <w:r w:rsidRPr="003B720E">
              <w:rPr>
                <w:rFonts w:ascii="Helvetica" w:eastAsia="Times New Roman" w:hAnsi="Helvetica" w:cs="Helvetica"/>
                <w:bCs w:val="0"/>
                <w:color w:val="3B4045"/>
                <w:szCs w:val="24"/>
                <w:bdr w:val="none" w:sz="0" w:space="0" w:color="auto" w:frame="1"/>
              </w:rPr>
              <w:t xml:space="preserve"> </w:t>
            </w:r>
          </w:p>
        </w:tc>
        <w:tc>
          <w:tcPr>
            <w:tcW w:w="4590" w:type="dxa"/>
          </w:tcPr>
          <w:p w14:paraId="04281D8D" w14:textId="50DC6211" w:rsidR="008F26FB" w:rsidRDefault="000270CF" w:rsidP="00283168">
            <w:pPr>
              <w:pStyle w:val="TableTitles"/>
            </w:pPr>
            <w:r>
              <w:t>Slide 1</w:t>
            </w:r>
            <w:r w:rsidR="00584C09">
              <w:t>8</w:t>
            </w:r>
          </w:p>
          <w:p w14:paraId="51DA589D" w14:textId="31AB0E54" w:rsidR="008877B4" w:rsidRPr="00AD4681" w:rsidRDefault="00584C09" w:rsidP="00283168">
            <w:pPr>
              <w:pStyle w:val="TableTitles"/>
            </w:pPr>
            <w:r w:rsidRPr="00584C09">
              <w:rPr>
                <w:noProof/>
                <w:lang w:bidi="ar-SA"/>
              </w:rPr>
              <w:drawing>
                <wp:inline distT="0" distB="0" distL="0" distR="0" wp14:anchorId="6602EEC9" wp14:editId="7A27FC2E">
                  <wp:extent cx="2551176" cy="1911096"/>
                  <wp:effectExtent l="19050" t="19050" r="2095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28A7515C" w14:textId="77777777" w:rsidTr="004E43E1">
        <w:trPr>
          <w:cantSplit/>
        </w:trPr>
        <w:tc>
          <w:tcPr>
            <w:tcW w:w="5670" w:type="dxa"/>
          </w:tcPr>
          <w:p w14:paraId="4BC906BA" w14:textId="0E9C3700" w:rsidR="003B720E" w:rsidRPr="003B720E" w:rsidRDefault="00A80E42" w:rsidP="003B720E">
            <w:pPr>
              <w:pStyle w:val="SlideTitle"/>
              <w:rPr>
                <w:bCs/>
              </w:rPr>
            </w:pPr>
            <w:r w:rsidRPr="00A80E42">
              <w:rPr>
                <w:bCs/>
              </w:rPr>
              <w:t>Sedation Scale: Actual RASS</w:t>
            </w:r>
          </w:p>
          <w:p w14:paraId="33C0EA35" w14:textId="77777777" w:rsidR="003B720E" w:rsidRPr="003B720E" w:rsidRDefault="003B720E" w:rsidP="003B720E">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3B720E">
              <w:rPr>
                <w:rFonts w:asciiTheme="minorHAnsi" w:eastAsia="Times New Roman" w:hAnsiTheme="minorHAnsi" w:cs="Helvetica"/>
                <w:b/>
                <w:bCs w:val="0"/>
                <w:color w:val="3B4045"/>
                <w:spacing w:val="1"/>
                <w:szCs w:val="24"/>
                <w:bdr w:val="none" w:sz="0" w:space="0" w:color="auto" w:frame="1"/>
              </w:rPr>
              <w:t>ASK:</w:t>
            </w:r>
            <w:r w:rsidRPr="003B720E">
              <w:rPr>
                <w:rFonts w:asciiTheme="minorHAnsi" w:eastAsia="Times New Roman" w:hAnsiTheme="minorHAnsi" w:cs="Helvetica"/>
                <w:bCs w:val="0"/>
                <w:color w:val="3B4045"/>
                <w:spacing w:val="1"/>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 xml:space="preserve">What is the actual RASS for this patient? </w:t>
            </w:r>
          </w:p>
          <w:p w14:paraId="57F57816" w14:textId="0E37292C" w:rsidR="000C5AA5" w:rsidRPr="003B720E" w:rsidRDefault="003B720E" w:rsidP="003B720E">
            <w:pPr>
              <w:shd w:val="clear" w:color="auto" w:fill="FFFFFF"/>
              <w:spacing w:before="0" w:after="0" w:line="270" w:lineRule="atLeast"/>
              <w:textAlignment w:val="center"/>
              <w:rPr>
                <w:rFonts w:ascii="Helvetica" w:eastAsia="Times New Roman" w:hAnsi="Helvetica" w:cs="Helvetica"/>
                <w:bCs w:val="0"/>
                <w:color w:val="3B4045"/>
                <w:szCs w:val="24"/>
              </w:rPr>
            </w:pP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
                <w:bCs w:val="0"/>
                <w:color w:val="3B4045"/>
                <w:szCs w:val="24"/>
                <w:bdr w:val="none" w:sz="0" w:space="0" w:color="auto" w:frame="1"/>
              </w:rPr>
              <w:t>SAY:</w:t>
            </w:r>
            <w:r w:rsidRPr="003B720E">
              <w:rPr>
                <w:rFonts w:asciiTheme="minorHAnsi" w:eastAsia="Times New Roman" w:hAnsiTheme="minorHAnsi" w:cs="Helvetica"/>
                <w:bCs w:val="0"/>
                <w:color w:val="3B4045"/>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 xml:space="preserve">Once again, enter the RASS sedation scale value, between negative 5 and </w:t>
            </w:r>
            <w:r w:rsidR="00F65769">
              <w:rPr>
                <w:rFonts w:asciiTheme="minorHAnsi" w:eastAsia="Times New Roman" w:hAnsiTheme="minorHAnsi" w:cs="Helvetica"/>
                <w:bCs w:val="0"/>
                <w:color w:val="3B4045"/>
                <w:szCs w:val="24"/>
                <w:bdr w:val="none" w:sz="0" w:space="0" w:color="auto" w:frame="1"/>
              </w:rPr>
              <w:t xml:space="preserve">positive </w:t>
            </w:r>
            <w:r w:rsidRPr="003B720E">
              <w:rPr>
                <w:rFonts w:asciiTheme="minorHAnsi" w:eastAsia="Times New Roman" w:hAnsiTheme="minorHAnsi" w:cs="Helvetica"/>
                <w:bCs w:val="0"/>
                <w:color w:val="3B4045"/>
                <w:szCs w:val="24"/>
                <w:bdr w:val="none" w:sz="0" w:space="0" w:color="auto" w:frame="1"/>
              </w:rPr>
              <w:t>4. Entering “X” instead indicates that that an actual RASS sedation level was not scored while entering “NK” indicates that the target RASS was scored, but is not known. Always enter “NK” if you’re unsure of whether a target RASS was actually set or not.</w:t>
            </w:r>
            <w:r w:rsidRPr="003B720E">
              <w:rPr>
                <w:rFonts w:ascii="Helvetica" w:eastAsia="Times New Roman" w:hAnsi="Helvetica" w:cs="Helvetica"/>
                <w:bCs w:val="0"/>
                <w:color w:val="3B4045"/>
                <w:szCs w:val="24"/>
                <w:bdr w:val="none" w:sz="0" w:space="0" w:color="auto" w:frame="1"/>
              </w:rPr>
              <w:t xml:space="preserve"> </w:t>
            </w:r>
          </w:p>
        </w:tc>
        <w:tc>
          <w:tcPr>
            <w:tcW w:w="4590" w:type="dxa"/>
          </w:tcPr>
          <w:p w14:paraId="311A4ECE" w14:textId="719F8521" w:rsidR="008F26FB" w:rsidRDefault="000270CF" w:rsidP="00283168">
            <w:pPr>
              <w:pStyle w:val="TableTitles"/>
            </w:pPr>
            <w:r>
              <w:t xml:space="preserve">Slide </w:t>
            </w:r>
            <w:r w:rsidR="00584C09">
              <w:t>19</w:t>
            </w:r>
          </w:p>
          <w:p w14:paraId="7F0CC9D1" w14:textId="0FC33269" w:rsidR="008877B4" w:rsidRPr="00AD4681" w:rsidRDefault="00584C09" w:rsidP="00283168">
            <w:pPr>
              <w:pStyle w:val="TableTitles"/>
            </w:pPr>
            <w:r w:rsidRPr="00584C09">
              <w:rPr>
                <w:noProof/>
                <w:lang w:bidi="ar-SA"/>
              </w:rPr>
              <w:drawing>
                <wp:inline distT="0" distB="0" distL="0" distR="0" wp14:anchorId="6E8625AC" wp14:editId="5B4328A7">
                  <wp:extent cx="2551176" cy="1911096"/>
                  <wp:effectExtent l="19050" t="19050" r="2095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4431697F" w14:textId="77777777" w:rsidTr="004E43E1">
        <w:trPr>
          <w:cantSplit/>
        </w:trPr>
        <w:tc>
          <w:tcPr>
            <w:tcW w:w="5670" w:type="dxa"/>
          </w:tcPr>
          <w:p w14:paraId="5890AF80" w14:textId="19F6C110" w:rsidR="003B720E" w:rsidRPr="003B720E" w:rsidRDefault="00A80E42" w:rsidP="003B720E">
            <w:pPr>
              <w:pStyle w:val="SlideTitle"/>
              <w:rPr>
                <w:bCs/>
              </w:rPr>
            </w:pPr>
            <w:r w:rsidRPr="00A80E42">
              <w:rPr>
                <w:bCs/>
              </w:rPr>
              <w:lastRenderedPageBreak/>
              <w:t>Sedation Scale: Target SAS</w:t>
            </w:r>
          </w:p>
          <w:p w14:paraId="181C66EE" w14:textId="77777777" w:rsidR="003B720E" w:rsidRPr="003B720E" w:rsidRDefault="003B720E" w:rsidP="003B720E">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3B720E">
              <w:rPr>
                <w:rFonts w:asciiTheme="minorHAnsi" w:eastAsia="Times New Roman" w:hAnsiTheme="minorHAnsi" w:cs="Helvetica"/>
                <w:b/>
                <w:bCs w:val="0"/>
                <w:color w:val="3B4045"/>
                <w:spacing w:val="-1"/>
                <w:szCs w:val="24"/>
                <w:bdr w:val="none" w:sz="0" w:space="0" w:color="auto" w:frame="1"/>
              </w:rPr>
              <w:t>ASK:</w:t>
            </w:r>
            <w:r w:rsidRPr="003B720E">
              <w:rPr>
                <w:rFonts w:asciiTheme="minorHAnsi" w:eastAsia="Times New Roman" w:hAnsiTheme="minorHAnsi" w:cs="Helvetica"/>
                <w:bCs w:val="0"/>
                <w:color w:val="3B4045"/>
                <w:spacing w:val="-1"/>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 xml:space="preserve">What is the target SAS for this patient? </w:t>
            </w:r>
          </w:p>
          <w:p w14:paraId="2A592FEC" w14:textId="77777777" w:rsidR="003B720E" w:rsidRDefault="003B720E" w:rsidP="003B720E">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184F6B6A" w14:textId="29A9222C" w:rsidR="000C5AA5" w:rsidRPr="003B720E" w:rsidRDefault="003B720E" w:rsidP="003B720E">
            <w:pPr>
              <w:shd w:val="clear" w:color="auto" w:fill="FFFFFF"/>
              <w:spacing w:before="0" w:after="0" w:line="270" w:lineRule="atLeast"/>
              <w:textAlignment w:val="center"/>
              <w:rPr>
                <w:rFonts w:ascii="Helvetica" w:eastAsia="Times New Roman" w:hAnsi="Helvetica" w:cs="Helvetica"/>
                <w:bCs w:val="0"/>
                <w:color w:val="3B4045"/>
                <w:szCs w:val="24"/>
              </w:rPr>
            </w:pPr>
            <w:r w:rsidRPr="003B720E">
              <w:rPr>
                <w:rFonts w:asciiTheme="minorHAnsi" w:eastAsia="Times New Roman" w:hAnsiTheme="minorHAnsi" w:cs="Helvetica"/>
                <w:b/>
                <w:bCs w:val="0"/>
                <w:color w:val="3B4045"/>
                <w:szCs w:val="24"/>
                <w:bdr w:val="none" w:sz="0" w:space="0" w:color="auto" w:frame="1"/>
              </w:rPr>
              <w:t>SAY:</w:t>
            </w:r>
            <w:r w:rsidRPr="003B720E">
              <w:rPr>
                <w:rFonts w:asciiTheme="minorHAnsi" w:eastAsia="Times New Roman" w:hAnsiTheme="minorHAnsi" w:cs="Helvetica"/>
                <w:bCs w:val="0"/>
                <w:color w:val="3B4045"/>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Enter the SAS sedation scale value, between 1 and 7.  If the target SAS is not set, enter “NS.” If the target SAS is set but is not known, enter “NK.” Always enter “NK” if you’re unsure of whether a target SAS was actually set or not.</w:t>
            </w:r>
            <w:r w:rsidRPr="003B720E">
              <w:rPr>
                <w:rFonts w:ascii="Helvetica" w:eastAsia="Times New Roman" w:hAnsi="Helvetica" w:cs="Helvetica"/>
                <w:bCs w:val="0"/>
                <w:color w:val="3B4045"/>
                <w:szCs w:val="24"/>
                <w:bdr w:val="none" w:sz="0" w:space="0" w:color="auto" w:frame="1"/>
              </w:rPr>
              <w:t xml:space="preserve"> </w:t>
            </w:r>
          </w:p>
        </w:tc>
        <w:tc>
          <w:tcPr>
            <w:tcW w:w="4590" w:type="dxa"/>
          </w:tcPr>
          <w:p w14:paraId="4ABAD507" w14:textId="4E719D84" w:rsidR="008F26FB" w:rsidRDefault="000270CF" w:rsidP="00283168">
            <w:pPr>
              <w:pStyle w:val="TableTitles"/>
            </w:pPr>
            <w:r>
              <w:t>Slide 2</w:t>
            </w:r>
            <w:r w:rsidR="00584C09">
              <w:t>0</w:t>
            </w:r>
          </w:p>
          <w:p w14:paraId="39D890A2" w14:textId="77B4B3B5" w:rsidR="008877B4" w:rsidRPr="00AD4681" w:rsidRDefault="00584C09" w:rsidP="00283168">
            <w:pPr>
              <w:pStyle w:val="TableTitles"/>
            </w:pPr>
            <w:r w:rsidRPr="00584C09">
              <w:rPr>
                <w:noProof/>
                <w:lang w:bidi="ar-SA"/>
              </w:rPr>
              <w:drawing>
                <wp:inline distT="0" distB="0" distL="0" distR="0" wp14:anchorId="67029707" wp14:editId="06446E4D">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30D82DDA" w14:textId="77777777" w:rsidTr="004E43E1">
        <w:trPr>
          <w:cantSplit/>
        </w:trPr>
        <w:tc>
          <w:tcPr>
            <w:tcW w:w="5670" w:type="dxa"/>
          </w:tcPr>
          <w:p w14:paraId="02962E7C" w14:textId="3F8CC35E" w:rsidR="008F26FB" w:rsidRDefault="00A80E42" w:rsidP="004E43E1">
            <w:pPr>
              <w:pStyle w:val="SlideTitle"/>
              <w:rPr>
                <w:bCs/>
              </w:rPr>
            </w:pPr>
            <w:r w:rsidRPr="00A80E42">
              <w:rPr>
                <w:bCs/>
              </w:rPr>
              <w:t>Sedation Scale: Actual SAS</w:t>
            </w:r>
          </w:p>
          <w:p w14:paraId="37E83C19" w14:textId="77777777" w:rsidR="003B720E" w:rsidRPr="003B720E" w:rsidRDefault="003B720E" w:rsidP="003B720E">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3B720E">
              <w:rPr>
                <w:rFonts w:asciiTheme="minorHAnsi" w:eastAsia="Times New Roman" w:hAnsiTheme="minorHAnsi" w:cs="Helvetica"/>
                <w:b/>
                <w:bCs w:val="0"/>
                <w:color w:val="3B4045"/>
                <w:spacing w:val="1"/>
                <w:szCs w:val="24"/>
                <w:bdr w:val="none" w:sz="0" w:space="0" w:color="auto" w:frame="1"/>
              </w:rPr>
              <w:t>ASK:</w:t>
            </w:r>
            <w:r w:rsidRPr="003B720E">
              <w:rPr>
                <w:rFonts w:asciiTheme="minorHAnsi" w:eastAsia="Times New Roman" w:hAnsiTheme="minorHAnsi" w:cs="Helvetica"/>
                <w:bCs w:val="0"/>
                <w:color w:val="3B4045"/>
                <w:spacing w:val="1"/>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 xml:space="preserve">What is the actual SAS score for this patient? </w:t>
            </w:r>
          </w:p>
          <w:p w14:paraId="750798C4" w14:textId="77777777" w:rsidR="003B720E" w:rsidRDefault="003B720E" w:rsidP="003B720E">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3C73A398" w14:textId="0117A9B1" w:rsidR="000C5AA5" w:rsidRPr="003B720E" w:rsidRDefault="003B720E" w:rsidP="003B720E">
            <w:pPr>
              <w:shd w:val="clear" w:color="auto" w:fill="FFFFFF"/>
              <w:spacing w:before="0" w:after="0" w:line="270" w:lineRule="atLeast"/>
              <w:textAlignment w:val="center"/>
              <w:rPr>
                <w:rFonts w:ascii="Helvetica" w:eastAsia="Times New Roman" w:hAnsi="Helvetica" w:cs="Helvetica"/>
                <w:bCs w:val="0"/>
                <w:color w:val="3B4045"/>
                <w:szCs w:val="24"/>
              </w:rPr>
            </w:pPr>
            <w:r w:rsidRPr="003B720E">
              <w:rPr>
                <w:rFonts w:asciiTheme="minorHAnsi" w:eastAsia="Times New Roman" w:hAnsiTheme="minorHAnsi" w:cs="Helvetica"/>
                <w:b/>
                <w:bCs w:val="0"/>
                <w:color w:val="3B4045"/>
                <w:szCs w:val="24"/>
                <w:bdr w:val="none" w:sz="0" w:space="0" w:color="auto" w:frame="1"/>
              </w:rPr>
              <w:t>SAY:</w:t>
            </w:r>
            <w:r w:rsidRPr="003B720E">
              <w:rPr>
                <w:rFonts w:asciiTheme="minorHAnsi" w:eastAsia="Times New Roman" w:hAnsiTheme="minorHAnsi" w:cs="Helvetica"/>
                <w:bCs w:val="0"/>
                <w:color w:val="3B4045"/>
                <w:szCs w:val="24"/>
                <w:bdr w:val="none" w:sz="0" w:space="0" w:color="auto" w:frame="1"/>
              </w:rPr>
              <w:t xml:space="preserve"> </w:t>
            </w:r>
            <w:r w:rsidRPr="003B720E">
              <w:rPr>
                <w:rFonts w:asciiTheme="minorHAnsi" w:eastAsia="Times New Roman" w:hAnsiTheme="minorHAnsi" w:cs="Helvetica"/>
                <w:bCs w:val="0"/>
                <w:color w:val="3B4045"/>
                <w:szCs w:val="24"/>
              </w:rPr>
              <w:br/>
            </w:r>
            <w:r w:rsidRPr="003B720E">
              <w:rPr>
                <w:rFonts w:asciiTheme="minorHAnsi" w:eastAsia="Times New Roman" w:hAnsiTheme="minorHAnsi" w:cs="Helvetica"/>
                <w:bCs w:val="0"/>
                <w:color w:val="3B4045"/>
                <w:szCs w:val="24"/>
                <w:bdr w:val="none" w:sz="0" w:space="0" w:color="auto" w:frame="1"/>
              </w:rPr>
              <w:t xml:space="preserve">Just as you would do for the target SAS, enter the SAS sedation scale value. If an actual SAS sedation level was not scored, enter “X.” Once again, enter “NK” if the target SAS was scored </w:t>
            </w:r>
            <w:r w:rsidRPr="003B720E">
              <w:rPr>
                <w:rFonts w:asciiTheme="minorHAnsi" w:eastAsia="Times New Roman" w:hAnsiTheme="minorHAnsi" w:cs="Helvetica"/>
                <w:bCs w:val="0"/>
                <w:color w:val="3B4045"/>
                <w:spacing w:val="-1"/>
                <w:szCs w:val="24"/>
                <w:bdr w:val="none" w:sz="0" w:space="0" w:color="auto" w:frame="1"/>
              </w:rPr>
              <w:t>but is not known.</w:t>
            </w:r>
            <w:r w:rsidRPr="003B720E">
              <w:rPr>
                <w:rFonts w:ascii="Helvetica" w:eastAsia="Times New Roman" w:hAnsi="Helvetica" w:cs="Helvetica"/>
                <w:bCs w:val="0"/>
                <w:color w:val="3B4045"/>
                <w:spacing w:val="-1"/>
                <w:szCs w:val="24"/>
                <w:bdr w:val="none" w:sz="0" w:space="0" w:color="auto" w:frame="1"/>
              </w:rPr>
              <w:t xml:space="preserve"> </w:t>
            </w:r>
          </w:p>
        </w:tc>
        <w:tc>
          <w:tcPr>
            <w:tcW w:w="4590" w:type="dxa"/>
          </w:tcPr>
          <w:p w14:paraId="3B868D67" w14:textId="6A5F1007" w:rsidR="008F26FB" w:rsidRDefault="000270CF" w:rsidP="00283168">
            <w:pPr>
              <w:pStyle w:val="TableTitles"/>
            </w:pPr>
            <w:r>
              <w:t>Slide 2</w:t>
            </w:r>
            <w:r w:rsidR="00584C09">
              <w:t>1</w:t>
            </w:r>
          </w:p>
          <w:p w14:paraId="3B57C2C7" w14:textId="5BF6BE53" w:rsidR="008877B4" w:rsidRPr="00AD4681" w:rsidRDefault="00584C09" w:rsidP="00283168">
            <w:pPr>
              <w:pStyle w:val="TableTitles"/>
            </w:pPr>
            <w:r w:rsidRPr="00584C09">
              <w:rPr>
                <w:noProof/>
                <w:lang w:bidi="ar-SA"/>
              </w:rPr>
              <w:drawing>
                <wp:inline distT="0" distB="0" distL="0" distR="0" wp14:anchorId="3563B843" wp14:editId="04FEFDC6">
                  <wp:extent cx="2551176" cy="1911096"/>
                  <wp:effectExtent l="19050" t="19050" r="20955"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7FB925D8" w14:textId="77777777" w:rsidTr="004E43E1">
        <w:trPr>
          <w:cantSplit/>
        </w:trPr>
        <w:tc>
          <w:tcPr>
            <w:tcW w:w="5670" w:type="dxa"/>
          </w:tcPr>
          <w:p w14:paraId="00347D5C" w14:textId="05D68F04" w:rsidR="004F0610" w:rsidRDefault="00A80E42" w:rsidP="004E43E1">
            <w:pPr>
              <w:pStyle w:val="SlideTitle"/>
              <w:rPr>
                <w:bCs/>
              </w:rPr>
            </w:pPr>
            <w:r w:rsidRPr="00A80E42">
              <w:rPr>
                <w:bCs/>
              </w:rPr>
              <w:t>Sedation Scale: NU</w:t>
            </w:r>
          </w:p>
          <w:p w14:paraId="25A198DD" w14:textId="7E686DB7" w:rsidR="00BF70E5" w:rsidRDefault="00A80E42" w:rsidP="004E43E1">
            <w:pPr>
              <w:pStyle w:val="SlideTitle"/>
              <w:rPr>
                <w:bCs/>
                <w:sz w:val="24"/>
                <w:szCs w:val="24"/>
              </w:rPr>
            </w:pPr>
            <w:r>
              <w:rPr>
                <w:bCs/>
                <w:sz w:val="24"/>
                <w:szCs w:val="24"/>
              </w:rPr>
              <w:t>SAY</w:t>
            </w:r>
            <w:r w:rsidR="00BF70E5">
              <w:rPr>
                <w:bCs/>
                <w:sz w:val="24"/>
                <w:szCs w:val="24"/>
              </w:rPr>
              <w:t>:</w:t>
            </w:r>
          </w:p>
          <w:p w14:paraId="01EACF27" w14:textId="0DAFA0E9" w:rsidR="004F0610" w:rsidRPr="003B720E" w:rsidRDefault="003B720E" w:rsidP="004F0610">
            <w:pPr>
              <w:spacing w:before="0" w:line="300" w:lineRule="exact"/>
              <w:rPr>
                <w:szCs w:val="24"/>
              </w:rPr>
            </w:pPr>
            <w:r w:rsidRPr="003B720E">
              <w:rPr>
                <w:rStyle w:val="tx2"/>
                <w:rFonts w:cs="Helvetica"/>
                <w:color w:val="3B4045"/>
                <w:bdr w:val="none" w:sz="0" w:space="0" w:color="auto" w:frame="1"/>
              </w:rPr>
              <w:t>If you choose “NU” because your unit implements neither the RASS nor SAS, you will skip the target and actual RASS or SAS scores and go directly to the Delirium Assessment column.</w:t>
            </w:r>
          </w:p>
        </w:tc>
        <w:tc>
          <w:tcPr>
            <w:tcW w:w="4590" w:type="dxa"/>
          </w:tcPr>
          <w:p w14:paraId="063F3BC0" w14:textId="23F05191" w:rsidR="008F26FB" w:rsidRDefault="000270CF" w:rsidP="00283168">
            <w:pPr>
              <w:pStyle w:val="TableTitles"/>
            </w:pPr>
            <w:r>
              <w:t>Slide 2</w:t>
            </w:r>
            <w:r w:rsidR="00584C09">
              <w:t>2</w:t>
            </w:r>
          </w:p>
          <w:p w14:paraId="2819C577" w14:textId="5575F23A" w:rsidR="005B32D2" w:rsidRPr="00AD4681" w:rsidRDefault="00584C09" w:rsidP="00283168">
            <w:pPr>
              <w:pStyle w:val="TableTitles"/>
            </w:pPr>
            <w:r w:rsidRPr="00584C09">
              <w:rPr>
                <w:noProof/>
                <w:lang w:bidi="ar-SA"/>
              </w:rPr>
              <w:drawing>
                <wp:inline distT="0" distB="0" distL="0" distR="0" wp14:anchorId="39387930" wp14:editId="139F5BCF">
                  <wp:extent cx="2551176" cy="1911096"/>
                  <wp:effectExtent l="19050" t="19050" r="20955" b="133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8F26FB" w:rsidRPr="00AD4681" w14:paraId="2DCB04F1" w14:textId="77777777" w:rsidTr="004E43E1">
        <w:trPr>
          <w:cantSplit/>
        </w:trPr>
        <w:tc>
          <w:tcPr>
            <w:tcW w:w="5670" w:type="dxa"/>
          </w:tcPr>
          <w:p w14:paraId="7EBFE3BC" w14:textId="45FE8726" w:rsidR="008F26FB" w:rsidRDefault="00A80E42" w:rsidP="004E43E1">
            <w:pPr>
              <w:pStyle w:val="SlideTitle"/>
              <w:rPr>
                <w:bCs/>
              </w:rPr>
            </w:pPr>
            <w:r w:rsidRPr="00A80E42">
              <w:rPr>
                <w:bCs/>
              </w:rPr>
              <w:lastRenderedPageBreak/>
              <w:t>Delirium Assessment</w:t>
            </w:r>
          </w:p>
          <w:p w14:paraId="7D3D8AE1" w14:textId="77777777" w:rsidR="00304D52" w:rsidRDefault="00304D52" w:rsidP="00304D52">
            <w:pPr>
              <w:pStyle w:val="SlideTitle"/>
              <w:rPr>
                <w:bCs/>
                <w:sz w:val="24"/>
                <w:szCs w:val="24"/>
              </w:rPr>
            </w:pPr>
            <w:r>
              <w:rPr>
                <w:bCs/>
                <w:sz w:val="24"/>
                <w:szCs w:val="24"/>
              </w:rPr>
              <w:t>SAY:</w:t>
            </w:r>
          </w:p>
          <w:p w14:paraId="71CDC15C" w14:textId="26BCBE9A" w:rsidR="000C5AA5" w:rsidRPr="003B720E" w:rsidRDefault="003B720E" w:rsidP="00D7405A">
            <w:pPr>
              <w:pStyle w:val="SlideTitle"/>
              <w:rPr>
                <w:rFonts w:asciiTheme="minorHAnsi" w:hAnsiTheme="minorHAnsi"/>
                <w:b w:val="0"/>
                <w:bCs/>
                <w:sz w:val="24"/>
                <w:szCs w:val="24"/>
              </w:rPr>
            </w:pPr>
            <w:r w:rsidRPr="003B720E">
              <w:rPr>
                <w:rStyle w:val="tx2"/>
                <w:rFonts w:asciiTheme="minorHAnsi" w:hAnsiTheme="minorHAnsi" w:cs="Helvetica"/>
                <w:b w:val="0"/>
                <w:color w:val="3B4045"/>
                <w:sz w:val="24"/>
                <w:szCs w:val="24"/>
                <w:bdr w:val="none" w:sz="0" w:space="0" w:color="auto" w:frame="1"/>
              </w:rPr>
              <w:t xml:space="preserve">The Society of Critical Care Medicine’s 2013 Pain, Agitation, and Delirium (PAD) clinical practice guidelines recommend the Confusion Assessment Method for the ICU (CAM-ICU) and the Intensive Care Delirium Screening Checklist (ICDSC) as valid and reliable delirium screening tools. You should use these tools to screen moderate to high risk patients at least once per </w:t>
            </w:r>
            <w:r w:rsidRPr="003B720E">
              <w:rPr>
                <w:rStyle w:val="tx2"/>
                <w:rFonts w:asciiTheme="minorHAnsi" w:hAnsiTheme="minorHAnsi" w:cs="Helvetica"/>
                <w:b w:val="0"/>
                <w:color w:val="3B4045"/>
                <w:spacing w:val="-1"/>
                <w:sz w:val="24"/>
                <w:szCs w:val="24"/>
                <w:bdr w:val="none" w:sz="0" w:space="0" w:color="auto" w:frame="1"/>
              </w:rPr>
              <w:t>nursing shift.</w:t>
            </w:r>
          </w:p>
        </w:tc>
        <w:tc>
          <w:tcPr>
            <w:tcW w:w="4590" w:type="dxa"/>
          </w:tcPr>
          <w:p w14:paraId="083EED56" w14:textId="28DA9102" w:rsidR="008F26FB" w:rsidRDefault="000270CF" w:rsidP="00283168">
            <w:pPr>
              <w:pStyle w:val="TableTitles"/>
            </w:pPr>
            <w:r>
              <w:t>Slide 2</w:t>
            </w:r>
            <w:r w:rsidR="00584C09">
              <w:t>3</w:t>
            </w:r>
          </w:p>
          <w:p w14:paraId="7D7FE040" w14:textId="29083400" w:rsidR="005B32D2" w:rsidRPr="00AD4681" w:rsidRDefault="00DD4E22" w:rsidP="00283168">
            <w:pPr>
              <w:pStyle w:val="TableTitles"/>
            </w:pPr>
            <w:r>
              <w:rPr>
                <w:noProof/>
                <w:lang w:bidi="ar-SA"/>
              </w:rPr>
              <w:drawing>
                <wp:inline distT="0" distB="0" distL="0" distR="0" wp14:anchorId="3B68E1C5" wp14:editId="252F4ECF">
                  <wp:extent cx="2560320" cy="1920240"/>
                  <wp:effectExtent l="19050" t="19050" r="1143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80E42" w:rsidRPr="00AD4681" w14:paraId="601778E3" w14:textId="77777777" w:rsidTr="004E43E1">
        <w:trPr>
          <w:cantSplit/>
        </w:trPr>
        <w:tc>
          <w:tcPr>
            <w:tcW w:w="5670" w:type="dxa"/>
          </w:tcPr>
          <w:p w14:paraId="3D05DE23" w14:textId="77777777" w:rsidR="00A80E42" w:rsidRDefault="00A80E42" w:rsidP="004E43E1">
            <w:pPr>
              <w:pStyle w:val="SlideTitle"/>
              <w:rPr>
                <w:bCs/>
              </w:rPr>
            </w:pPr>
            <w:r w:rsidRPr="00A80E42">
              <w:rPr>
                <w:bCs/>
              </w:rPr>
              <w:t>Delirium Assessment</w:t>
            </w:r>
          </w:p>
          <w:p w14:paraId="2527BD0F" w14:textId="77777777" w:rsidR="00304D52" w:rsidRDefault="00304D52" w:rsidP="00304D52">
            <w:pPr>
              <w:pStyle w:val="SlideTitle"/>
              <w:rPr>
                <w:bCs/>
                <w:sz w:val="24"/>
                <w:szCs w:val="24"/>
              </w:rPr>
            </w:pPr>
            <w:r>
              <w:rPr>
                <w:bCs/>
                <w:sz w:val="24"/>
                <w:szCs w:val="24"/>
              </w:rPr>
              <w:t>SAY:</w:t>
            </w:r>
          </w:p>
          <w:p w14:paraId="5039BE1D" w14:textId="7AD495FC" w:rsidR="00304D52" w:rsidRPr="003B720E" w:rsidRDefault="003B720E" w:rsidP="004E43E1">
            <w:pPr>
              <w:pStyle w:val="SlideTitle"/>
              <w:rPr>
                <w:b w:val="0"/>
                <w:bCs/>
                <w:sz w:val="24"/>
                <w:szCs w:val="24"/>
              </w:rPr>
            </w:pPr>
            <w:r w:rsidRPr="003B720E">
              <w:rPr>
                <w:rStyle w:val="tx2"/>
                <w:rFonts w:cs="Helvetica"/>
                <w:b w:val="0"/>
                <w:color w:val="3B4045"/>
                <w:sz w:val="24"/>
                <w:szCs w:val="24"/>
                <w:bdr w:val="none" w:sz="0" w:space="0" w:color="auto" w:frame="1"/>
              </w:rPr>
              <w:t>To complete the Delirium Assessment, you will have to enter the screening tool used in your unit. Enter “C” to indicate use of the CAM-ICU, “A” for the Attention Screening Exam (ASE), “I” for the ICDSC, or “NU” if your unit didn’t use any of the aforementioned. If you enter “NU,” skip directly to the sedation section.</w:t>
            </w:r>
            <w:r w:rsidR="00E644F2">
              <w:rPr>
                <w:rStyle w:val="tx2"/>
                <w:rFonts w:cs="Helvetica"/>
                <w:b w:val="0"/>
                <w:color w:val="3B4045"/>
                <w:sz w:val="24"/>
                <w:szCs w:val="24"/>
                <w:bdr w:val="none" w:sz="0" w:space="0" w:color="auto" w:frame="1"/>
              </w:rPr>
              <w:t xml:space="preserve"> Only pick one screening instrument to record.</w:t>
            </w:r>
          </w:p>
        </w:tc>
        <w:tc>
          <w:tcPr>
            <w:tcW w:w="4590" w:type="dxa"/>
          </w:tcPr>
          <w:p w14:paraId="22EF30B2" w14:textId="63F9CFD1" w:rsidR="00A80E42" w:rsidRDefault="00A80E42" w:rsidP="00283168">
            <w:pPr>
              <w:pStyle w:val="TableTitles"/>
            </w:pPr>
            <w:r>
              <w:t>Slide 2</w:t>
            </w:r>
            <w:r w:rsidR="00584C09">
              <w:t>4</w:t>
            </w:r>
          </w:p>
          <w:p w14:paraId="523F43C3" w14:textId="01A679D1" w:rsidR="00DD4E22" w:rsidRDefault="00584C09" w:rsidP="00283168">
            <w:pPr>
              <w:pStyle w:val="TableTitles"/>
            </w:pPr>
            <w:r w:rsidRPr="00584C09">
              <w:rPr>
                <w:noProof/>
                <w:lang w:bidi="ar-SA"/>
              </w:rPr>
              <w:drawing>
                <wp:inline distT="0" distB="0" distL="0" distR="0" wp14:anchorId="3C2F9D45" wp14:editId="32FB8342">
                  <wp:extent cx="2551176" cy="1911096"/>
                  <wp:effectExtent l="19050" t="19050" r="20955" b="133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6FFFA118" w14:textId="77777777" w:rsidTr="004E43E1">
        <w:trPr>
          <w:cantSplit/>
        </w:trPr>
        <w:tc>
          <w:tcPr>
            <w:tcW w:w="5670" w:type="dxa"/>
          </w:tcPr>
          <w:p w14:paraId="008CA1D9" w14:textId="7D9CE037" w:rsidR="00A80E42" w:rsidRDefault="00A80E42" w:rsidP="004E43E1">
            <w:pPr>
              <w:pStyle w:val="SlideTitle"/>
              <w:rPr>
                <w:bCs/>
              </w:rPr>
            </w:pPr>
            <w:r w:rsidRPr="00A80E42">
              <w:rPr>
                <w:bCs/>
              </w:rPr>
              <w:lastRenderedPageBreak/>
              <w:t>Delirium Assessment</w:t>
            </w:r>
            <w:r w:rsidR="0038065A">
              <w:rPr>
                <w:bCs/>
              </w:rPr>
              <w:t>: CAM-ICU</w:t>
            </w:r>
          </w:p>
          <w:p w14:paraId="2E29BA8E" w14:textId="77777777" w:rsidR="00304D52" w:rsidRDefault="00304D52" w:rsidP="00304D52">
            <w:pPr>
              <w:pStyle w:val="SlideTitle"/>
              <w:rPr>
                <w:bCs/>
                <w:sz w:val="24"/>
                <w:szCs w:val="24"/>
              </w:rPr>
            </w:pPr>
            <w:r>
              <w:rPr>
                <w:bCs/>
                <w:sz w:val="24"/>
                <w:szCs w:val="24"/>
              </w:rPr>
              <w:t>SAY:</w:t>
            </w:r>
          </w:p>
          <w:p w14:paraId="3FB7F597"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Now, let’s review how to complete these fields if the CAM-ICU or ICDSC is used to assess for delirium. In this column, you will indicate whether the patient was positive or negative for delirium according to the assessment. If the patient is positive, use the “P” code. If the patient is negative, use the “N” code. If you know a delirium assessment was not conducted, use the “X” code. </w:t>
            </w:r>
          </w:p>
          <w:p w14:paraId="09FBB3AC"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pacing w:val="-1"/>
                <w:szCs w:val="24"/>
                <w:bdr w:val="none" w:sz="0" w:space="0" w:color="auto" w:frame="1"/>
              </w:rPr>
            </w:pPr>
          </w:p>
          <w:p w14:paraId="0F558A16"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8B4AC6">
              <w:rPr>
                <w:rFonts w:asciiTheme="minorHAnsi" w:eastAsia="Times New Roman" w:hAnsiTheme="minorHAnsi" w:cs="Helvetica"/>
                <w:b/>
                <w:bCs w:val="0"/>
                <w:color w:val="3B4045"/>
                <w:spacing w:val="-1"/>
                <w:szCs w:val="24"/>
                <w:bdr w:val="none" w:sz="0" w:space="0" w:color="auto" w:frame="1"/>
              </w:rPr>
              <w:t xml:space="preserve">ASK: </w:t>
            </w:r>
          </w:p>
          <w:p w14:paraId="5F9F1481"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What if the patient is heavily sedated and cannot be assessed? </w:t>
            </w:r>
          </w:p>
          <w:p w14:paraId="182876B3"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74E280A3"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8B4AC6">
              <w:rPr>
                <w:rFonts w:asciiTheme="minorHAnsi" w:eastAsia="Times New Roman" w:hAnsiTheme="minorHAnsi" w:cs="Helvetica"/>
                <w:b/>
                <w:bCs w:val="0"/>
                <w:color w:val="3B4045"/>
                <w:szCs w:val="24"/>
                <w:bdr w:val="none" w:sz="0" w:space="0" w:color="auto" w:frame="1"/>
              </w:rPr>
              <w:t xml:space="preserve">SAY: </w:t>
            </w:r>
          </w:p>
          <w:p w14:paraId="306DDD02"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If you're unable to assess delirium because the patient is heavily sedated, then you will put in “UTA.” For example, if the patient has a RASS score of negative 5 or 4, or a SAS of 1 or 2, that would be the only time where you would use this “UTA.” </w:t>
            </w:r>
          </w:p>
          <w:p w14:paraId="635E60C1"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01C46FDF"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8B4AC6">
              <w:rPr>
                <w:rFonts w:asciiTheme="minorHAnsi" w:eastAsia="Times New Roman" w:hAnsiTheme="minorHAnsi" w:cs="Helvetica"/>
                <w:b/>
                <w:bCs w:val="0"/>
                <w:color w:val="3B4045"/>
                <w:spacing w:val="-1"/>
                <w:szCs w:val="24"/>
                <w:bdr w:val="none" w:sz="0" w:space="0" w:color="auto" w:frame="1"/>
              </w:rPr>
              <w:t xml:space="preserve">ASK: </w:t>
            </w:r>
          </w:p>
          <w:p w14:paraId="68045ED4"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What if the outcome of the assessment is unknown or if it’s unknown whether the assessment was completed in the first place? </w:t>
            </w:r>
          </w:p>
          <w:p w14:paraId="36B2C101"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0AB6DA4A"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8B4AC6">
              <w:rPr>
                <w:rFonts w:asciiTheme="minorHAnsi" w:eastAsia="Times New Roman" w:hAnsiTheme="minorHAnsi" w:cs="Helvetica"/>
                <w:b/>
                <w:bCs w:val="0"/>
                <w:color w:val="3B4045"/>
                <w:szCs w:val="24"/>
                <w:bdr w:val="none" w:sz="0" w:space="0" w:color="auto" w:frame="1"/>
              </w:rPr>
              <w:t xml:space="preserve">SAY: </w:t>
            </w:r>
          </w:p>
          <w:p w14:paraId="23E10940"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If you do not know the results of the screening, or if you do not know whether the exam was performed, use the code “NK” to document “not known.” </w:t>
            </w:r>
          </w:p>
          <w:p w14:paraId="611FD529" w14:textId="47BDC24D" w:rsidR="00304D52" w:rsidRPr="008B4AC6" w:rsidRDefault="008B4AC6" w:rsidP="008B4AC6">
            <w:pPr>
              <w:shd w:val="clear" w:color="auto" w:fill="FFFFFF"/>
              <w:spacing w:before="0" w:after="0" w:line="270" w:lineRule="atLeast"/>
              <w:textAlignment w:val="center"/>
              <w:rPr>
                <w:rFonts w:ascii="Helvetica" w:eastAsia="Times New Roman" w:hAnsi="Helvetica" w:cs="Helvetica"/>
                <w:bCs w:val="0"/>
                <w:color w:val="3B4045"/>
                <w:szCs w:val="24"/>
              </w:rPr>
            </w:pPr>
            <w:r w:rsidRPr="008B4AC6">
              <w:rPr>
                <w:rFonts w:asciiTheme="minorHAnsi" w:eastAsia="Times New Roman" w:hAnsiTheme="minorHAnsi" w:cs="Helvetica"/>
                <w:bCs w:val="0"/>
                <w:color w:val="3B4045"/>
                <w:szCs w:val="24"/>
              </w:rPr>
              <w:br/>
            </w:r>
            <w:r w:rsidRPr="008B4AC6">
              <w:rPr>
                <w:rFonts w:asciiTheme="minorHAnsi" w:eastAsia="Times New Roman" w:hAnsiTheme="minorHAnsi" w:cs="Helvetica"/>
                <w:bCs w:val="0"/>
                <w:color w:val="3B4045"/>
                <w:szCs w:val="24"/>
                <w:bdr w:val="none" w:sz="0" w:space="0" w:color="auto" w:frame="1"/>
              </w:rPr>
              <w:t>This data field records whether or not the patient is positive or negative for delirium. Again, you will first need to indicate which assessment was used. You cannot choose both the CAM-ICU and ASE, you must choose one or the other. This is because the ASE is incorporated into the CAM-ICU, therefore, if the CAM-ICU is used, the ASE is also completed by default. However, the ASE can be completed independently of the CAM-ICU.</w:t>
            </w:r>
            <w:r w:rsidRPr="008B4AC6">
              <w:rPr>
                <w:rFonts w:ascii="Helvetica" w:eastAsia="Times New Roman" w:hAnsi="Helvetica" w:cs="Helvetica"/>
                <w:bCs w:val="0"/>
                <w:color w:val="3B4045"/>
                <w:szCs w:val="24"/>
                <w:bdr w:val="none" w:sz="0" w:space="0" w:color="auto" w:frame="1"/>
              </w:rPr>
              <w:t xml:space="preserve"> </w:t>
            </w:r>
          </w:p>
        </w:tc>
        <w:tc>
          <w:tcPr>
            <w:tcW w:w="4590" w:type="dxa"/>
          </w:tcPr>
          <w:p w14:paraId="77164C28" w14:textId="6A9C0830" w:rsidR="00A80E42" w:rsidRDefault="00A80E42" w:rsidP="00283168">
            <w:pPr>
              <w:pStyle w:val="TableTitles"/>
            </w:pPr>
            <w:r>
              <w:t>Slide 2</w:t>
            </w:r>
            <w:r w:rsidR="00E644F2">
              <w:t>5</w:t>
            </w:r>
          </w:p>
          <w:p w14:paraId="1D415FA9" w14:textId="7EF2FB4B" w:rsidR="00DD4E22" w:rsidRDefault="00E644F2" w:rsidP="00283168">
            <w:pPr>
              <w:pStyle w:val="TableTitles"/>
            </w:pPr>
            <w:r w:rsidRPr="00E644F2">
              <w:rPr>
                <w:noProof/>
                <w:lang w:bidi="ar-SA"/>
              </w:rPr>
              <w:drawing>
                <wp:inline distT="0" distB="0" distL="0" distR="0" wp14:anchorId="3A0D2DC6" wp14:editId="04AEBF18">
                  <wp:extent cx="2551176" cy="1911096"/>
                  <wp:effectExtent l="19050" t="19050" r="2095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19EA2C14" w14:textId="77777777" w:rsidTr="004E43E1">
        <w:trPr>
          <w:cantSplit/>
        </w:trPr>
        <w:tc>
          <w:tcPr>
            <w:tcW w:w="5670" w:type="dxa"/>
          </w:tcPr>
          <w:p w14:paraId="5F57A87C" w14:textId="77777777" w:rsidR="00A80E42" w:rsidRDefault="00304D52" w:rsidP="004E43E1">
            <w:pPr>
              <w:pStyle w:val="SlideTitle"/>
              <w:rPr>
                <w:bCs/>
              </w:rPr>
            </w:pPr>
            <w:r w:rsidRPr="00304D52">
              <w:rPr>
                <w:bCs/>
              </w:rPr>
              <w:lastRenderedPageBreak/>
              <w:t>Delirium Assessment: ICDSC</w:t>
            </w:r>
          </w:p>
          <w:p w14:paraId="40E77F34" w14:textId="77777777" w:rsidR="00304D52" w:rsidRDefault="00304D52" w:rsidP="00304D52">
            <w:pPr>
              <w:pStyle w:val="SlideTitle"/>
              <w:rPr>
                <w:bCs/>
                <w:sz w:val="24"/>
                <w:szCs w:val="24"/>
              </w:rPr>
            </w:pPr>
            <w:r>
              <w:rPr>
                <w:bCs/>
                <w:sz w:val="24"/>
                <w:szCs w:val="24"/>
              </w:rPr>
              <w:t>SAY:</w:t>
            </w:r>
          </w:p>
          <w:p w14:paraId="6A19E6FF" w14:textId="2569AB5B" w:rsidR="00304D52" w:rsidRPr="008B4AC6" w:rsidRDefault="008B4AC6" w:rsidP="004E43E1">
            <w:pPr>
              <w:pStyle w:val="SlideTitle"/>
              <w:rPr>
                <w:rFonts w:asciiTheme="minorHAnsi" w:hAnsiTheme="minorHAnsi"/>
                <w:b w:val="0"/>
                <w:bCs/>
                <w:sz w:val="24"/>
                <w:szCs w:val="24"/>
              </w:rPr>
            </w:pPr>
            <w:r w:rsidRPr="008B4AC6">
              <w:rPr>
                <w:rStyle w:val="tx2"/>
                <w:rFonts w:asciiTheme="minorHAnsi" w:hAnsiTheme="minorHAnsi" w:cs="Helvetica"/>
                <w:b w:val="0"/>
                <w:color w:val="3B4045"/>
                <w:sz w:val="24"/>
                <w:szCs w:val="24"/>
                <w:bdr w:val="none" w:sz="0" w:space="0" w:color="auto" w:frame="1"/>
              </w:rPr>
              <w:t>These fields should be completed identically to the fields for CAM-ICU. In this column, you will indicate whether the patient was positive or negative for delirium according to the assessment. If the patient is positive, use the “P” code. If the patient is negative, use the “N” code. If you know a delirium assessment was not conducted, use the “X” code.</w:t>
            </w:r>
          </w:p>
        </w:tc>
        <w:tc>
          <w:tcPr>
            <w:tcW w:w="4590" w:type="dxa"/>
          </w:tcPr>
          <w:p w14:paraId="06028094" w14:textId="4A9F5A17" w:rsidR="00A80E42" w:rsidRDefault="00A80E42" w:rsidP="00283168">
            <w:pPr>
              <w:pStyle w:val="TableTitles"/>
            </w:pPr>
            <w:r>
              <w:t>Slide 2</w:t>
            </w:r>
            <w:r w:rsidR="0038065A">
              <w:t>6</w:t>
            </w:r>
          </w:p>
          <w:p w14:paraId="7EBFAA03" w14:textId="5E500948" w:rsidR="00DD4E22" w:rsidRDefault="0038065A" w:rsidP="00283168">
            <w:pPr>
              <w:pStyle w:val="TableTitles"/>
            </w:pPr>
            <w:r w:rsidRPr="00E644F2">
              <w:rPr>
                <w:noProof/>
                <w:lang w:bidi="ar-SA"/>
              </w:rPr>
              <w:drawing>
                <wp:inline distT="0" distB="0" distL="0" distR="0" wp14:anchorId="6DBFAE3B" wp14:editId="6D8C0970">
                  <wp:extent cx="2551176" cy="1911096"/>
                  <wp:effectExtent l="19050" t="19050" r="2095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552A39F2" w14:textId="77777777" w:rsidTr="004E43E1">
        <w:trPr>
          <w:cantSplit/>
        </w:trPr>
        <w:tc>
          <w:tcPr>
            <w:tcW w:w="5670" w:type="dxa"/>
          </w:tcPr>
          <w:p w14:paraId="0C07C5C9" w14:textId="77777777" w:rsidR="00A80E42" w:rsidRDefault="00304D52" w:rsidP="004E43E1">
            <w:pPr>
              <w:pStyle w:val="SlideTitle"/>
              <w:rPr>
                <w:bCs/>
              </w:rPr>
            </w:pPr>
            <w:r w:rsidRPr="00304D52">
              <w:rPr>
                <w:bCs/>
              </w:rPr>
              <w:t>Delirium Assessment: Attention Screening Exam</w:t>
            </w:r>
          </w:p>
          <w:p w14:paraId="4D087A29"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
                <w:bCs w:val="0"/>
                <w:color w:val="3B4045"/>
                <w:spacing w:val="-1"/>
                <w:szCs w:val="24"/>
                <w:bdr w:val="none" w:sz="0" w:space="0" w:color="auto" w:frame="1"/>
              </w:rPr>
              <w:t>ASK:</w:t>
            </w:r>
            <w:r w:rsidRPr="008B4AC6">
              <w:rPr>
                <w:rFonts w:asciiTheme="minorHAnsi" w:eastAsia="Times New Roman" w:hAnsiTheme="minorHAnsi" w:cs="Helvetica"/>
                <w:bCs w:val="0"/>
                <w:color w:val="3B4045"/>
                <w:spacing w:val="-1"/>
                <w:szCs w:val="24"/>
                <w:bdr w:val="none" w:sz="0" w:space="0" w:color="auto" w:frame="1"/>
              </w:rPr>
              <w:t xml:space="preserve"> </w:t>
            </w:r>
            <w:r w:rsidRPr="008B4AC6">
              <w:rPr>
                <w:rFonts w:asciiTheme="minorHAnsi" w:eastAsia="Times New Roman" w:hAnsiTheme="minorHAnsi" w:cs="Helvetica"/>
                <w:bCs w:val="0"/>
                <w:color w:val="3B4045"/>
                <w:szCs w:val="24"/>
              </w:rPr>
              <w:br/>
            </w:r>
            <w:r w:rsidRPr="008B4AC6">
              <w:rPr>
                <w:rFonts w:asciiTheme="minorHAnsi" w:eastAsia="Times New Roman" w:hAnsiTheme="minorHAnsi" w:cs="Helvetica"/>
                <w:bCs w:val="0"/>
                <w:color w:val="3B4045"/>
                <w:szCs w:val="24"/>
                <w:bdr w:val="none" w:sz="0" w:space="0" w:color="auto" w:frame="1"/>
              </w:rPr>
              <w:t xml:space="preserve">What should you do if neither the CAM-ICU nor the ICDSC are feasible in your unit? </w:t>
            </w:r>
          </w:p>
          <w:p w14:paraId="10950CF5"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5943682F"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8B4AC6">
              <w:rPr>
                <w:rFonts w:asciiTheme="minorHAnsi" w:eastAsia="Times New Roman" w:hAnsiTheme="minorHAnsi" w:cs="Helvetica"/>
                <w:b/>
                <w:bCs w:val="0"/>
                <w:color w:val="3B4045"/>
                <w:szCs w:val="24"/>
                <w:bdr w:val="none" w:sz="0" w:space="0" w:color="auto" w:frame="1"/>
              </w:rPr>
              <w:t xml:space="preserve">SAY: </w:t>
            </w:r>
          </w:p>
          <w:p w14:paraId="2C895520" w14:textId="3CC5D430" w:rsidR="00304D52" w:rsidRPr="008B4AC6" w:rsidRDefault="008B4AC6" w:rsidP="00B43522">
            <w:pPr>
              <w:shd w:val="clear" w:color="auto" w:fill="FFFFFF"/>
              <w:spacing w:before="0" w:after="0" w:line="270" w:lineRule="atLeast"/>
              <w:textAlignment w:val="center"/>
              <w:rPr>
                <w:rFonts w:ascii="Helvetica" w:eastAsia="Times New Roman" w:hAnsi="Helvetica"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If you cannot do the CAM-ICU or ICDSC on your unit or if providers feel it is too time consuming, consider using just the ASE component once per shift. The ASE is actually a part of the CAM-ICU and takes just </w:t>
            </w:r>
            <w:r w:rsidR="00B43522">
              <w:rPr>
                <w:rFonts w:asciiTheme="minorHAnsi" w:eastAsia="Times New Roman" w:hAnsiTheme="minorHAnsi" w:cs="Helvetica"/>
                <w:bCs w:val="0"/>
                <w:color w:val="3B4045"/>
                <w:szCs w:val="24"/>
                <w:bdr w:val="none" w:sz="0" w:space="0" w:color="auto" w:frame="1"/>
              </w:rPr>
              <w:t>10</w:t>
            </w:r>
            <w:r w:rsidRPr="008B4AC6">
              <w:rPr>
                <w:rFonts w:asciiTheme="minorHAnsi" w:eastAsia="Times New Roman" w:hAnsiTheme="minorHAnsi" w:cs="Helvetica"/>
                <w:bCs w:val="0"/>
                <w:color w:val="3B4045"/>
                <w:szCs w:val="24"/>
                <w:bdr w:val="none" w:sz="0" w:space="0" w:color="auto" w:frame="1"/>
              </w:rPr>
              <w:t xml:space="preserve"> to </w:t>
            </w:r>
            <w:r w:rsidR="00B43522">
              <w:rPr>
                <w:rFonts w:asciiTheme="minorHAnsi" w:eastAsia="Times New Roman" w:hAnsiTheme="minorHAnsi" w:cs="Helvetica"/>
                <w:bCs w:val="0"/>
                <w:color w:val="3B4045"/>
                <w:szCs w:val="24"/>
                <w:bdr w:val="none" w:sz="0" w:space="0" w:color="auto" w:frame="1"/>
              </w:rPr>
              <w:t>20</w:t>
            </w:r>
            <w:r w:rsidRPr="008B4AC6">
              <w:rPr>
                <w:rFonts w:asciiTheme="minorHAnsi" w:eastAsia="Times New Roman" w:hAnsiTheme="minorHAnsi" w:cs="Helvetica"/>
                <w:bCs w:val="0"/>
                <w:color w:val="3B4045"/>
                <w:szCs w:val="24"/>
                <w:bdr w:val="none" w:sz="0" w:space="0" w:color="auto" w:frame="1"/>
              </w:rPr>
              <w:t xml:space="preserve"> seconds to complete. This assessment addresses an important feature for a delirium diagnosis, inattention, by determining if a patient is able to follow a simple command for 20 second</w:t>
            </w:r>
            <w:r w:rsidR="00B43522">
              <w:rPr>
                <w:rFonts w:asciiTheme="minorHAnsi" w:eastAsia="Times New Roman" w:hAnsiTheme="minorHAnsi" w:cs="Helvetica"/>
                <w:bCs w:val="0"/>
                <w:color w:val="3B4045"/>
                <w:szCs w:val="24"/>
                <w:bdr w:val="none" w:sz="0" w:space="0" w:color="auto" w:frame="1"/>
              </w:rPr>
              <w:t>s</w:t>
            </w:r>
            <w:r w:rsidRPr="008B4AC6">
              <w:rPr>
                <w:rFonts w:asciiTheme="minorHAnsi" w:eastAsia="Times New Roman" w:hAnsiTheme="minorHAnsi" w:cs="Helvetica"/>
                <w:bCs w:val="0"/>
                <w:color w:val="3B4045"/>
                <w:szCs w:val="24"/>
                <w:bdr w:val="none" w:sz="0" w:space="0" w:color="auto" w:frame="1"/>
              </w:rPr>
              <w:t>. It’s important to recognize that the ASE may be abnormal due to disease, drugs, or other causes.</w:t>
            </w:r>
            <w:r w:rsidRPr="008B4AC6">
              <w:rPr>
                <w:rFonts w:ascii="Helvetica" w:eastAsia="Times New Roman" w:hAnsi="Helvetica" w:cs="Helvetica"/>
                <w:bCs w:val="0"/>
                <w:color w:val="3B4045"/>
                <w:szCs w:val="24"/>
                <w:bdr w:val="none" w:sz="0" w:space="0" w:color="auto" w:frame="1"/>
              </w:rPr>
              <w:t xml:space="preserve"> </w:t>
            </w:r>
          </w:p>
        </w:tc>
        <w:tc>
          <w:tcPr>
            <w:tcW w:w="4590" w:type="dxa"/>
          </w:tcPr>
          <w:p w14:paraId="1E3FA4E0" w14:textId="0527C21F" w:rsidR="00E644F2" w:rsidRDefault="00A80E42" w:rsidP="00283168">
            <w:pPr>
              <w:pStyle w:val="TableTitles"/>
            </w:pPr>
            <w:r>
              <w:t>Slide 2</w:t>
            </w:r>
            <w:r w:rsidR="0038065A">
              <w:t>7</w:t>
            </w:r>
          </w:p>
          <w:p w14:paraId="1CCA14F4" w14:textId="3F8102B2" w:rsidR="00A80E42" w:rsidRDefault="0038065A" w:rsidP="00283168">
            <w:pPr>
              <w:pStyle w:val="TableTitles"/>
            </w:pPr>
            <w:r w:rsidRPr="0038065A">
              <w:rPr>
                <w:noProof/>
                <w:lang w:bidi="ar-SA"/>
              </w:rPr>
              <w:drawing>
                <wp:inline distT="0" distB="0" distL="0" distR="0" wp14:anchorId="14B63508" wp14:editId="0625EF5B">
                  <wp:extent cx="2551176" cy="1911096"/>
                  <wp:effectExtent l="19050" t="19050" r="20955" b="133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B93838B" w14:textId="535143F3" w:rsidR="00DD4E22" w:rsidRDefault="00DD4E22" w:rsidP="00283168">
            <w:pPr>
              <w:pStyle w:val="TableTitles"/>
            </w:pPr>
          </w:p>
        </w:tc>
      </w:tr>
      <w:tr w:rsidR="00A80E42" w:rsidRPr="00AD4681" w14:paraId="3A2593D8" w14:textId="77777777" w:rsidTr="004E43E1">
        <w:trPr>
          <w:cantSplit/>
        </w:trPr>
        <w:tc>
          <w:tcPr>
            <w:tcW w:w="5670" w:type="dxa"/>
          </w:tcPr>
          <w:p w14:paraId="7EC3AC8A" w14:textId="0AA4DDF3" w:rsidR="00A80E42" w:rsidRDefault="00304D52" w:rsidP="004E43E1">
            <w:pPr>
              <w:pStyle w:val="SlideTitle"/>
              <w:rPr>
                <w:bCs/>
              </w:rPr>
            </w:pPr>
            <w:r w:rsidRPr="00304D52">
              <w:rPr>
                <w:bCs/>
              </w:rPr>
              <w:lastRenderedPageBreak/>
              <w:t>Attention Screening Exam</w:t>
            </w:r>
          </w:p>
          <w:p w14:paraId="33BF14FB" w14:textId="77777777" w:rsidR="00304D52" w:rsidRDefault="00304D52" w:rsidP="00304D52">
            <w:pPr>
              <w:pStyle w:val="SlideTitle"/>
              <w:rPr>
                <w:bCs/>
                <w:sz w:val="24"/>
                <w:szCs w:val="24"/>
              </w:rPr>
            </w:pPr>
            <w:r>
              <w:rPr>
                <w:bCs/>
                <w:sz w:val="24"/>
                <w:szCs w:val="24"/>
              </w:rPr>
              <w:t>SAY:</w:t>
            </w:r>
          </w:p>
          <w:p w14:paraId="6B9B30CF"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The Attention Screening Exam, as mentioned previously, determines if a patient can pay attention and follow a simple command for 10 to 20 seconds. Inattention is a cardinal feature of delirium for diagnosis and the ASE provides a good barometer of the presence or absence of delirium. </w:t>
            </w:r>
          </w:p>
          <w:p w14:paraId="1F1D024B"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3BAC6478"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pacing w:val="-1"/>
                <w:szCs w:val="24"/>
              </w:rPr>
            </w:pPr>
            <w:r w:rsidRPr="008B4AC6">
              <w:rPr>
                <w:rFonts w:asciiTheme="minorHAnsi" w:eastAsia="Times New Roman" w:hAnsiTheme="minorHAnsi" w:cs="Helvetica"/>
                <w:b/>
                <w:bCs w:val="0"/>
                <w:color w:val="3B4045"/>
                <w:spacing w:val="-1"/>
                <w:szCs w:val="24"/>
                <w:bdr w:val="none" w:sz="0" w:space="0" w:color="auto" w:frame="1"/>
              </w:rPr>
              <w:t xml:space="preserve">ASK: </w:t>
            </w:r>
          </w:p>
          <w:p w14:paraId="5F971F64"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Cs w:val="0"/>
                <w:color w:val="3B4045"/>
                <w:szCs w:val="24"/>
                <w:bdr w:val="none" w:sz="0" w:space="0" w:color="auto" w:frame="1"/>
              </w:rPr>
              <w:t xml:space="preserve">How is the ASE conducted? </w:t>
            </w:r>
          </w:p>
          <w:p w14:paraId="36EDB390"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439C2A53" w14:textId="77777777"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8B4AC6">
              <w:rPr>
                <w:rFonts w:asciiTheme="minorHAnsi" w:eastAsia="Times New Roman" w:hAnsiTheme="minorHAnsi" w:cs="Helvetica"/>
                <w:b/>
                <w:bCs w:val="0"/>
                <w:color w:val="3B4045"/>
                <w:szCs w:val="24"/>
                <w:bdr w:val="none" w:sz="0" w:space="0" w:color="auto" w:frame="1"/>
              </w:rPr>
              <w:t xml:space="preserve">SAY: </w:t>
            </w:r>
          </w:p>
          <w:p w14:paraId="3EBE2776" w14:textId="3E7DBA6C" w:rsidR="00304D52" w:rsidRPr="008B4AC6" w:rsidRDefault="008B4AC6" w:rsidP="008B4AC6">
            <w:pPr>
              <w:shd w:val="clear" w:color="auto" w:fill="FFFFFF"/>
              <w:spacing w:before="0" w:after="0" w:line="270" w:lineRule="atLeast"/>
              <w:textAlignment w:val="center"/>
              <w:rPr>
                <w:rFonts w:ascii="Helvetica" w:eastAsia="Times New Roman" w:hAnsi="Helvetica" w:cs="Helvetica"/>
                <w:bCs w:val="0"/>
                <w:color w:val="3B4045"/>
                <w:szCs w:val="24"/>
              </w:rPr>
            </w:pPr>
            <w:r w:rsidRPr="008B4AC6">
              <w:rPr>
                <w:rFonts w:asciiTheme="minorHAnsi" w:eastAsia="Times New Roman" w:hAnsiTheme="minorHAnsi" w:cs="Helvetica"/>
                <w:bCs w:val="0"/>
                <w:color w:val="3B4045"/>
                <w:szCs w:val="24"/>
                <w:bdr w:val="none" w:sz="0" w:space="0" w:color="auto" w:frame="1"/>
              </w:rPr>
              <w:t>To conduct the ASE, the provider reads one of the letter sequences shown on this slide. Read the sequence to the patient letter by letter. The patient is asked to squeeze the provider’s hand every time they hear the letter “A</w:t>
            </w:r>
            <w:r w:rsidR="00B43522">
              <w:rPr>
                <w:rFonts w:asciiTheme="minorHAnsi" w:eastAsia="Times New Roman" w:hAnsiTheme="minorHAnsi" w:cs="Helvetica"/>
                <w:bCs w:val="0"/>
                <w:color w:val="3B4045"/>
                <w:szCs w:val="24"/>
                <w:bdr w:val="none" w:sz="0" w:space="0" w:color="auto" w:frame="1"/>
              </w:rPr>
              <w:t>,</w:t>
            </w:r>
            <w:r w:rsidRPr="008B4AC6">
              <w:rPr>
                <w:rFonts w:asciiTheme="minorHAnsi" w:eastAsia="Times New Roman" w:hAnsiTheme="minorHAnsi" w:cs="Helvetica"/>
                <w:bCs w:val="0"/>
                <w:color w:val="3B4045"/>
                <w:szCs w:val="24"/>
                <w:bdr w:val="none" w:sz="0" w:space="0" w:color="auto" w:frame="1"/>
              </w:rPr>
              <w:t>” and the provider will count the number of errors made. For example, if the patient does not squeeze on an “A,” then that would be an error. If a patient squeezes on a letter other than an “A,” that would also be an error.</w:t>
            </w:r>
          </w:p>
        </w:tc>
        <w:tc>
          <w:tcPr>
            <w:tcW w:w="4590" w:type="dxa"/>
          </w:tcPr>
          <w:p w14:paraId="44B51FAF" w14:textId="33257621" w:rsidR="00A80E42" w:rsidRDefault="00A80E42" w:rsidP="00283168">
            <w:pPr>
              <w:pStyle w:val="TableTitles"/>
            </w:pPr>
            <w:r>
              <w:t xml:space="preserve">Slide </w:t>
            </w:r>
            <w:r w:rsidR="0038065A">
              <w:t>28</w:t>
            </w:r>
          </w:p>
          <w:p w14:paraId="1FFCA3D3" w14:textId="79BD4BDE" w:rsidR="00DD4E22" w:rsidRDefault="00DD4E22" w:rsidP="00283168">
            <w:pPr>
              <w:pStyle w:val="TableTitles"/>
            </w:pPr>
            <w:r>
              <w:rPr>
                <w:noProof/>
                <w:lang w:bidi="ar-SA"/>
              </w:rPr>
              <w:drawing>
                <wp:inline distT="0" distB="0" distL="0" distR="0" wp14:anchorId="114CE5C4" wp14:editId="47B657B2">
                  <wp:extent cx="2560320" cy="1920240"/>
                  <wp:effectExtent l="19050" t="19050" r="11430"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80E42" w:rsidRPr="00AD4681" w14:paraId="495D842D" w14:textId="77777777" w:rsidTr="004E43E1">
        <w:trPr>
          <w:cantSplit/>
        </w:trPr>
        <w:tc>
          <w:tcPr>
            <w:tcW w:w="5670" w:type="dxa"/>
          </w:tcPr>
          <w:p w14:paraId="4494BBEC" w14:textId="77777777" w:rsidR="00A80E42" w:rsidRDefault="00304D52" w:rsidP="004E43E1">
            <w:pPr>
              <w:pStyle w:val="SlideTitle"/>
              <w:rPr>
                <w:bCs/>
              </w:rPr>
            </w:pPr>
            <w:r w:rsidRPr="00304D52">
              <w:rPr>
                <w:bCs/>
              </w:rPr>
              <w:t>Attention Screening Exam</w:t>
            </w:r>
          </w:p>
          <w:p w14:paraId="18FA254D" w14:textId="77777777" w:rsidR="00304D52" w:rsidRDefault="00304D52" w:rsidP="00304D52">
            <w:pPr>
              <w:pStyle w:val="SlideTitle"/>
              <w:rPr>
                <w:bCs/>
                <w:sz w:val="24"/>
                <w:szCs w:val="24"/>
              </w:rPr>
            </w:pPr>
            <w:r>
              <w:rPr>
                <w:bCs/>
                <w:sz w:val="24"/>
                <w:szCs w:val="24"/>
              </w:rPr>
              <w:t>SAY:</w:t>
            </w:r>
          </w:p>
          <w:p w14:paraId="35DE7E3E" w14:textId="5866702B" w:rsidR="00304D52" w:rsidRPr="008B4AC6" w:rsidRDefault="008B4AC6" w:rsidP="00B43522">
            <w:pPr>
              <w:pStyle w:val="SlideTitle"/>
              <w:rPr>
                <w:rFonts w:asciiTheme="minorHAnsi" w:hAnsiTheme="minorHAnsi"/>
                <w:b w:val="0"/>
                <w:bCs/>
                <w:sz w:val="24"/>
                <w:szCs w:val="24"/>
              </w:rPr>
            </w:pPr>
            <w:r w:rsidRPr="008B4AC6">
              <w:rPr>
                <w:rStyle w:val="tx2"/>
                <w:rFonts w:asciiTheme="minorHAnsi" w:hAnsiTheme="minorHAnsi" w:cs="Helvetica"/>
                <w:b w:val="0"/>
                <w:color w:val="3B4045"/>
                <w:sz w:val="24"/>
                <w:szCs w:val="24"/>
                <w:bdr w:val="none" w:sz="0" w:space="0" w:color="auto" w:frame="1"/>
              </w:rPr>
              <w:t xml:space="preserve">Inattention is considered to be present if the patient commits more than two errors. To determine the number of errors, count the number of times the patient does not squeeze when the letter “A” is spoken or if the patient squeezes on a letter that is not “A.” If the patient squeezes for every letter, assign an error count of </w:t>
            </w:r>
            <w:r w:rsidR="00B43522">
              <w:rPr>
                <w:rStyle w:val="tx2"/>
                <w:rFonts w:asciiTheme="minorHAnsi" w:hAnsiTheme="minorHAnsi" w:cs="Helvetica"/>
                <w:b w:val="0"/>
                <w:color w:val="3B4045"/>
                <w:sz w:val="24"/>
                <w:szCs w:val="24"/>
                <w:bdr w:val="none" w:sz="0" w:space="0" w:color="auto" w:frame="1"/>
              </w:rPr>
              <w:t>10</w:t>
            </w:r>
            <w:r w:rsidRPr="008B4AC6">
              <w:rPr>
                <w:rStyle w:val="tx2"/>
                <w:rFonts w:asciiTheme="minorHAnsi" w:hAnsiTheme="minorHAnsi" w:cs="Helvetica"/>
                <w:b w:val="0"/>
                <w:color w:val="3B4045"/>
                <w:sz w:val="24"/>
                <w:szCs w:val="24"/>
                <w:bdr w:val="none" w:sz="0" w:space="0" w:color="auto" w:frame="1"/>
              </w:rPr>
              <w:t xml:space="preserve"> (even though they did squeeze correctly when the letter “A” was spoken)</w:t>
            </w:r>
            <w:r w:rsidR="00B43522">
              <w:rPr>
                <w:rStyle w:val="tx2"/>
                <w:rFonts w:asciiTheme="minorHAnsi" w:hAnsiTheme="minorHAnsi" w:cs="Helvetica"/>
                <w:b w:val="0"/>
                <w:color w:val="3B4045"/>
                <w:sz w:val="24"/>
                <w:szCs w:val="24"/>
                <w:bdr w:val="none" w:sz="0" w:space="0" w:color="auto" w:frame="1"/>
              </w:rPr>
              <w:t>,</w:t>
            </w:r>
            <w:r w:rsidRPr="008B4AC6">
              <w:rPr>
                <w:rStyle w:val="tx2"/>
                <w:rFonts w:asciiTheme="minorHAnsi" w:hAnsiTheme="minorHAnsi" w:cs="Helvetica"/>
                <w:b w:val="0"/>
                <w:color w:val="3B4045"/>
                <w:sz w:val="24"/>
                <w:szCs w:val="24"/>
                <w:bdr w:val="none" w:sz="0" w:space="0" w:color="auto" w:frame="1"/>
              </w:rPr>
              <w:t xml:space="preserve"> and if the patient doesn’t squeeze on ANY letter, an error count of </w:t>
            </w:r>
            <w:r w:rsidR="00B43522">
              <w:rPr>
                <w:rStyle w:val="tx2"/>
                <w:rFonts w:asciiTheme="minorHAnsi" w:hAnsiTheme="minorHAnsi" w:cs="Helvetica"/>
                <w:b w:val="0"/>
                <w:color w:val="3B4045"/>
                <w:sz w:val="24"/>
                <w:szCs w:val="24"/>
                <w:bdr w:val="none" w:sz="0" w:space="0" w:color="auto" w:frame="1"/>
              </w:rPr>
              <w:t>10</w:t>
            </w:r>
            <w:r w:rsidRPr="008B4AC6">
              <w:rPr>
                <w:rStyle w:val="tx2"/>
                <w:rFonts w:asciiTheme="minorHAnsi" w:hAnsiTheme="minorHAnsi" w:cs="Helvetica"/>
                <w:b w:val="0"/>
                <w:color w:val="3B4045"/>
                <w:sz w:val="24"/>
                <w:szCs w:val="24"/>
                <w:bdr w:val="none" w:sz="0" w:space="0" w:color="auto" w:frame="1"/>
              </w:rPr>
              <w:t xml:space="preserve"> would be assigned then as well.</w:t>
            </w:r>
          </w:p>
        </w:tc>
        <w:tc>
          <w:tcPr>
            <w:tcW w:w="4590" w:type="dxa"/>
          </w:tcPr>
          <w:p w14:paraId="394F2B52" w14:textId="702771DB" w:rsidR="00A80E42" w:rsidRDefault="00A80E42" w:rsidP="00283168">
            <w:pPr>
              <w:pStyle w:val="TableTitles"/>
            </w:pPr>
            <w:r>
              <w:t xml:space="preserve">Slide </w:t>
            </w:r>
            <w:r w:rsidR="0038065A">
              <w:t>29</w:t>
            </w:r>
          </w:p>
          <w:p w14:paraId="339DD768" w14:textId="73BC9E2D" w:rsidR="00DD4E22" w:rsidRDefault="00DD4E22" w:rsidP="00283168">
            <w:pPr>
              <w:pStyle w:val="TableTitles"/>
            </w:pPr>
            <w:r>
              <w:rPr>
                <w:noProof/>
                <w:lang w:bidi="ar-SA"/>
              </w:rPr>
              <w:drawing>
                <wp:inline distT="0" distB="0" distL="0" distR="0" wp14:anchorId="4B4A38EA" wp14:editId="390A1854">
                  <wp:extent cx="2560320" cy="1920240"/>
                  <wp:effectExtent l="19050" t="19050" r="11430"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80E42" w:rsidRPr="00AD4681" w14:paraId="3F7F5411" w14:textId="77777777" w:rsidTr="004E43E1">
        <w:trPr>
          <w:cantSplit/>
        </w:trPr>
        <w:tc>
          <w:tcPr>
            <w:tcW w:w="5670" w:type="dxa"/>
          </w:tcPr>
          <w:p w14:paraId="4F75C946" w14:textId="77777777" w:rsidR="00A80E42" w:rsidRDefault="00304D52" w:rsidP="004E43E1">
            <w:pPr>
              <w:pStyle w:val="SlideTitle"/>
              <w:rPr>
                <w:bCs/>
              </w:rPr>
            </w:pPr>
            <w:r w:rsidRPr="00304D52">
              <w:rPr>
                <w:bCs/>
              </w:rPr>
              <w:lastRenderedPageBreak/>
              <w:t>Attention Screening Exam</w:t>
            </w:r>
          </w:p>
          <w:p w14:paraId="65EAC1AB" w14:textId="204A0759" w:rsidR="008B4AC6" w:rsidRPr="008B4AC6" w:rsidRDefault="008B4AC6" w:rsidP="008B4AC6">
            <w:pPr>
              <w:shd w:val="clear" w:color="auto" w:fill="FFFFFF"/>
              <w:spacing w:before="0" w:after="0" w:line="270" w:lineRule="atLeast"/>
              <w:textAlignment w:val="center"/>
              <w:rPr>
                <w:rFonts w:asciiTheme="minorHAnsi" w:eastAsia="Times New Roman" w:hAnsiTheme="minorHAnsi" w:cs="Helvetica"/>
                <w:b/>
                <w:bCs w:val="0"/>
                <w:color w:val="3B4045"/>
                <w:szCs w:val="24"/>
              </w:rPr>
            </w:pPr>
            <w:r w:rsidRPr="008B4AC6">
              <w:rPr>
                <w:rFonts w:asciiTheme="minorHAnsi" w:eastAsia="Times New Roman" w:hAnsiTheme="minorHAnsi" w:cs="Helvetica"/>
                <w:b/>
                <w:bCs w:val="0"/>
                <w:color w:val="3B4045"/>
                <w:spacing w:val="1"/>
                <w:szCs w:val="24"/>
                <w:bdr w:val="none" w:sz="0" w:space="0" w:color="auto" w:frame="1"/>
              </w:rPr>
              <w:t xml:space="preserve">ASK: </w:t>
            </w:r>
            <w:r w:rsidRPr="008B4AC6">
              <w:rPr>
                <w:rFonts w:asciiTheme="minorHAnsi" w:eastAsia="Times New Roman" w:hAnsiTheme="minorHAnsi" w:cs="Helvetica"/>
                <w:bCs w:val="0"/>
                <w:color w:val="3B4045"/>
                <w:szCs w:val="24"/>
              </w:rPr>
              <w:br/>
            </w:r>
            <w:r w:rsidRPr="008B4AC6">
              <w:rPr>
                <w:rFonts w:asciiTheme="minorHAnsi" w:eastAsia="Times New Roman" w:hAnsiTheme="minorHAnsi" w:cs="Helvetica"/>
                <w:bCs w:val="0"/>
                <w:color w:val="3B4045"/>
                <w:szCs w:val="24"/>
                <w:bdr w:val="none" w:sz="0" w:space="0" w:color="auto" w:frame="1"/>
              </w:rPr>
              <w:t xml:space="preserve">What is the patient’s ability to pay attention? </w:t>
            </w:r>
          </w:p>
          <w:p w14:paraId="5308B673" w14:textId="77777777" w:rsid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72B73744" w14:textId="6381C5CF" w:rsidR="00304D52" w:rsidRPr="008B4AC6" w:rsidRDefault="008B4AC6" w:rsidP="008B4AC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8B4AC6">
              <w:rPr>
                <w:rFonts w:asciiTheme="minorHAnsi" w:eastAsia="Times New Roman" w:hAnsiTheme="minorHAnsi" w:cs="Helvetica"/>
                <w:b/>
                <w:bCs w:val="0"/>
                <w:color w:val="3B4045"/>
                <w:szCs w:val="24"/>
                <w:bdr w:val="none" w:sz="0" w:space="0" w:color="auto" w:frame="1"/>
              </w:rPr>
              <w:t>SAY:</w:t>
            </w:r>
            <w:r w:rsidRPr="008B4AC6">
              <w:rPr>
                <w:rFonts w:asciiTheme="minorHAnsi" w:eastAsia="Times New Roman" w:hAnsiTheme="minorHAnsi" w:cs="Helvetica"/>
                <w:bCs w:val="0"/>
                <w:color w:val="3B4045"/>
                <w:szCs w:val="24"/>
                <w:bdr w:val="none" w:sz="0" w:space="0" w:color="auto" w:frame="1"/>
              </w:rPr>
              <w:t xml:space="preserve"> </w:t>
            </w:r>
            <w:r w:rsidRPr="008B4AC6">
              <w:rPr>
                <w:rFonts w:asciiTheme="minorHAnsi" w:eastAsia="Times New Roman" w:hAnsiTheme="minorHAnsi" w:cs="Helvetica"/>
                <w:bCs w:val="0"/>
                <w:color w:val="3B4045"/>
                <w:szCs w:val="24"/>
              </w:rPr>
              <w:br/>
            </w:r>
            <w:r w:rsidRPr="008B4AC6">
              <w:rPr>
                <w:rFonts w:asciiTheme="minorHAnsi" w:eastAsia="Times New Roman" w:hAnsiTheme="minorHAnsi" w:cs="Helvetica"/>
                <w:bCs w:val="0"/>
                <w:color w:val="3B4045"/>
                <w:szCs w:val="24"/>
                <w:bdr w:val="none" w:sz="0" w:space="0" w:color="auto" w:frame="1"/>
              </w:rPr>
              <w:t xml:space="preserve">In the ASE column, record the number of errors counted during the assessment. Mark “X” if the ASE was not completed as a standalone assessment. If your patient is considered to be highly sedated, defined as having a negative 5 or negative 4 RASS or a SAS of 1 or 2, you would use “UTA,” or Unable to Assess. If the ASE was not performed, you do now know whether it was performed at all, or if you do not know the number of errors, use the code “NK” for not known. Remember: only use the column for the ASE if the CAM-ICU was NOT performed. </w:t>
            </w:r>
          </w:p>
        </w:tc>
        <w:tc>
          <w:tcPr>
            <w:tcW w:w="4590" w:type="dxa"/>
          </w:tcPr>
          <w:p w14:paraId="5354153F" w14:textId="3447D805" w:rsidR="00A80E42" w:rsidRDefault="00A80E42" w:rsidP="00283168">
            <w:pPr>
              <w:pStyle w:val="TableTitles"/>
            </w:pPr>
            <w:r>
              <w:t>Slide 3</w:t>
            </w:r>
            <w:r w:rsidR="0038065A">
              <w:t>0</w:t>
            </w:r>
          </w:p>
          <w:p w14:paraId="79D019EB" w14:textId="4336FC3A" w:rsidR="0068195E" w:rsidRDefault="0038065A" w:rsidP="00283168">
            <w:pPr>
              <w:pStyle w:val="TableTitles"/>
            </w:pPr>
            <w:r w:rsidRPr="0038065A">
              <w:rPr>
                <w:noProof/>
                <w:lang w:bidi="ar-SA"/>
              </w:rPr>
              <w:drawing>
                <wp:inline distT="0" distB="0" distL="0" distR="0" wp14:anchorId="5F87E215" wp14:editId="70E2F250">
                  <wp:extent cx="2551176" cy="1911096"/>
                  <wp:effectExtent l="19050" t="19050" r="20955" b="133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4FEEC71B" w14:textId="77777777" w:rsidTr="004E43E1">
        <w:trPr>
          <w:cantSplit/>
        </w:trPr>
        <w:tc>
          <w:tcPr>
            <w:tcW w:w="5670" w:type="dxa"/>
          </w:tcPr>
          <w:p w14:paraId="384A8106" w14:textId="77777777" w:rsidR="00A80E42" w:rsidRDefault="00304D52" w:rsidP="004E43E1">
            <w:pPr>
              <w:pStyle w:val="SlideTitle"/>
              <w:rPr>
                <w:bCs/>
              </w:rPr>
            </w:pPr>
            <w:r w:rsidRPr="00304D52">
              <w:rPr>
                <w:bCs/>
              </w:rPr>
              <w:t>Data Collection: SAT and SBT</w:t>
            </w:r>
          </w:p>
          <w:p w14:paraId="1D44A484" w14:textId="77777777" w:rsidR="00304D52" w:rsidRDefault="00304D52" w:rsidP="00304D52">
            <w:pPr>
              <w:pStyle w:val="SlideTitle"/>
              <w:rPr>
                <w:bCs/>
                <w:sz w:val="24"/>
                <w:szCs w:val="24"/>
              </w:rPr>
            </w:pPr>
            <w:r>
              <w:rPr>
                <w:bCs/>
                <w:sz w:val="24"/>
                <w:szCs w:val="24"/>
              </w:rPr>
              <w:t>SAY:</w:t>
            </w:r>
          </w:p>
          <w:p w14:paraId="40BB50A4" w14:textId="618BFFC5" w:rsidR="00304D52" w:rsidRPr="008B4AC6" w:rsidRDefault="008B4AC6" w:rsidP="004E43E1">
            <w:pPr>
              <w:pStyle w:val="SlideTitle"/>
              <w:rPr>
                <w:rFonts w:asciiTheme="minorHAnsi" w:hAnsiTheme="minorHAnsi"/>
                <w:b w:val="0"/>
                <w:bCs/>
                <w:sz w:val="24"/>
                <w:szCs w:val="24"/>
              </w:rPr>
            </w:pPr>
            <w:r w:rsidRPr="008B4AC6">
              <w:rPr>
                <w:rStyle w:val="tx2"/>
                <w:rFonts w:asciiTheme="minorHAnsi" w:hAnsiTheme="minorHAnsi" w:cs="Helvetica"/>
                <w:b w:val="0"/>
                <w:color w:val="3B4045"/>
                <w:sz w:val="24"/>
                <w:szCs w:val="24"/>
                <w:bdr w:val="none" w:sz="0" w:space="0" w:color="auto" w:frame="1"/>
              </w:rPr>
              <w:t>This slide shows the DCP data collection tools used for SATs and SBTs.</w:t>
            </w:r>
          </w:p>
        </w:tc>
        <w:tc>
          <w:tcPr>
            <w:tcW w:w="4590" w:type="dxa"/>
          </w:tcPr>
          <w:p w14:paraId="439ADE32" w14:textId="2F7710B1" w:rsidR="00A80E42" w:rsidRDefault="00A80E42" w:rsidP="00283168">
            <w:pPr>
              <w:pStyle w:val="TableTitles"/>
            </w:pPr>
            <w:r>
              <w:t>Slide 3</w:t>
            </w:r>
            <w:r w:rsidR="0038065A">
              <w:t>1</w:t>
            </w:r>
          </w:p>
          <w:p w14:paraId="6D1168CF" w14:textId="05C8250E" w:rsidR="0068195E" w:rsidRDefault="0038065A" w:rsidP="00283168">
            <w:pPr>
              <w:pStyle w:val="TableTitles"/>
            </w:pPr>
            <w:r w:rsidRPr="0038065A">
              <w:rPr>
                <w:noProof/>
                <w:lang w:bidi="ar-SA"/>
              </w:rPr>
              <w:drawing>
                <wp:inline distT="0" distB="0" distL="0" distR="0" wp14:anchorId="2B66709C" wp14:editId="45C6F1CD">
                  <wp:extent cx="2551176" cy="1911096"/>
                  <wp:effectExtent l="19050" t="19050" r="20955"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445F8489" w14:textId="77777777" w:rsidTr="004E43E1">
        <w:trPr>
          <w:cantSplit/>
        </w:trPr>
        <w:tc>
          <w:tcPr>
            <w:tcW w:w="5670" w:type="dxa"/>
          </w:tcPr>
          <w:p w14:paraId="6D680D8E" w14:textId="77777777" w:rsidR="00A80E42" w:rsidRDefault="00304D52" w:rsidP="004E43E1">
            <w:pPr>
              <w:pStyle w:val="SlideTitle"/>
              <w:rPr>
                <w:bCs/>
              </w:rPr>
            </w:pPr>
            <w:r w:rsidRPr="00304D52">
              <w:rPr>
                <w:bCs/>
              </w:rPr>
              <w:t>Spontaneous Awaking Trial</w:t>
            </w:r>
          </w:p>
          <w:p w14:paraId="4BDCE3DE" w14:textId="77777777" w:rsidR="00304D52" w:rsidRDefault="00304D52" w:rsidP="00304D52">
            <w:pPr>
              <w:pStyle w:val="SlideTitle"/>
              <w:rPr>
                <w:bCs/>
                <w:sz w:val="24"/>
                <w:szCs w:val="24"/>
              </w:rPr>
            </w:pPr>
            <w:r>
              <w:rPr>
                <w:bCs/>
                <w:sz w:val="24"/>
                <w:szCs w:val="24"/>
              </w:rPr>
              <w:t>SAY:</w:t>
            </w:r>
          </w:p>
          <w:p w14:paraId="6F70CF78" w14:textId="4FE93627" w:rsidR="00304D52" w:rsidRPr="008B4AC6" w:rsidRDefault="008B4AC6" w:rsidP="004E43E1">
            <w:pPr>
              <w:pStyle w:val="SlideTitle"/>
              <w:rPr>
                <w:b w:val="0"/>
                <w:bCs/>
                <w:sz w:val="24"/>
                <w:szCs w:val="24"/>
              </w:rPr>
            </w:pPr>
            <w:r w:rsidRPr="008B4AC6">
              <w:rPr>
                <w:rStyle w:val="tx2"/>
                <w:rFonts w:cs="Helvetica"/>
                <w:b w:val="0"/>
                <w:color w:val="3B4045"/>
                <w:sz w:val="24"/>
                <w:szCs w:val="24"/>
                <w:bdr w:val="none" w:sz="0" w:space="0" w:color="auto" w:frame="1"/>
              </w:rPr>
              <w:t>When performing an SAT, evaluate patients receiving mechanical ventilation every day. Have medications for sedation been held today? If so, enter “Y” to say that yes, medications for sedation have been held. If not, enter “N.” If the patient has not been sedated, enter “NS.” If holding medications for sedation is either contraindicated or not indicated on that day, enter “C/NI.”</w:t>
            </w:r>
          </w:p>
        </w:tc>
        <w:tc>
          <w:tcPr>
            <w:tcW w:w="4590" w:type="dxa"/>
          </w:tcPr>
          <w:p w14:paraId="078BAEED" w14:textId="6A4239E3" w:rsidR="00A80E42" w:rsidRDefault="00A80E42" w:rsidP="00283168">
            <w:pPr>
              <w:pStyle w:val="TableTitles"/>
            </w:pPr>
            <w:r>
              <w:t>Slide 3</w:t>
            </w:r>
            <w:r w:rsidR="0038065A">
              <w:t>2</w:t>
            </w:r>
          </w:p>
          <w:p w14:paraId="55D41612" w14:textId="09B3B553" w:rsidR="0068195E" w:rsidRDefault="0038065A" w:rsidP="00283168">
            <w:pPr>
              <w:pStyle w:val="TableTitles"/>
            </w:pPr>
            <w:r w:rsidRPr="0038065A">
              <w:rPr>
                <w:noProof/>
                <w:lang w:bidi="ar-SA"/>
              </w:rPr>
              <w:drawing>
                <wp:inline distT="0" distB="0" distL="0" distR="0" wp14:anchorId="7A8FE6B3" wp14:editId="1983A999">
                  <wp:extent cx="2551176" cy="1911096"/>
                  <wp:effectExtent l="19050" t="19050" r="20955"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7333EA1A" w14:textId="77777777" w:rsidTr="004E43E1">
        <w:trPr>
          <w:cantSplit/>
        </w:trPr>
        <w:tc>
          <w:tcPr>
            <w:tcW w:w="5670" w:type="dxa"/>
          </w:tcPr>
          <w:p w14:paraId="741E890C" w14:textId="77777777" w:rsidR="00A80E42" w:rsidRDefault="00304D52" w:rsidP="004E43E1">
            <w:pPr>
              <w:pStyle w:val="SlideTitle"/>
              <w:rPr>
                <w:bCs/>
              </w:rPr>
            </w:pPr>
            <w:r w:rsidRPr="00304D52">
              <w:rPr>
                <w:bCs/>
              </w:rPr>
              <w:lastRenderedPageBreak/>
              <w:t>SAT – Contraindications</w:t>
            </w:r>
          </w:p>
          <w:p w14:paraId="527C838D" w14:textId="77777777" w:rsidR="00304D52" w:rsidRDefault="00304D52" w:rsidP="00304D52">
            <w:pPr>
              <w:pStyle w:val="SlideTitle"/>
              <w:rPr>
                <w:bCs/>
                <w:sz w:val="24"/>
                <w:szCs w:val="24"/>
              </w:rPr>
            </w:pPr>
            <w:r>
              <w:rPr>
                <w:bCs/>
                <w:sz w:val="24"/>
                <w:szCs w:val="24"/>
              </w:rPr>
              <w:t>SAY:</w:t>
            </w:r>
          </w:p>
          <w:p w14:paraId="613467CA" w14:textId="77777777" w:rsidR="009B21E6" w:rsidRPr="009B21E6" w:rsidRDefault="009B21E6" w:rsidP="009B21E6">
            <w:pPr>
              <w:shd w:val="clear" w:color="auto" w:fill="FFFFFF"/>
              <w:spacing w:before="0" w:after="0" w:line="270" w:lineRule="atLeast"/>
              <w:textAlignment w:val="center"/>
              <w:rPr>
                <w:rFonts w:eastAsia="Times New Roman" w:cs="Helvetica"/>
                <w:bCs w:val="0"/>
                <w:color w:val="3B4045"/>
                <w:szCs w:val="24"/>
              </w:rPr>
            </w:pPr>
            <w:r w:rsidRPr="009B21E6">
              <w:rPr>
                <w:rFonts w:eastAsia="Times New Roman" w:cs="Helvetica"/>
                <w:bCs w:val="0"/>
                <w:color w:val="3B4045"/>
                <w:szCs w:val="24"/>
                <w:bdr w:val="none" w:sz="0" w:space="0" w:color="auto" w:frame="1"/>
              </w:rPr>
              <w:t xml:space="preserve">SAT Contraindications: Evaluate daily for patients receiving mechanical ventilation AND with C/NI entered in the SAT column of the data collection tool. </w:t>
            </w:r>
          </w:p>
          <w:p w14:paraId="11E3A9D2" w14:textId="77777777" w:rsidR="009B21E6" w:rsidRDefault="009B21E6" w:rsidP="009B21E6">
            <w:pPr>
              <w:shd w:val="clear" w:color="auto" w:fill="FFFFFF"/>
              <w:spacing w:before="0" w:after="0" w:line="270" w:lineRule="atLeast"/>
              <w:textAlignment w:val="center"/>
              <w:rPr>
                <w:rFonts w:eastAsia="Times New Roman" w:cs="Helvetica"/>
                <w:bCs w:val="0"/>
                <w:color w:val="3B4045"/>
                <w:spacing w:val="-1"/>
                <w:szCs w:val="24"/>
                <w:bdr w:val="none" w:sz="0" w:space="0" w:color="auto" w:frame="1"/>
              </w:rPr>
            </w:pPr>
          </w:p>
          <w:p w14:paraId="327E935D" w14:textId="77777777" w:rsidR="009B21E6" w:rsidRPr="009B21E6" w:rsidRDefault="009B21E6" w:rsidP="009B21E6">
            <w:pPr>
              <w:shd w:val="clear" w:color="auto" w:fill="FFFFFF"/>
              <w:spacing w:before="0" w:after="0" w:line="270" w:lineRule="atLeast"/>
              <w:textAlignment w:val="center"/>
              <w:rPr>
                <w:rFonts w:eastAsia="Times New Roman" w:cs="Helvetica"/>
                <w:bCs w:val="0"/>
                <w:color w:val="3B4045"/>
                <w:szCs w:val="24"/>
              </w:rPr>
            </w:pPr>
            <w:r w:rsidRPr="009B21E6">
              <w:rPr>
                <w:rFonts w:eastAsia="Times New Roman" w:cs="Helvetica"/>
                <w:b/>
                <w:bCs w:val="0"/>
                <w:color w:val="3B4045"/>
                <w:spacing w:val="-1"/>
                <w:szCs w:val="24"/>
                <w:bdr w:val="none" w:sz="0" w:space="0" w:color="auto" w:frame="1"/>
              </w:rPr>
              <w:t>ASK:</w:t>
            </w:r>
            <w:r w:rsidRPr="009B21E6">
              <w:rPr>
                <w:rFonts w:eastAsia="Times New Roman" w:cs="Helvetica"/>
                <w:bCs w:val="0"/>
                <w:color w:val="3B4045"/>
                <w:spacing w:val="-1"/>
                <w:szCs w:val="24"/>
                <w:bdr w:val="none" w:sz="0" w:space="0" w:color="auto" w:frame="1"/>
              </w:rPr>
              <w:t xml:space="preserve"> </w:t>
            </w:r>
            <w:r w:rsidRPr="009B21E6">
              <w:rPr>
                <w:rFonts w:eastAsia="Times New Roman" w:cs="Helvetica"/>
                <w:bCs w:val="0"/>
                <w:color w:val="3B4045"/>
                <w:szCs w:val="24"/>
              </w:rPr>
              <w:br/>
            </w:r>
            <w:r w:rsidRPr="009B21E6">
              <w:rPr>
                <w:rFonts w:eastAsia="Times New Roman" w:cs="Helvetica"/>
                <w:bCs w:val="0"/>
                <w:color w:val="3B4045"/>
                <w:szCs w:val="24"/>
                <w:bdr w:val="none" w:sz="0" w:space="0" w:color="auto" w:frame="1"/>
              </w:rPr>
              <w:t xml:space="preserve">Why is an SAT inappropriate for this patient? </w:t>
            </w:r>
          </w:p>
          <w:p w14:paraId="65F68B85" w14:textId="77777777" w:rsidR="009B21E6" w:rsidRPr="009B21E6" w:rsidRDefault="009B21E6" w:rsidP="009B21E6">
            <w:pPr>
              <w:shd w:val="clear" w:color="auto" w:fill="FFFFFF"/>
              <w:spacing w:before="0" w:after="0" w:line="270" w:lineRule="atLeast"/>
              <w:textAlignment w:val="center"/>
              <w:rPr>
                <w:rFonts w:eastAsia="Times New Roman" w:cs="Helvetica"/>
                <w:b/>
                <w:bCs w:val="0"/>
                <w:color w:val="3B4045"/>
                <w:szCs w:val="24"/>
                <w:bdr w:val="none" w:sz="0" w:space="0" w:color="auto" w:frame="1"/>
              </w:rPr>
            </w:pPr>
          </w:p>
          <w:p w14:paraId="3CE82E9A" w14:textId="77777777" w:rsidR="009B21E6" w:rsidRPr="009B21E6" w:rsidRDefault="009B21E6" w:rsidP="009B21E6">
            <w:pPr>
              <w:shd w:val="clear" w:color="auto" w:fill="FFFFFF"/>
              <w:spacing w:before="0" w:after="0" w:line="270" w:lineRule="atLeast"/>
              <w:textAlignment w:val="center"/>
              <w:rPr>
                <w:rFonts w:eastAsia="Times New Roman" w:cs="Helvetica"/>
                <w:b/>
                <w:bCs w:val="0"/>
                <w:color w:val="3B4045"/>
                <w:szCs w:val="24"/>
              </w:rPr>
            </w:pPr>
            <w:r w:rsidRPr="009B21E6">
              <w:rPr>
                <w:rFonts w:eastAsia="Times New Roman" w:cs="Helvetica"/>
                <w:b/>
                <w:bCs w:val="0"/>
                <w:color w:val="3B4045"/>
                <w:szCs w:val="24"/>
                <w:bdr w:val="none" w:sz="0" w:space="0" w:color="auto" w:frame="1"/>
              </w:rPr>
              <w:t xml:space="preserve">SAY: </w:t>
            </w:r>
          </w:p>
          <w:p w14:paraId="68D947AD" w14:textId="672FD1BC" w:rsidR="00304D52" w:rsidRPr="009B21E6" w:rsidRDefault="009B21E6" w:rsidP="009B21E6">
            <w:pPr>
              <w:shd w:val="clear" w:color="auto" w:fill="FFFFFF"/>
              <w:spacing w:before="0" w:after="0" w:line="270" w:lineRule="atLeast"/>
              <w:textAlignment w:val="center"/>
              <w:rPr>
                <w:rFonts w:ascii="Helvetica" w:eastAsia="Times New Roman" w:hAnsi="Helvetica" w:cs="Helvetica"/>
                <w:bCs w:val="0"/>
                <w:color w:val="3B4045"/>
                <w:szCs w:val="24"/>
              </w:rPr>
            </w:pPr>
            <w:r w:rsidRPr="009B21E6">
              <w:rPr>
                <w:rFonts w:eastAsia="Times New Roman" w:cs="Helvetica"/>
                <w:bCs w:val="0"/>
                <w:color w:val="3B4045"/>
                <w:szCs w:val="24"/>
                <w:bdr w:val="none" w:sz="0" w:space="0" w:color="auto" w:frame="1"/>
              </w:rPr>
              <w:t xml:space="preserve">Enter the number corresponding with the applicable reason. </w:t>
            </w:r>
            <w:r w:rsidR="00B43522">
              <w:rPr>
                <w:rFonts w:eastAsia="Times New Roman" w:cs="Helvetica"/>
                <w:bCs w:val="0"/>
                <w:color w:val="3B4045"/>
                <w:szCs w:val="24"/>
                <w:bdr w:val="none" w:sz="0" w:space="0" w:color="auto" w:frame="1"/>
              </w:rPr>
              <w:t>Zero</w:t>
            </w:r>
            <w:r w:rsidRPr="009B21E6">
              <w:rPr>
                <w:rFonts w:eastAsia="Times New Roman" w:cs="Helvetica"/>
                <w:bCs w:val="0"/>
                <w:color w:val="3B4045"/>
                <w:szCs w:val="24"/>
                <w:bdr w:val="none" w:sz="0" w:space="0" w:color="auto" w:frame="1"/>
              </w:rPr>
              <w:t xml:space="preserve"> is </w:t>
            </w:r>
            <w:r w:rsidR="00CD52D1">
              <w:rPr>
                <w:rFonts w:eastAsia="Times New Roman" w:cs="Helvetica"/>
                <w:bCs w:val="0"/>
                <w:color w:val="3B4045"/>
                <w:szCs w:val="24"/>
                <w:bdr w:val="none" w:sz="0" w:space="0" w:color="auto" w:frame="1"/>
              </w:rPr>
              <w:t xml:space="preserve">for </w:t>
            </w:r>
            <w:r w:rsidRPr="009B21E6">
              <w:rPr>
                <w:rFonts w:eastAsia="Times New Roman" w:cs="Helvetica"/>
                <w:bCs w:val="0"/>
                <w:color w:val="3B4045"/>
                <w:szCs w:val="24"/>
                <w:bdr w:val="none" w:sz="0" w:space="0" w:color="auto" w:frame="1"/>
              </w:rPr>
              <w:t>other, 1 is for sedatives for active seizures or objective evidence of active alcohol withdrawal, 2 is for escalating sedative doses due to ongoing agitation, 3 is for neuromuscular blockers, 4 is from active myocardial ischemia in the previous 24 hours, 5 is from increased intracranial pressure in the previous 24 hours, and 6 is from high</w:t>
            </w:r>
            <w:r w:rsidR="00B43522">
              <w:rPr>
                <w:rFonts w:eastAsia="Times New Roman" w:cs="Helvetica"/>
                <w:bCs w:val="0"/>
                <w:color w:val="3B4045"/>
                <w:szCs w:val="24"/>
                <w:bdr w:val="none" w:sz="0" w:space="0" w:color="auto" w:frame="1"/>
              </w:rPr>
              <w:t>-</w:t>
            </w:r>
            <w:r w:rsidRPr="009B21E6">
              <w:rPr>
                <w:rFonts w:eastAsia="Times New Roman" w:cs="Helvetica"/>
                <w:bCs w:val="0"/>
                <w:color w:val="3B4045"/>
                <w:szCs w:val="24"/>
                <w:bdr w:val="none" w:sz="0" w:space="0" w:color="auto" w:frame="1"/>
              </w:rPr>
              <w:t>frequency oscillation ventilation.</w:t>
            </w:r>
            <w:r w:rsidRPr="009B21E6">
              <w:rPr>
                <w:rFonts w:ascii="Helvetica" w:eastAsia="Times New Roman" w:hAnsi="Helvetica" w:cs="Helvetica"/>
                <w:bCs w:val="0"/>
                <w:color w:val="3B4045"/>
                <w:szCs w:val="24"/>
                <w:bdr w:val="none" w:sz="0" w:space="0" w:color="auto" w:frame="1"/>
              </w:rPr>
              <w:t xml:space="preserve"> </w:t>
            </w:r>
          </w:p>
        </w:tc>
        <w:tc>
          <w:tcPr>
            <w:tcW w:w="4590" w:type="dxa"/>
          </w:tcPr>
          <w:p w14:paraId="0DD84D72" w14:textId="4E3FEE4B" w:rsidR="00A80E42" w:rsidRDefault="00A80E42" w:rsidP="00283168">
            <w:pPr>
              <w:pStyle w:val="TableTitles"/>
            </w:pPr>
            <w:r>
              <w:t>Slide 3</w:t>
            </w:r>
            <w:r w:rsidR="00684DB3">
              <w:t>3</w:t>
            </w:r>
          </w:p>
          <w:p w14:paraId="729FB01B" w14:textId="26844FCE" w:rsidR="0068195E" w:rsidRDefault="0068195E" w:rsidP="00283168">
            <w:pPr>
              <w:pStyle w:val="TableTitles"/>
            </w:pPr>
            <w:r>
              <w:rPr>
                <w:noProof/>
                <w:lang w:bidi="ar-SA"/>
              </w:rPr>
              <w:drawing>
                <wp:inline distT="0" distB="0" distL="0" distR="0" wp14:anchorId="62A621C6" wp14:editId="50E0D1FC">
                  <wp:extent cx="2560320" cy="1920240"/>
                  <wp:effectExtent l="19050" t="19050" r="1143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80E42" w:rsidRPr="00AD4681" w14:paraId="2A6C516C" w14:textId="77777777" w:rsidTr="004E43E1">
        <w:trPr>
          <w:cantSplit/>
        </w:trPr>
        <w:tc>
          <w:tcPr>
            <w:tcW w:w="5670" w:type="dxa"/>
          </w:tcPr>
          <w:p w14:paraId="0DCF8B2C" w14:textId="77777777" w:rsidR="00A80E42" w:rsidRDefault="00304D52" w:rsidP="004E43E1">
            <w:pPr>
              <w:pStyle w:val="SlideTitle"/>
              <w:rPr>
                <w:bCs/>
              </w:rPr>
            </w:pPr>
            <w:r w:rsidRPr="00304D52">
              <w:rPr>
                <w:bCs/>
              </w:rPr>
              <w:t>Spontaneous Breathing Trial</w:t>
            </w:r>
          </w:p>
          <w:p w14:paraId="6E1ACD61" w14:textId="77777777" w:rsidR="00304D52" w:rsidRDefault="00304D52" w:rsidP="00304D52">
            <w:pPr>
              <w:pStyle w:val="SlideTitle"/>
              <w:rPr>
                <w:bCs/>
                <w:sz w:val="24"/>
                <w:szCs w:val="24"/>
              </w:rPr>
            </w:pPr>
            <w:r>
              <w:rPr>
                <w:bCs/>
                <w:sz w:val="24"/>
                <w:szCs w:val="24"/>
              </w:rPr>
              <w:t>SAY:</w:t>
            </w:r>
          </w:p>
          <w:p w14:paraId="79507F11" w14:textId="32509CCF" w:rsidR="00304D52" w:rsidRPr="009B21E6" w:rsidRDefault="009B21E6" w:rsidP="004E43E1">
            <w:pPr>
              <w:pStyle w:val="SlideTitle"/>
              <w:rPr>
                <w:b w:val="0"/>
                <w:bCs/>
                <w:sz w:val="24"/>
                <w:szCs w:val="24"/>
              </w:rPr>
            </w:pPr>
            <w:r w:rsidRPr="009B21E6">
              <w:rPr>
                <w:rStyle w:val="tx2"/>
                <w:rFonts w:cs="Helvetica"/>
                <w:b w:val="0"/>
                <w:color w:val="3B4045"/>
                <w:sz w:val="24"/>
                <w:szCs w:val="24"/>
                <w:bdr w:val="none" w:sz="0" w:space="0" w:color="auto" w:frame="1"/>
              </w:rPr>
              <w:t>When performing an SBT, evaluate patients receiving mechanical ventilation every day just as you would for an SAT. Has the patient had an SBT today? If so, enter “Y.” If not, enter “N.” Enter “C/NI” if the use of an SBT is contraindicated or if it’s not indicated.</w:t>
            </w:r>
          </w:p>
        </w:tc>
        <w:tc>
          <w:tcPr>
            <w:tcW w:w="4590" w:type="dxa"/>
          </w:tcPr>
          <w:p w14:paraId="5BE48EE1" w14:textId="05A5957B" w:rsidR="00A80E42" w:rsidRDefault="00A80E42" w:rsidP="00283168">
            <w:pPr>
              <w:pStyle w:val="TableTitles"/>
            </w:pPr>
            <w:r>
              <w:t>Slide 3</w:t>
            </w:r>
            <w:r w:rsidR="00684DB3">
              <w:t>4</w:t>
            </w:r>
          </w:p>
          <w:p w14:paraId="20279ADA" w14:textId="3C64482E" w:rsidR="0068195E" w:rsidRDefault="00684DB3" w:rsidP="00283168">
            <w:pPr>
              <w:pStyle w:val="TableTitles"/>
            </w:pPr>
            <w:r w:rsidRPr="00684DB3">
              <w:rPr>
                <w:noProof/>
                <w:lang w:bidi="ar-SA"/>
              </w:rPr>
              <w:drawing>
                <wp:inline distT="0" distB="0" distL="0" distR="0" wp14:anchorId="397FD887" wp14:editId="2B853330">
                  <wp:extent cx="2551176" cy="1911096"/>
                  <wp:effectExtent l="19050" t="19050" r="20955"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03CD5120" w14:textId="77777777" w:rsidTr="004E43E1">
        <w:trPr>
          <w:cantSplit/>
        </w:trPr>
        <w:tc>
          <w:tcPr>
            <w:tcW w:w="5670" w:type="dxa"/>
          </w:tcPr>
          <w:p w14:paraId="1545FD80" w14:textId="77777777" w:rsidR="00A80E42" w:rsidRDefault="00304D52" w:rsidP="004E43E1">
            <w:pPr>
              <w:pStyle w:val="SlideTitle"/>
              <w:rPr>
                <w:bCs/>
              </w:rPr>
            </w:pPr>
            <w:r w:rsidRPr="00304D52">
              <w:rPr>
                <w:bCs/>
              </w:rPr>
              <w:lastRenderedPageBreak/>
              <w:t>SBT – Contraindications</w:t>
            </w:r>
          </w:p>
          <w:p w14:paraId="391AC355" w14:textId="77777777" w:rsidR="00304D52" w:rsidRDefault="00304D52" w:rsidP="00304D52">
            <w:pPr>
              <w:pStyle w:val="SlideTitle"/>
              <w:rPr>
                <w:bCs/>
                <w:sz w:val="24"/>
                <w:szCs w:val="24"/>
              </w:rPr>
            </w:pPr>
            <w:r>
              <w:rPr>
                <w:bCs/>
                <w:sz w:val="24"/>
                <w:szCs w:val="24"/>
              </w:rPr>
              <w:t>SAY:</w:t>
            </w:r>
          </w:p>
          <w:p w14:paraId="49B670ED" w14:textId="77777777" w:rsidR="009B21E6" w:rsidRP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9B21E6">
              <w:rPr>
                <w:rFonts w:asciiTheme="minorHAnsi" w:eastAsia="Times New Roman" w:hAnsiTheme="minorHAnsi" w:cs="Helvetica"/>
                <w:bCs w:val="0"/>
                <w:color w:val="3B4045"/>
                <w:szCs w:val="24"/>
                <w:bdr w:val="none" w:sz="0" w:space="0" w:color="auto" w:frame="1"/>
              </w:rPr>
              <w:t xml:space="preserve">SBT Contraindications: Evaluate daily for patients receiving mechanical ventilation AND with “C/NI” entered in the SBT column of the data collection tool. </w:t>
            </w:r>
          </w:p>
          <w:p w14:paraId="625C4B9F" w14:textId="77777777" w:rsid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pacing w:val="-1"/>
                <w:szCs w:val="24"/>
                <w:bdr w:val="none" w:sz="0" w:space="0" w:color="auto" w:frame="1"/>
              </w:rPr>
            </w:pPr>
          </w:p>
          <w:p w14:paraId="771710B5" w14:textId="77777777" w:rsidR="009B21E6" w:rsidRP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9B21E6">
              <w:rPr>
                <w:rFonts w:asciiTheme="minorHAnsi" w:eastAsia="Times New Roman" w:hAnsiTheme="minorHAnsi" w:cs="Helvetica"/>
                <w:b/>
                <w:bCs w:val="0"/>
                <w:color w:val="3B4045"/>
                <w:spacing w:val="-1"/>
                <w:szCs w:val="24"/>
                <w:bdr w:val="none" w:sz="0" w:space="0" w:color="auto" w:frame="1"/>
              </w:rPr>
              <w:t>ASK:</w:t>
            </w:r>
            <w:r w:rsidRPr="009B21E6">
              <w:rPr>
                <w:rFonts w:asciiTheme="minorHAnsi" w:eastAsia="Times New Roman" w:hAnsiTheme="minorHAnsi" w:cs="Helvetica"/>
                <w:bCs w:val="0"/>
                <w:color w:val="3B4045"/>
                <w:spacing w:val="-1"/>
                <w:szCs w:val="24"/>
                <w:bdr w:val="none" w:sz="0" w:space="0" w:color="auto" w:frame="1"/>
              </w:rPr>
              <w:t xml:space="preserve"> </w:t>
            </w:r>
            <w:r w:rsidRPr="009B21E6">
              <w:rPr>
                <w:rFonts w:asciiTheme="minorHAnsi" w:eastAsia="Times New Roman" w:hAnsiTheme="minorHAnsi" w:cs="Helvetica"/>
                <w:bCs w:val="0"/>
                <w:color w:val="3B4045"/>
                <w:szCs w:val="24"/>
              </w:rPr>
              <w:br/>
            </w:r>
            <w:r w:rsidRPr="009B21E6">
              <w:rPr>
                <w:rFonts w:asciiTheme="minorHAnsi" w:eastAsia="Times New Roman" w:hAnsiTheme="minorHAnsi" w:cs="Helvetica"/>
                <w:bCs w:val="0"/>
                <w:color w:val="3B4045"/>
                <w:szCs w:val="24"/>
                <w:bdr w:val="none" w:sz="0" w:space="0" w:color="auto" w:frame="1"/>
              </w:rPr>
              <w:t xml:space="preserve">Why is an SBT inappropriate for this patient? </w:t>
            </w:r>
          </w:p>
          <w:p w14:paraId="09CDF0BA" w14:textId="77777777" w:rsid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781050FC" w14:textId="5917C6DD" w:rsidR="00304D52" w:rsidRPr="009B21E6" w:rsidRDefault="009B21E6" w:rsidP="009B21E6">
            <w:pPr>
              <w:shd w:val="clear" w:color="auto" w:fill="FFFFFF"/>
              <w:spacing w:before="0" w:after="0" w:line="270" w:lineRule="atLeast"/>
              <w:textAlignment w:val="center"/>
              <w:rPr>
                <w:rFonts w:ascii="Helvetica" w:eastAsia="Times New Roman" w:hAnsi="Helvetica" w:cs="Helvetica"/>
                <w:bCs w:val="0"/>
                <w:color w:val="3B4045"/>
                <w:szCs w:val="24"/>
              </w:rPr>
            </w:pPr>
            <w:r w:rsidRPr="009B21E6">
              <w:rPr>
                <w:rFonts w:asciiTheme="minorHAnsi" w:eastAsia="Times New Roman" w:hAnsiTheme="minorHAnsi" w:cs="Helvetica"/>
                <w:b/>
                <w:bCs w:val="0"/>
                <w:color w:val="3B4045"/>
                <w:szCs w:val="24"/>
                <w:bdr w:val="none" w:sz="0" w:space="0" w:color="auto" w:frame="1"/>
              </w:rPr>
              <w:t>SAY:</w:t>
            </w:r>
            <w:r w:rsidRPr="009B21E6">
              <w:rPr>
                <w:rFonts w:asciiTheme="minorHAnsi" w:eastAsia="Times New Roman" w:hAnsiTheme="minorHAnsi" w:cs="Helvetica"/>
                <w:bCs w:val="0"/>
                <w:color w:val="3B4045"/>
                <w:szCs w:val="24"/>
                <w:bdr w:val="none" w:sz="0" w:space="0" w:color="auto" w:frame="1"/>
              </w:rPr>
              <w:t xml:space="preserve"> </w:t>
            </w:r>
            <w:r w:rsidRPr="009B21E6">
              <w:rPr>
                <w:rFonts w:asciiTheme="minorHAnsi" w:eastAsia="Times New Roman" w:hAnsiTheme="minorHAnsi" w:cs="Helvetica"/>
                <w:bCs w:val="0"/>
                <w:color w:val="3B4045"/>
                <w:szCs w:val="24"/>
              </w:rPr>
              <w:br/>
            </w:r>
            <w:r w:rsidRPr="009B21E6">
              <w:rPr>
                <w:rFonts w:asciiTheme="minorHAnsi" w:eastAsia="Times New Roman" w:hAnsiTheme="minorHAnsi" w:cs="Helvetica"/>
                <w:bCs w:val="0"/>
                <w:color w:val="3B4045"/>
                <w:szCs w:val="24"/>
                <w:bdr w:val="none" w:sz="0" w:space="0" w:color="auto" w:frame="1"/>
              </w:rPr>
              <w:t xml:space="preserve">Enter the number corresponding with the applicable reason. </w:t>
            </w:r>
            <w:r w:rsidR="00B43522">
              <w:rPr>
                <w:rFonts w:asciiTheme="minorHAnsi" w:eastAsia="Times New Roman" w:hAnsiTheme="minorHAnsi" w:cs="Helvetica"/>
                <w:bCs w:val="0"/>
                <w:color w:val="3B4045"/>
                <w:szCs w:val="24"/>
                <w:bdr w:val="none" w:sz="0" w:space="0" w:color="auto" w:frame="1"/>
              </w:rPr>
              <w:t>Zero</w:t>
            </w:r>
            <w:r w:rsidRPr="009B21E6">
              <w:rPr>
                <w:rFonts w:asciiTheme="minorHAnsi" w:eastAsia="Times New Roman" w:hAnsiTheme="minorHAnsi" w:cs="Helvetica"/>
                <w:bCs w:val="0"/>
                <w:color w:val="3B4045"/>
                <w:szCs w:val="24"/>
                <w:bdr w:val="none" w:sz="0" w:space="0" w:color="auto" w:frame="1"/>
              </w:rPr>
              <w:t xml:space="preserve"> is for other, 1 is for no adequate oxygenation, 2 is for no spontaneous inspiratory effort in a 5-minute period, 3 is for acute agitation requiring escalating sedative doses, 4 is for significant vasopressors or inotropes, and 5 is for increased intracranial pressure in the previous 24 hours.</w:t>
            </w:r>
            <w:r w:rsidRPr="009B21E6">
              <w:rPr>
                <w:rFonts w:ascii="Helvetica" w:eastAsia="Times New Roman" w:hAnsi="Helvetica" w:cs="Helvetica"/>
                <w:bCs w:val="0"/>
                <w:color w:val="3B4045"/>
                <w:szCs w:val="24"/>
                <w:bdr w:val="none" w:sz="0" w:space="0" w:color="auto" w:frame="1"/>
              </w:rPr>
              <w:t xml:space="preserve"> </w:t>
            </w:r>
          </w:p>
        </w:tc>
        <w:tc>
          <w:tcPr>
            <w:tcW w:w="4590" w:type="dxa"/>
          </w:tcPr>
          <w:p w14:paraId="740D1595" w14:textId="6E31E4E6" w:rsidR="00A80E42" w:rsidRDefault="00A80E42" w:rsidP="00283168">
            <w:pPr>
              <w:pStyle w:val="TableTitles"/>
            </w:pPr>
            <w:r>
              <w:t xml:space="preserve">Slide </w:t>
            </w:r>
            <w:r w:rsidR="00684DB3">
              <w:t>35</w:t>
            </w:r>
          </w:p>
          <w:p w14:paraId="24FFC8F6" w14:textId="23DABB35" w:rsidR="0068195E" w:rsidRDefault="0068195E" w:rsidP="00283168">
            <w:pPr>
              <w:pStyle w:val="TableTitles"/>
            </w:pPr>
            <w:r>
              <w:rPr>
                <w:noProof/>
                <w:lang w:bidi="ar-SA"/>
              </w:rPr>
              <w:drawing>
                <wp:inline distT="0" distB="0" distL="0" distR="0" wp14:anchorId="22E940C6" wp14:editId="65C245D5">
                  <wp:extent cx="2560320" cy="1920240"/>
                  <wp:effectExtent l="19050" t="19050" r="1143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A80E42" w:rsidRPr="00AD4681" w14:paraId="229B4C8E" w14:textId="77777777" w:rsidTr="004E43E1">
        <w:trPr>
          <w:cantSplit/>
        </w:trPr>
        <w:tc>
          <w:tcPr>
            <w:tcW w:w="5670" w:type="dxa"/>
          </w:tcPr>
          <w:p w14:paraId="52C477AF" w14:textId="77777777" w:rsidR="00A80E42" w:rsidRDefault="00304D52" w:rsidP="004E43E1">
            <w:pPr>
              <w:pStyle w:val="SlideTitle"/>
              <w:rPr>
                <w:bCs/>
              </w:rPr>
            </w:pPr>
            <w:r w:rsidRPr="00304D52">
              <w:rPr>
                <w:bCs/>
              </w:rPr>
              <w:t>SBT – With Sedatives Off</w:t>
            </w:r>
          </w:p>
          <w:p w14:paraId="56304C50" w14:textId="77777777" w:rsidR="00304D52" w:rsidRDefault="00304D52" w:rsidP="00304D52">
            <w:pPr>
              <w:pStyle w:val="SlideTitle"/>
              <w:rPr>
                <w:bCs/>
                <w:sz w:val="24"/>
                <w:szCs w:val="24"/>
              </w:rPr>
            </w:pPr>
            <w:r>
              <w:rPr>
                <w:bCs/>
                <w:sz w:val="24"/>
                <w:szCs w:val="24"/>
              </w:rPr>
              <w:t>SAY:</w:t>
            </w:r>
          </w:p>
          <w:p w14:paraId="64359997" w14:textId="411C6B44" w:rsidR="00304D52" w:rsidRPr="009B21E6" w:rsidRDefault="009B21E6" w:rsidP="004E43E1">
            <w:pPr>
              <w:pStyle w:val="SlideTitle"/>
              <w:rPr>
                <w:b w:val="0"/>
                <w:bCs/>
                <w:sz w:val="24"/>
                <w:szCs w:val="24"/>
              </w:rPr>
            </w:pPr>
            <w:r w:rsidRPr="009B21E6">
              <w:rPr>
                <w:rStyle w:val="tx2"/>
                <w:rFonts w:cs="Helvetica"/>
                <w:b w:val="0"/>
                <w:color w:val="3B4045"/>
                <w:sz w:val="24"/>
                <w:szCs w:val="24"/>
                <w:bdr w:val="none" w:sz="0" w:space="0" w:color="auto" w:frame="1"/>
              </w:rPr>
              <w:t>SBT with sedatives off: Evaluate daily for patients receiving mechanical ventilation AND with a “Y” entered in the previous column of the data collection tool. Was the SBT performed with sedatives off? If so, enter “Y.” If not, enter “N.” If unknown, enter “NK.”</w:t>
            </w:r>
          </w:p>
        </w:tc>
        <w:tc>
          <w:tcPr>
            <w:tcW w:w="4590" w:type="dxa"/>
          </w:tcPr>
          <w:p w14:paraId="68FDF8C2" w14:textId="0B2743BE" w:rsidR="00A80E42" w:rsidRDefault="00A80E42" w:rsidP="00283168">
            <w:pPr>
              <w:pStyle w:val="TableTitles"/>
            </w:pPr>
            <w:r>
              <w:t>Slide 3</w:t>
            </w:r>
            <w:r w:rsidR="00684DB3">
              <w:t>6</w:t>
            </w:r>
          </w:p>
          <w:p w14:paraId="77521277" w14:textId="7C5E90FC" w:rsidR="0068195E" w:rsidRDefault="00684DB3" w:rsidP="00684DB3">
            <w:pPr>
              <w:pStyle w:val="TableTitles"/>
              <w:tabs>
                <w:tab w:val="left" w:pos="750"/>
              </w:tabs>
            </w:pPr>
            <w:r w:rsidRPr="00684DB3">
              <w:rPr>
                <w:noProof/>
                <w:lang w:bidi="ar-SA"/>
              </w:rPr>
              <w:drawing>
                <wp:inline distT="0" distB="0" distL="0" distR="0" wp14:anchorId="61E4B541" wp14:editId="696E6319">
                  <wp:extent cx="2551176" cy="1911096"/>
                  <wp:effectExtent l="19050" t="19050" r="20955" b="133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1176" cy="1911096"/>
                          </a:xfrm>
                          <a:prstGeom prst="rect">
                            <a:avLst/>
                          </a:prstGeom>
                          <a:ln>
                            <a:solidFill>
                              <a:schemeClr val="bg1">
                                <a:lumMod val="75000"/>
                              </a:schemeClr>
                            </a:solidFill>
                          </a:ln>
                        </pic:spPr>
                      </pic:pic>
                    </a:graphicData>
                  </a:graphic>
                </wp:inline>
              </w:drawing>
            </w:r>
            <w:r>
              <w:tab/>
            </w:r>
          </w:p>
        </w:tc>
      </w:tr>
      <w:tr w:rsidR="00A80E42" w:rsidRPr="00AD4681" w14:paraId="4FB1CDB6" w14:textId="77777777" w:rsidTr="004E43E1">
        <w:trPr>
          <w:cantSplit/>
        </w:trPr>
        <w:tc>
          <w:tcPr>
            <w:tcW w:w="5670" w:type="dxa"/>
          </w:tcPr>
          <w:p w14:paraId="15EC8DCE" w14:textId="77777777" w:rsidR="00A80E42" w:rsidRDefault="00304D52" w:rsidP="004E43E1">
            <w:pPr>
              <w:pStyle w:val="SlideTitle"/>
              <w:rPr>
                <w:bCs/>
              </w:rPr>
            </w:pPr>
            <w:r w:rsidRPr="00304D52">
              <w:rPr>
                <w:bCs/>
              </w:rPr>
              <w:lastRenderedPageBreak/>
              <w:t>Data Measures Guide</w:t>
            </w:r>
          </w:p>
          <w:p w14:paraId="363741D7" w14:textId="77777777" w:rsidR="009B21E6" w:rsidRP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zCs w:val="24"/>
              </w:rPr>
            </w:pPr>
            <w:r w:rsidRPr="009B21E6">
              <w:rPr>
                <w:rFonts w:asciiTheme="minorHAnsi" w:eastAsia="Times New Roman" w:hAnsiTheme="minorHAnsi" w:cs="Helvetica"/>
                <w:b/>
                <w:bCs w:val="0"/>
                <w:color w:val="3B4045"/>
                <w:spacing w:val="1"/>
                <w:szCs w:val="24"/>
                <w:bdr w:val="none" w:sz="0" w:space="0" w:color="auto" w:frame="1"/>
              </w:rPr>
              <w:t>ASK:</w:t>
            </w:r>
            <w:r w:rsidRPr="009B21E6">
              <w:rPr>
                <w:rFonts w:asciiTheme="minorHAnsi" w:eastAsia="Times New Roman" w:hAnsiTheme="minorHAnsi" w:cs="Helvetica"/>
                <w:bCs w:val="0"/>
                <w:color w:val="3B4045"/>
                <w:spacing w:val="1"/>
                <w:szCs w:val="24"/>
                <w:bdr w:val="none" w:sz="0" w:space="0" w:color="auto" w:frame="1"/>
              </w:rPr>
              <w:t xml:space="preserve"> </w:t>
            </w:r>
            <w:r w:rsidRPr="009B21E6">
              <w:rPr>
                <w:rFonts w:asciiTheme="minorHAnsi" w:eastAsia="Times New Roman" w:hAnsiTheme="minorHAnsi" w:cs="Helvetica"/>
                <w:bCs w:val="0"/>
                <w:color w:val="3B4045"/>
                <w:szCs w:val="24"/>
              </w:rPr>
              <w:br/>
            </w:r>
            <w:r w:rsidRPr="009B21E6">
              <w:rPr>
                <w:rFonts w:asciiTheme="minorHAnsi" w:eastAsia="Times New Roman" w:hAnsiTheme="minorHAnsi" w:cs="Helvetica"/>
                <w:bCs w:val="0"/>
                <w:color w:val="3B4045"/>
                <w:szCs w:val="24"/>
                <w:bdr w:val="none" w:sz="0" w:space="0" w:color="auto" w:frame="1"/>
              </w:rPr>
              <w:t xml:space="preserve">How can we use the data we collect? </w:t>
            </w:r>
          </w:p>
          <w:p w14:paraId="3D732D54" w14:textId="77777777" w:rsidR="009B21E6" w:rsidRDefault="009B21E6" w:rsidP="009B21E6">
            <w:pPr>
              <w:shd w:val="clear" w:color="auto" w:fill="FFFFFF"/>
              <w:spacing w:before="0" w:after="0" w:line="270" w:lineRule="atLeast"/>
              <w:textAlignment w:val="center"/>
              <w:rPr>
                <w:rFonts w:asciiTheme="minorHAnsi" w:eastAsia="Times New Roman" w:hAnsiTheme="minorHAnsi" w:cs="Helvetica"/>
                <w:bCs w:val="0"/>
                <w:color w:val="3B4045"/>
                <w:szCs w:val="24"/>
                <w:bdr w:val="none" w:sz="0" w:space="0" w:color="auto" w:frame="1"/>
              </w:rPr>
            </w:pPr>
          </w:p>
          <w:p w14:paraId="7169478F" w14:textId="3587E660" w:rsidR="00304D52" w:rsidRPr="009B21E6" w:rsidRDefault="009B21E6" w:rsidP="00912093">
            <w:pPr>
              <w:shd w:val="clear" w:color="auto" w:fill="FFFFFF"/>
              <w:spacing w:before="0" w:after="0" w:line="270" w:lineRule="atLeast"/>
              <w:textAlignment w:val="center"/>
              <w:rPr>
                <w:rFonts w:ascii="Helvetica" w:eastAsia="Times New Roman" w:hAnsi="Helvetica" w:cs="Helvetica"/>
                <w:bCs w:val="0"/>
                <w:color w:val="3B4045"/>
                <w:szCs w:val="24"/>
              </w:rPr>
            </w:pPr>
            <w:r w:rsidRPr="009B21E6">
              <w:rPr>
                <w:rFonts w:asciiTheme="minorHAnsi" w:eastAsia="Times New Roman" w:hAnsiTheme="minorHAnsi" w:cs="Helvetica"/>
                <w:b/>
                <w:bCs w:val="0"/>
                <w:color w:val="3B4045"/>
                <w:szCs w:val="24"/>
                <w:bdr w:val="none" w:sz="0" w:space="0" w:color="auto" w:frame="1"/>
              </w:rPr>
              <w:t>SAY:</w:t>
            </w:r>
            <w:r w:rsidRPr="009B21E6">
              <w:rPr>
                <w:rFonts w:asciiTheme="minorHAnsi" w:eastAsia="Times New Roman" w:hAnsiTheme="minorHAnsi" w:cs="Helvetica"/>
                <w:bCs w:val="0"/>
                <w:color w:val="3B4045"/>
                <w:szCs w:val="24"/>
                <w:bdr w:val="none" w:sz="0" w:space="0" w:color="auto" w:frame="1"/>
              </w:rPr>
              <w:t xml:space="preserve"> </w:t>
            </w:r>
            <w:r w:rsidRPr="009B21E6">
              <w:rPr>
                <w:rFonts w:asciiTheme="minorHAnsi" w:eastAsia="Times New Roman" w:hAnsiTheme="minorHAnsi" w:cs="Helvetica"/>
                <w:bCs w:val="0"/>
                <w:color w:val="3B4045"/>
                <w:szCs w:val="24"/>
              </w:rPr>
              <w:br/>
            </w:r>
            <w:r w:rsidRPr="009B21E6">
              <w:rPr>
                <w:rFonts w:asciiTheme="minorHAnsi" w:eastAsia="Times New Roman" w:hAnsiTheme="minorHAnsi" w:cs="Helvetica"/>
                <w:bCs w:val="0"/>
                <w:color w:val="3B4045"/>
                <w:szCs w:val="24"/>
                <w:bdr w:val="none" w:sz="0" w:space="0" w:color="auto" w:frame="1"/>
              </w:rPr>
              <w:t xml:space="preserve">The Data Measures Guide provides detailed explanations for the measures used to evaluate the implementation of the interventions within the AHRQ Safety Program for Mechanical Ventilation. It gives you a foundation for evaluating both process and outcome measures in your unit or hospital by providing detailed instructions and guidance on calculating metrics you can use to improve the safety of your patients. From the information recorded on the Daily Early Mobility Collection Tool, you can use the Data Measures Guide to find out more than ten different metrics, including your delirium assessment participation rate, the percentage of patients achieving their RASS or SAS target, and determine the top ten adverse events for ventilated and nonventilated patients. </w:t>
            </w:r>
          </w:p>
        </w:tc>
        <w:tc>
          <w:tcPr>
            <w:tcW w:w="4590" w:type="dxa"/>
          </w:tcPr>
          <w:p w14:paraId="4E55AA17" w14:textId="52ECFFE4" w:rsidR="00A80E42" w:rsidRDefault="00A80E42" w:rsidP="00283168">
            <w:pPr>
              <w:pStyle w:val="TableTitles"/>
            </w:pPr>
            <w:r>
              <w:t>Slide 3</w:t>
            </w:r>
            <w:r w:rsidR="00684DB3">
              <w:t>7</w:t>
            </w:r>
          </w:p>
          <w:p w14:paraId="6EEB3088" w14:textId="052DE60E" w:rsidR="0068195E" w:rsidRDefault="00912093" w:rsidP="00283168">
            <w:pPr>
              <w:pStyle w:val="TableTitles"/>
            </w:pPr>
            <w:r w:rsidRPr="00912093">
              <w:rPr>
                <w:noProof/>
                <w:lang w:bidi="ar-SA"/>
              </w:rPr>
              <w:drawing>
                <wp:inline distT="0" distB="0" distL="0" distR="0" wp14:anchorId="4CDF62F4" wp14:editId="4059B8EC">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912093" w:rsidRPr="00AD4681" w14:paraId="0C47C65B" w14:textId="77777777" w:rsidTr="004E43E1">
        <w:trPr>
          <w:cantSplit/>
        </w:trPr>
        <w:tc>
          <w:tcPr>
            <w:tcW w:w="5670" w:type="dxa"/>
          </w:tcPr>
          <w:p w14:paraId="0DA5A45C" w14:textId="3FD97368" w:rsidR="00912093" w:rsidRDefault="00912093" w:rsidP="004E43E1">
            <w:pPr>
              <w:pStyle w:val="SlideTitle"/>
              <w:rPr>
                <w:bCs/>
              </w:rPr>
            </w:pPr>
            <w:r>
              <w:rPr>
                <w:bCs/>
              </w:rPr>
              <w:t>Data Measures Guide</w:t>
            </w:r>
          </w:p>
          <w:p w14:paraId="269F1445" w14:textId="77777777" w:rsidR="00912093" w:rsidRPr="00912093" w:rsidRDefault="00912093" w:rsidP="004E43E1">
            <w:pPr>
              <w:pStyle w:val="SlideTitle"/>
              <w:rPr>
                <w:bCs/>
                <w:sz w:val="24"/>
              </w:rPr>
            </w:pPr>
            <w:r w:rsidRPr="00912093">
              <w:rPr>
                <w:bCs/>
                <w:sz w:val="24"/>
              </w:rPr>
              <w:t>SAY:</w:t>
            </w:r>
          </w:p>
          <w:p w14:paraId="0B725598" w14:textId="5D9E3E96" w:rsidR="00912093" w:rsidRPr="00912093" w:rsidRDefault="00912093" w:rsidP="00ED1A7C">
            <w:pPr>
              <w:pStyle w:val="SlideTitle"/>
              <w:rPr>
                <w:b w:val="0"/>
                <w:bCs/>
              </w:rPr>
            </w:pPr>
            <w:r w:rsidRPr="00912093">
              <w:rPr>
                <w:rFonts w:asciiTheme="minorHAnsi" w:eastAsia="Times New Roman" w:hAnsiTheme="minorHAnsi" w:cs="Helvetica"/>
                <w:b w:val="0"/>
                <w:color w:val="3B4045"/>
                <w:sz w:val="24"/>
                <w:szCs w:val="24"/>
                <w:bdr w:val="none" w:sz="0" w:space="0" w:color="auto" w:frame="1"/>
              </w:rPr>
              <w:t xml:space="preserve">We know that data should drive all quality improvement efforts, and so the Data Measures Guide is a very helpful tool to have when calculating and evaluating the outcome measures in your unit. The guide can be found on AHRQ’s </w:t>
            </w:r>
            <w:r w:rsidR="00ED1A7C">
              <w:rPr>
                <w:rFonts w:asciiTheme="minorHAnsi" w:eastAsia="Times New Roman" w:hAnsiTheme="minorHAnsi" w:cs="Helvetica"/>
                <w:b w:val="0"/>
                <w:color w:val="3B4045"/>
                <w:sz w:val="24"/>
                <w:szCs w:val="24"/>
                <w:bdr w:val="none" w:sz="0" w:space="0" w:color="auto" w:frame="1"/>
              </w:rPr>
              <w:t>W</w:t>
            </w:r>
            <w:r w:rsidRPr="00912093">
              <w:rPr>
                <w:rFonts w:asciiTheme="minorHAnsi" w:eastAsia="Times New Roman" w:hAnsiTheme="minorHAnsi" w:cs="Helvetica"/>
                <w:b w:val="0"/>
                <w:color w:val="3B4045"/>
                <w:sz w:val="24"/>
                <w:szCs w:val="24"/>
                <w:bdr w:val="none" w:sz="0" w:space="0" w:color="auto" w:frame="1"/>
              </w:rPr>
              <w:t>eb site.</w:t>
            </w:r>
          </w:p>
        </w:tc>
        <w:tc>
          <w:tcPr>
            <w:tcW w:w="4590" w:type="dxa"/>
          </w:tcPr>
          <w:p w14:paraId="79DA3B02" w14:textId="6921C0D7" w:rsidR="00912093" w:rsidRDefault="00912093" w:rsidP="00283168">
            <w:pPr>
              <w:pStyle w:val="TableTitles"/>
            </w:pPr>
            <w:r>
              <w:t>Slide 4</w:t>
            </w:r>
            <w:r w:rsidR="00684DB3">
              <w:t>8</w:t>
            </w:r>
          </w:p>
          <w:p w14:paraId="3C4A5FBE" w14:textId="395CD6B1" w:rsidR="00912093" w:rsidRDefault="00912093" w:rsidP="00283168">
            <w:pPr>
              <w:pStyle w:val="TableTitles"/>
            </w:pPr>
            <w:r w:rsidRPr="00912093">
              <w:rPr>
                <w:noProof/>
                <w:lang w:bidi="ar-SA"/>
              </w:rPr>
              <w:drawing>
                <wp:inline distT="0" distB="0" distL="0" distR="0" wp14:anchorId="39A51A65" wp14:editId="0A5855A4">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A80E42" w:rsidRPr="00AD4681" w14:paraId="7D59A670" w14:textId="77777777" w:rsidTr="004E43E1">
        <w:trPr>
          <w:cantSplit/>
        </w:trPr>
        <w:tc>
          <w:tcPr>
            <w:tcW w:w="5670" w:type="dxa"/>
          </w:tcPr>
          <w:p w14:paraId="341580DF" w14:textId="1D3673B7" w:rsidR="00A80E42" w:rsidRDefault="00304D52" w:rsidP="004E43E1">
            <w:pPr>
              <w:pStyle w:val="SlideTitle"/>
              <w:rPr>
                <w:bCs/>
              </w:rPr>
            </w:pPr>
            <w:r w:rsidRPr="00304D52">
              <w:rPr>
                <w:bCs/>
              </w:rPr>
              <w:lastRenderedPageBreak/>
              <w:t>Questions?</w:t>
            </w:r>
          </w:p>
          <w:p w14:paraId="37FDC334" w14:textId="77777777" w:rsidR="00304D52" w:rsidRDefault="00304D52" w:rsidP="004E43E1">
            <w:pPr>
              <w:pStyle w:val="SlideTitle"/>
              <w:rPr>
                <w:bCs/>
                <w:sz w:val="24"/>
              </w:rPr>
            </w:pPr>
            <w:r>
              <w:rPr>
                <w:bCs/>
                <w:sz w:val="24"/>
              </w:rPr>
              <w:t>ASK:</w:t>
            </w:r>
          </w:p>
          <w:p w14:paraId="26C25325" w14:textId="4D01F471" w:rsidR="00304D52" w:rsidRPr="00304D52" w:rsidRDefault="00304D52" w:rsidP="004E43E1">
            <w:pPr>
              <w:pStyle w:val="SlideTitle"/>
              <w:rPr>
                <w:b w:val="0"/>
                <w:bCs/>
                <w:sz w:val="24"/>
              </w:rPr>
            </w:pPr>
            <w:r>
              <w:rPr>
                <w:b w:val="0"/>
                <w:bCs/>
                <w:sz w:val="24"/>
              </w:rPr>
              <w:t>Are there any questions?</w:t>
            </w:r>
          </w:p>
        </w:tc>
        <w:tc>
          <w:tcPr>
            <w:tcW w:w="4590" w:type="dxa"/>
          </w:tcPr>
          <w:p w14:paraId="4E77CDA3" w14:textId="660A6C65" w:rsidR="00A80E42" w:rsidRDefault="00A80E42" w:rsidP="00283168">
            <w:pPr>
              <w:pStyle w:val="TableTitles"/>
            </w:pPr>
            <w:r>
              <w:t xml:space="preserve">Slide </w:t>
            </w:r>
            <w:r w:rsidR="00684DB3">
              <w:t>39</w:t>
            </w:r>
          </w:p>
          <w:p w14:paraId="07FC83D1" w14:textId="5AA15E0E" w:rsidR="0068195E" w:rsidRDefault="0068195E" w:rsidP="00283168">
            <w:pPr>
              <w:pStyle w:val="TableTitles"/>
            </w:pPr>
            <w:r>
              <w:rPr>
                <w:noProof/>
                <w:lang w:bidi="ar-SA"/>
              </w:rPr>
              <w:drawing>
                <wp:inline distT="0" distB="0" distL="0" distR="0" wp14:anchorId="76342730" wp14:editId="0145CF7F">
                  <wp:extent cx="2560320" cy="1920240"/>
                  <wp:effectExtent l="19050" t="19050" r="11430"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52"/>
      <w:footerReference w:type="default" r:id="rId5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6B6688" w15:done="0"/>
  <w15:commentEx w15:paraId="74688B41" w15:paraIdParent="2B6B6688" w15:done="0"/>
  <w15:commentEx w15:paraId="20518F48" w15:done="0"/>
  <w15:commentEx w15:paraId="0BE207AE" w15:paraIdParent="20518F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89F7C" w14:textId="77777777" w:rsidR="00EE2D10" w:rsidRDefault="00EE2D10" w:rsidP="004577E8">
      <w:r>
        <w:separator/>
      </w:r>
    </w:p>
  </w:endnote>
  <w:endnote w:type="continuationSeparator" w:id="0">
    <w:p w14:paraId="5146C767" w14:textId="77777777" w:rsidR="00EE2D10" w:rsidRDefault="00EE2D10"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5D8EEA3D" w:rsidR="00B26141" w:rsidRDefault="003D3580" w:rsidP="004577E8">
    <w:pPr>
      <w:pStyle w:val="Footer"/>
    </w:pPr>
    <w:r>
      <w:rPr>
        <w:noProof/>
      </w:rPr>
      <w:drawing>
        <wp:anchor distT="0" distB="0" distL="114300" distR="114300" simplePos="0" relativeHeight="251665408" behindDoc="1" locked="0" layoutInCell="1" allowOverlap="1" wp14:anchorId="4B269084" wp14:editId="1D665495">
          <wp:simplePos x="0" y="0"/>
          <wp:positionH relativeFrom="column">
            <wp:posOffset>-923925</wp:posOffset>
          </wp:positionH>
          <wp:positionV relativeFrom="paragraph">
            <wp:posOffset>-53340</wp:posOffset>
          </wp:positionV>
          <wp:extent cx="7772400" cy="710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749D1541" w:rsidR="00B5242A" w:rsidRPr="00B5242A" w:rsidRDefault="003D3580"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750DBF28">
          <wp:simplePos x="0" y="0"/>
          <wp:positionH relativeFrom="column">
            <wp:posOffset>-849630</wp:posOffset>
          </wp:positionH>
          <wp:positionV relativeFrom="paragraph">
            <wp:posOffset>109855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217774">
    <w:pPr>
      <w:pStyle w:val="Footer"/>
      <w:framePr w:wrap="none" w:vAnchor="text" w:hAnchor="page" w:x="11581" w:y="30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0E6EB4">
      <w:rPr>
        <w:rStyle w:val="PageNumber"/>
        <w:noProof/>
        <w:color w:val="FFFFFF" w:themeColor="background1"/>
        <w:sz w:val="20"/>
      </w:rPr>
      <w:t>2</w:t>
    </w:r>
    <w:r w:rsidRPr="00236CB1">
      <w:rPr>
        <w:rStyle w:val="PageNumber"/>
        <w:color w:val="FFFFFF" w:themeColor="background1"/>
        <w:sz w:val="20"/>
      </w:rPr>
      <w:fldChar w:fldCharType="end"/>
    </w:r>
  </w:p>
  <w:p w14:paraId="0350C081" w14:textId="49455034" w:rsidR="00B26141" w:rsidRDefault="003D3580"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0CB77DC5">
              <wp:simplePos x="0" y="0"/>
              <wp:positionH relativeFrom="column">
                <wp:posOffset>4857750</wp:posOffset>
              </wp:positionH>
              <wp:positionV relativeFrom="paragraph">
                <wp:posOffset>132715</wp:posOffset>
              </wp:positionV>
              <wp:extent cx="159067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906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700F3541" w:rsidR="00B26141" w:rsidRPr="004577E8" w:rsidRDefault="0062119C" w:rsidP="004577E8">
                          <w:pPr>
                            <w:pStyle w:val="FooterWhite"/>
                          </w:pPr>
                          <w:r>
                            <w:t xml:space="preserve">DCP </w:t>
                          </w:r>
                          <w:r w:rsidR="00A03958">
                            <w:t>M</w:t>
                          </w:r>
                          <w:r>
                            <w:t>easure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2.5pt;margin-top:10.45pt;width:125.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0LrQIAAKoFAAAOAAAAZHJzL2Uyb0RvYy54bWysVMFu2zAMvQ/YPwi6p3Yyp22MOoWbIsOA&#10;oi3WDj0rstQYk0VNUmJnw/59lBynWbdLh11sinykyEeKF5ddo8hWWFeDLuj4JKVEaA5VrZ8L+uVx&#10;OTqnxHmmK6ZAi4LuhKOX8/fvLlqTiwmsQVXCEgyiXd6agq69N3mSOL4WDXMnYIRGowTbMI9H+5xU&#10;lrUYvVHJJE1PkxZsZSxw4Rxqr3sjncf4Ugru76R0whNVUMzNx6+N31X4JvMLlj9bZtY136fB/iGL&#10;htUaLz2EumaekY2t/wjV1NyCA+lPODQJSFlzEWvAasbpq2oe1syIWAuS48yBJvf/wvLb7b0ldVXQ&#10;jBLNGmzRo+g8uYKOZIGd1rgcQQ8GYb5DNXZ50DtUhqI7aZvwx3II2pHn3YHbEIwHp+ksPT2bUsLR&#10;9iGbzNJIfvLibazzHwU0JAgFtdi7SCnb3jiPmSB0gITLNCxrpWL/lP5NgcBeI+IA9N4sx0xQDMiQ&#10;U2zOj8X0bFKeTWej03I6HmXj9HxUlulkdL0s0zLNlotZdvUzlIsxB/8kUNKXHiW/UyJEVfqzkEhl&#10;ZCAo4hCLhbJky3D8GOdC+0hezBDRASWxirc47vGxjljfW5x7RoabQfuDc1NrsJHvV2lXX4eUZY9H&#10;Mo7qDqLvVl2cocNkrKDa4cBY6B+cM3xZY1dvmPP3zOILwxnBreHv8CMVtAWFvUTJGuz3v+kDHgcf&#10;rZS0+GIL6r5tmBWUqE8an8RsnGXhicdDho3Fgz22rI4tetMsALsyxv1keBQD3qtBlBaaJ1wuZbgV&#10;TUxzvLugfhAXvt8juJy4KMsIwkdtmL/RD4aH0KFJYWYfuydmzX6wPQ7SLQxvm+Wv5rvHBk8N5caD&#10;rOPwB557Vvf840KIY7lfXmHjHJ8j6mXFzn8BAAD//wMAUEsDBBQABgAIAAAAIQBazJTn3gAAAAoB&#10;AAAPAAAAZHJzL2Rvd25yZXYueG1sTI9BT8JAFITvJvyHzSPxJm8hFGntlhCNV42oJN6W7qNt6L5t&#10;ugut/97lJMfJTGa+yTejbcWFet84VjCfSRDEpTMNVwq+Pl8f1iB80Gx065gU/JKHTTG5y3Vm3MAf&#10;dNmFSsQS9plWUIfQZYi+rMlqP3MdcfSOrrc6RNlXaHo9xHLb4kLKFVrdcFyodUfPNZWn3dkq+H47&#10;/uyX8r16sUk3uFEi2xSVup+O2ycQgcbwH4YrfkSHIjId3JmNF62Cx1USvwQFC5mCuAbkPElAHKK1&#10;TAGLHG8vFH8AAAD//wMAUEsBAi0AFAAGAAgAAAAhALaDOJL+AAAA4QEAABMAAAAAAAAAAAAAAAAA&#10;AAAAAFtDb250ZW50X1R5cGVzXS54bWxQSwECLQAUAAYACAAAACEAOP0h/9YAAACUAQAACwAAAAAA&#10;AAAAAAAAAAAvAQAAX3JlbHMvLnJlbHNQSwECLQAUAAYACAAAACEAFbMdC60CAACqBQAADgAAAAAA&#10;AAAAAAAAAAAuAgAAZHJzL2Uyb0RvYy54bWxQSwECLQAUAAYACAAAACEAWsyU594AAAAKAQAADwAA&#10;AAAAAAAAAAAAAAAHBQAAZHJzL2Rvd25yZXYueG1sUEsFBgAAAAAEAAQA8wAAABIGAAAAAA==&#10;" filled="f" stroked="f">
              <v:textbox>
                <w:txbxContent>
                  <w:p w14:paraId="42198C2A" w14:textId="700F3541" w:rsidR="00B26141" w:rsidRPr="004577E8" w:rsidRDefault="0062119C" w:rsidP="004577E8">
                    <w:pPr>
                      <w:pStyle w:val="FooterWhite"/>
                    </w:pPr>
                    <w:r>
                      <w:t xml:space="preserve">DCP </w:t>
                    </w:r>
                    <w:r w:rsidR="00A03958">
                      <w:t>M</w:t>
                    </w:r>
                    <w:r>
                      <w:t>easure Descriptions</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B0B93" w14:textId="77777777" w:rsidR="00EE2D10" w:rsidRDefault="00EE2D10" w:rsidP="004577E8">
      <w:r>
        <w:separator/>
      </w:r>
    </w:p>
  </w:footnote>
  <w:footnote w:type="continuationSeparator" w:id="0">
    <w:p w14:paraId="529E0614" w14:textId="77777777" w:rsidR="00EE2D10" w:rsidRDefault="00EE2D10"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0E6EB4"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27583A3C" w:rsidR="00B5242A" w:rsidRDefault="00E81526" w:rsidP="00E81526">
    <w:pPr>
      <w:pStyle w:val="Title"/>
    </w:pPr>
    <w:r w:rsidRPr="00E81526">
      <w:t>Measure Descriptions for Daily Care Processes</w:t>
    </w:r>
  </w:p>
  <w:p w14:paraId="7EBED268" w14:textId="6295BDF0" w:rsidR="000E6EB4" w:rsidRPr="000E6EB4" w:rsidRDefault="000E6EB4" w:rsidP="000E6EB4">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3E4C"/>
    <w:rsid w:val="000270CF"/>
    <w:rsid w:val="000303FD"/>
    <w:rsid w:val="0003278F"/>
    <w:rsid w:val="00033B3C"/>
    <w:rsid w:val="00034048"/>
    <w:rsid w:val="000436DB"/>
    <w:rsid w:val="000561CE"/>
    <w:rsid w:val="00087FEE"/>
    <w:rsid w:val="00096831"/>
    <w:rsid w:val="000B0FEA"/>
    <w:rsid w:val="000C5AA5"/>
    <w:rsid w:val="000E48E1"/>
    <w:rsid w:val="000E6EB4"/>
    <w:rsid w:val="001113EF"/>
    <w:rsid w:val="00111CB1"/>
    <w:rsid w:val="001272C6"/>
    <w:rsid w:val="00135916"/>
    <w:rsid w:val="00136E75"/>
    <w:rsid w:val="00147A61"/>
    <w:rsid w:val="001712BD"/>
    <w:rsid w:val="00183A8C"/>
    <w:rsid w:val="00184DDD"/>
    <w:rsid w:val="001865C9"/>
    <w:rsid w:val="0019636B"/>
    <w:rsid w:val="001B2008"/>
    <w:rsid w:val="001B2202"/>
    <w:rsid w:val="001B2DA0"/>
    <w:rsid w:val="001E1B33"/>
    <w:rsid w:val="001F08B9"/>
    <w:rsid w:val="0021313C"/>
    <w:rsid w:val="002171F5"/>
    <w:rsid w:val="00217774"/>
    <w:rsid w:val="00231776"/>
    <w:rsid w:val="00236CB1"/>
    <w:rsid w:val="00250185"/>
    <w:rsid w:val="00272E5C"/>
    <w:rsid w:val="00283168"/>
    <w:rsid w:val="00293B90"/>
    <w:rsid w:val="002A6B25"/>
    <w:rsid w:val="002B2DE6"/>
    <w:rsid w:val="00304D52"/>
    <w:rsid w:val="003133E8"/>
    <w:rsid w:val="00315286"/>
    <w:rsid w:val="00332E74"/>
    <w:rsid w:val="00336F8D"/>
    <w:rsid w:val="003427D5"/>
    <w:rsid w:val="0038065A"/>
    <w:rsid w:val="003A7656"/>
    <w:rsid w:val="003B53F1"/>
    <w:rsid w:val="003B720E"/>
    <w:rsid w:val="003D3580"/>
    <w:rsid w:val="003D5F16"/>
    <w:rsid w:val="003D69F2"/>
    <w:rsid w:val="003E1E2D"/>
    <w:rsid w:val="0043004E"/>
    <w:rsid w:val="00437666"/>
    <w:rsid w:val="004546DD"/>
    <w:rsid w:val="004577E8"/>
    <w:rsid w:val="0046300A"/>
    <w:rsid w:val="004A4EAC"/>
    <w:rsid w:val="004B21C6"/>
    <w:rsid w:val="004C1C40"/>
    <w:rsid w:val="004C3957"/>
    <w:rsid w:val="004F0610"/>
    <w:rsid w:val="005172DA"/>
    <w:rsid w:val="00517336"/>
    <w:rsid w:val="005254DA"/>
    <w:rsid w:val="005450A5"/>
    <w:rsid w:val="00573E00"/>
    <w:rsid w:val="00584C09"/>
    <w:rsid w:val="005A26D0"/>
    <w:rsid w:val="005B32D2"/>
    <w:rsid w:val="005D1FF7"/>
    <w:rsid w:val="005D7AE9"/>
    <w:rsid w:val="005E7846"/>
    <w:rsid w:val="0062119C"/>
    <w:rsid w:val="00631A39"/>
    <w:rsid w:val="0066060F"/>
    <w:rsid w:val="006679E7"/>
    <w:rsid w:val="00673155"/>
    <w:rsid w:val="00674423"/>
    <w:rsid w:val="006751AF"/>
    <w:rsid w:val="0068195E"/>
    <w:rsid w:val="00684DB3"/>
    <w:rsid w:val="006C0470"/>
    <w:rsid w:val="006E6386"/>
    <w:rsid w:val="006F30C3"/>
    <w:rsid w:val="007048A2"/>
    <w:rsid w:val="00725183"/>
    <w:rsid w:val="00735CC2"/>
    <w:rsid w:val="00751C5A"/>
    <w:rsid w:val="0077092C"/>
    <w:rsid w:val="00781562"/>
    <w:rsid w:val="007A0A1D"/>
    <w:rsid w:val="007D0BF0"/>
    <w:rsid w:val="007D13A4"/>
    <w:rsid w:val="007F28C0"/>
    <w:rsid w:val="00813D7D"/>
    <w:rsid w:val="00827BD2"/>
    <w:rsid w:val="0083687A"/>
    <w:rsid w:val="00843956"/>
    <w:rsid w:val="00865DC6"/>
    <w:rsid w:val="00871FCD"/>
    <w:rsid w:val="00882746"/>
    <w:rsid w:val="008877B4"/>
    <w:rsid w:val="00896A5C"/>
    <w:rsid w:val="008B0733"/>
    <w:rsid w:val="008B4AC6"/>
    <w:rsid w:val="008F26FB"/>
    <w:rsid w:val="00900E02"/>
    <w:rsid w:val="00907BC9"/>
    <w:rsid w:val="00912093"/>
    <w:rsid w:val="00915FCA"/>
    <w:rsid w:val="00932235"/>
    <w:rsid w:val="009364DE"/>
    <w:rsid w:val="00961451"/>
    <w:rsid w:val="00992B32"/>
    <w:rsid w:val="009A242D"/>
    <w:rsid w:val="009B21E6"/>
    <w:rsid w:val="009D0579"/>
    <w:rsid w:val="009D5892"/>
    <w:rsid w:val="00A008EA"/>
    <w:rsid w:val="00A03958"/>
    <w:rsid w:val="00A06668"/>
    <w:rsid w:val="00A078B6"/>
    <w:rsid w:val="00A13A39"/>
    <w:rsid w:val="00A17F90"/>
    <w:rsid w:val="00A27654"/>
    <w:rsid w:val="00A50415"/>
    <w:rsid w:val="00A5732F"/>
    <w:rsid w:val="00A718BC"/>
    <w:rsid w:val="00A80E42"/>
    <w:rsid w:val="00AB125D"/>
    <w:rsid w:val="00AB47FE"/>
    <w:rsid w:val="00AC3750"/>
    <w:rsid w:val="00AD6340"/>
    <w:rsid w:val="00AE1925"/>
    <w:rsid w:val="00AE58A5"/>
    <w:rsid w:val="00AE707C"/>
    <w:rsid w:val="00B03315"/>
    <w:rsid w:val="00B17BEA"/>
    <w:rsid w:val="00B26141"/>
    <w:rsid w:val="00B31850"/>
    <w:rsid w:val="00B43522"/>
    <w:rsid w:val="00B50B69"/>
    <w:rsid w:val="00B5242A"/>
    <w:rsid w:val="00B80348"/>
    <w:rsid w:val="00B81506"/>
    <w:rsid w:val="00B9714B"/>
    <w:rsid w:val="00BB0988"/>
    <w:rsid w:val="00BB5594"/>
    <w:rsid w:val="00BB6F8A"/>
    <w:rsid w:val="00BB7A4F"/>
    <w:rsid w:val="00BC56EE"/>
    <w:rsid w:val="00BD38C0"/>
    <w:rsid w:val="00BF70E5"/>
    <w:rsid w:val="00C01D44"/>
    <w:rsid w:val="00C07526"/>
    <w:rsid w:val="00C076A2"/>
    <w:rsid w:val="00C111DD"/>
    <w:rsid w:val="00C15209"/>
    <w:rsid w:val="00C361A0"/>
    <w:rsid w:val="00C37E57"/>
    <w:rsid w:val="00C40F39"/>
    <w:rsid w:val="00C41B91"/>
    <w:rsid w:val="00C42979"/>
    <w:rsid w:val="00C538A6"/>
    <w:rsid w:val="00C55356"/>
    <w:rsid w:val="00C66622"/>
    <w:rsid w:val="00CD52D1"/>
    <w:rsid w:val="00CE2FC2"/>
    <w:rsid w:val="00D10415"/>
    <w:rsid w:val="00D10ECE"/>
    <w:rsid w:val="00D40678"/>
    <w:rsid w:val="00D42FB0"/>
    <w:rsid w:val="00D51FFA"/>
    <w:rsid w:val="00D6382F"/>
    <w:rsid w:val="00D73319"/>
    <w:rsid w:val="00D7405A"/>
    <w:rsid w:val="00D7515B"/>
    <w:rsid w:val="00D83CAA"/>
    <w:rsid w:val="00D9370E"/>
    <w:rsid w:val="00DA0A84"/>
    <w:rsid w:val="00DA0B64"/>
    <w:rsid w:val="00DD08CE"/>
    <w:rsid w:val="00DD1BEF"/>
    <w:rsid w:val="00DD24F6"/>
    <w:rsid w:val="00DD4E22"/>
    <w:rsid w:val="00DF3926"/>
    <w:rsid w:val="00E1195E"/>
    <w:rsid w:val="00E54BB2"/>
    <w:rsid w:val="00E608F9"/>
    <w:rsid w:val="00E61184"/>
    <w:rsid w:val="00E644F2"/>
    <w:rsid w:val="00E71678"/>
    <w:rsid w:val="00E81526"/>
    <w:rsid w:val="00E96EE8"/>
    <w:rsid w:val="00EA43A4"/>
    <w:rsid w:val="00EA6D3D"/>
    <w:rsid w:val="00EB0EFD"/>
    <w:rsid w:val="00EB1DA9"/>
    <w:rsid w:val="00EB3549"/>
    <w:rsid w:val="00ED1A7C"/>
    <w:rsid w:val="00ED6328"/>
    <w:rsid w:val="00EE2D10"/>
    <w:rsid w:val="00F01167"/>
    <w:rsid w:val="00F23F3F"/>
    <w:rsid w:val="00F26B8D"/>
    <w:rsid w:val="00F31C2D"/>
    <w:rsid w:val="00F3586A"/>
    <w:rsid w:val="00F4786C"/>
    <w:rsid w:val="00F50E4A"/>
    <w:rsid w:val="00F63D15"/>
    <w:rsid w:val="00F65769"/>
    <w:rsid w:val="00F90494"/>
    <w:rsid w:val="00FD10B1"/>
    <w:rsid w:val="00FE42A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0102">
      <w:bodyDiv w:val="1"/>
      <w:marLeft w:val="0"/>
      <w:marRight w:val="0"/>
      <w:marTop w:val="0"/>
      <w:marBottom w:val="0"/>
      <w:divBdr>
        <w:top w:val="none" w:sz="0" w:space="0" w:color="auto"/>
        <w:left w:val="none" w:sz="0" w:space="0" w:color="auto"/>
        <w:bottom w:val="none" w:sz="0" w:space="0" w:color="auto"/>
        <w:right w:val="none" w:sz="0" w:space="0" w:color="auto"/>
      </w:divBdr>
      <w:divsChild>
        <w:div w:id="1553417394">
          <w:marLeft w:val="0"/>
          <w:marRight w:val="0"/>
          <w:marTop w:val="0"/>
          <w:marBottom w:val="0"/>
          <w:divBdr>
            <w:top w:val="none" w:sz="0" w:space="0" w:color="auto"/>
            <w:left w:val="none" w:sz="0" w:space="0" w:color="auto"/>
            <w:bottom w:val="none" w:sz="0" w:space="0" w:color="auto"/>
            <w:right w:val="none" w:sz="0" w:space="0" w:color="auto"/>
          </w:divBdr>
          <w:divsChild>
            <w:div w:id="1264142420">
              <w:marLeft w:val="0"/>
              <w:marRight w:val="0"/>
              <w:marTop w:val="0"/>
              <w:marBottom w:val="0"/>
              <w:divBdr>
                <w:top w:val="none" w:sz="0" w:space="0" w:color="auto"/>
                <w:left w:val="none" w:sz="0" w:space="0" w:color="auto"/>
                <w:bottom w:val="none" w:sz="0" w:space="0" w:color="auto"/>
                <w:right w:val="none" w:sz="0" w:space="0" w:color="auto"/>
              </w:divBdr>
              <w:divsChild>
                <w:div w:id="1522621201">
                  <w:marLeft w:val="0"/>
                  <w:marRight w:val="0"/>
                  <w:marTop w:val="0"/>
                  <w:marBottom w:val="0"/>
                  <w:divBdr>
                    <w:top w:val="none" w:sz="0" w:space="0" w:color="auto"/>
                    <w:left w:val="none" w:sz="0" w:space="0" w:color="auto"/>
                    <w:bottom w:val="none" w:sz="0" w:space="0" w:color="auto"/>
                    <w:right w:val="none" w:sz="0" w:space="0" w:color="auto"/>
                  </w:divBdr>
                  <w:divsChild>
                    <w:div w:id="1836455873">
                      <w:marLeft w:val="0"/>
                      <w:marRight w:val="0"/>
                      <w:marTop w:val="0"/>
                      <w:marBottom w:val="0"/>
                      <w:divBdr>
                        <w:top w:val="none" w:sz="0" w:space="0" w:color="auto"/>
                        <w:left w:val="none" w:sz="0" w:space="0" w:color="auto"/>
                        <w:bottom w:val="none" w:sz="0" w:space="0" w:color="auto"/>
                        <w:right w:val="none" w:sz="0" w:space="0" w:color="auto"/>
                      </w:divBdr>
                      <w:divsChild>
                        <w:div w:id="634069381">
                          <w:marLeft w:val="0"/>
                          <w:marRight w:val="0"/>
                          <w:marTop w:val="0"/>
                          <w:marBottom w:val="0"/>
                          <w:divBdr>
                            <w:top w:val="none" w:sz="0" w:space="0" w:color="auto"/>
                            <w:left w:val="none" w:sz="0" w:space="0" w:color="auto"/>
                            <w:bottom w:val="none" w:sz="0" w:space="0" w:color="auto"/>
                            <w:right w:val="none" w:sz="0" w:space="0" w:color="auto"/>
                          </w:divBdr>
                          <w:divsChild>
                            <w:div w:id="1278563418">
                              <w:marLeft w:val="0"/>
                              <w:marRight w:val="0"/>
                              <w:marTop w:val="0"/>
                              <w:marBottom w:val="0"/>
                              <w:divBdr>
                                <w:top w:val="none" w:sz="0" w:space="0" w:color="auto"/>
                                <w:left w:val="none" w:sz="0" w:space="0" w:color="auto"/>
                                <w:bottom w:val="none" w:sz="0" w:space="0" w:color="auto"/>
                                <w:right w:val="none" w:sz="0" w:space="0" w:color="auto"/>
                              </w:divBdr>
                              <w:divsChild>
                                <w:div w:id="1781559853">
                                  <w:marLeft w:val="0"/>
                                  <w:marRight w:val="0"/>
                                  <w:marTop w:val="0"/>
                                  <w:marBottom w:val="0"/>
                                  <w:divBdr>
                                    <w:top w:val="none" w:sz="0" w:space="0" w:color="auto"/>
                                    <w:left w:val="none" w:sz="0" w:space="0" w:color="auto"/>
                                    <w:bottom w:val="none" w:sz="0" w:space="0" w:color="auto"/>
                                    <w:right w:val="none" w:sz="0" w:space="0" w:color="auto"/>
                                  </w:divBdr>
                                  <w:divsChild>
                                    <w:div w:id="158277724">
                                      <w:marLeft w:val="0"/>
                                      <w:marRight w:val="0"/>
                                      <w:marTop w:val="0"/>
                                      <w:marBottom w:val="0"/>
                                      <w:divBdr>
                                        <w:top w:val="none" w:sz="0" w:space="0" w:color="auto"/>
                                        <w:left w:val="none" w:sz="0" w:space="0" w:color="auto"/>
                                        <w:bottom w:val="none" w:sz="0" w:space="0" w:color="auto"/>
                                        <w:right w:val="none" w:sz="0" w:space="0" w:color="auto"/>
                                      </w:divBdr>
                                      <w:divsChild>
                                        <w:div w:id="1807503569">
                                          <w:marLeft w:val="0"/>
                                          <w:marRight w:val="0"/>
                                          <w:marTop w:val="0"/>
                                          <w:marBottom w:val="0"/>
                                          <w:divBdr>
                                            <w:top w:val="none" w:sz="0" w:space="0" w:color="auto"/>
                                            <w:left w:val="none" w:sz="0" w:space="0" w:color="auto"/>
                                            <w:bottom w:val="none" w:sz="0" w:space="0" w:color="auto"/>
                                            <w:right w:val="none" w:sz="0" w:space="0" w:color="auto"/>
                                          </w:divBdr>
                                          <w:divsChild>
                                            <w:div w:id="915438927">
                                              <w:marLeft w:val="0"/>
                                              <w:marRight w:val="0"/>
                                              <w:marTop w:val="0"/>
                                              <w:marBottom w:val="0"/>
                                              <w:divBdr>
                                                <w:top w:val="none" w:sz="0" w:space="0" w:color="auto"/>
                                                <w:left w:val="none" w:sz="0" w:space="0" w:color="auto"/>
                                                <w:bottom w:val="none" w:sz="0" w:space="0" w:color="auto"/>
                                                <w:right w:val="none" w:sz="0" w:space="0" w:color="auto"/>
                                              </w:divBdr>
                                              <w:divsChild>
                                                <w:div w:id="1356467376">
                                                  <w:marLeft w:val="0"/>
                                                  <w:marRight w:val="0"/>
                                                  <w:marTop w:val="0"/>
                                                  <w:marBottom w:val="0"/>
                                                  <w:divBdr>
                                                    <w:top w:val="none" w:sz="0" w:space="0" w:color="auto"/>
                                                    <w:left w:val="none" w:sz="0" w:space="0" w:color="auto"/>
                                                    <w:bottom w:val="none" w:sz="0" w:space="0" w:color="auto"/>
                                                    <w:right w:val="none" w:sz="0" w:space="0" w:color="auto"/>
                                                  </w:divBdr>
                                                  <w:divsChild>
                                                    <w:div w:id="202527158">
                                                      <w:marLeft w:val="0"/>
                                                      <w:marRight w:val="0"/>
                                                      <w:marTop w:val="0"/>
                                                      <w:marBottom w:val="0"/>
                                                      <w:divBdr>
                                                        <w:top w:val="none" w:sz="0" w:space="0" w:color="auto"/>
                                                        <w:left w:val="none" w:sz="0" w:space="0" w:color="auto"/>
                                                        <w:bottom w:val="none" w:sz="0" w:space="0" w:color="auto"/>
                                                        <w:right w:val="none" w:sz="0" w:space="0" w:color="auto"/>
                                                      </w:divBdr>
                                                      <w:divsChild>
                                                        <w:div w:id="899289893">
                                                          <w:marLeft w:val="0"/>
                                                          <w:marRight w:val="0"/>
                                                          <w:marTop w:val="0"/>
                                                          <w:marBottom w:val="0"/>
                                                          <w:divBdr>
                                                            <w:top w:val="none" w:sz="0" w:space="0" w:color="auto"/>
                                                            <w:left w:val="none" w:sz="0" w:space="0" w:color="auto"/>
                                                            <w:bottom w:val="none" w:sz="0" w:space="0" w:color="auto"/>
                                                            <w:right w:val="none" w:sz="0" w:space="0" w:color="auto"/>
                                                          </w:divBdr>
                                                          <w:divsChild>
                                                            <w:div w:id="546526061">
                                                              <w:marLeft w:val="0"/>
                                                              <w:marRight w:val="0"/>
                                                              <w:marTop w:val="0"/>
                                                              <w:marBottom w:val="0"/>
                                                              <w:divBdr>
                                                                <w:top w:val="none" w:sz="0" w:space="0" w:color="auto"/>
                                                                <w:left w:val="none" w:sz="0" w:space="0" w:color="auto"/>
                                                                <w:bottom w:val="none" w:sz="0" w:space="0" w:color="auto"/>
                                                                <w:right w:val="none" w:sz="0" w:space="0" w:color="auto"/>
                                                              </w:divBdr>
                                                            </w:div>
                                                            <w:div w:id="471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611993">
      <w:bodyDiv w:val="1"/>
      <w:marLeft w:val="0"/>
      <w:marRight w:val="0"/>
      <w:marTop w:val="0"/>
      <w:marBottom w:val="0"/>
      <w:divBdr>
        <w:top w:val="none" w:sz="0" w:space="0" w:color="auto"/>
        <w:left w:val="none" w:sz="0" w:space="0" w:color="auto"/>
        <w:bottom w:val="none" w:sz="0" w:space="0" w:color="auto"/>
        <w:right w:val="none" w:sz="0" w:space="0" w:color="auto"/>
      </w:divBdr>
      <w:divsChild>
        <w:div w:id="349373674">
          <w:marLeft w:val="0"/>
          <w:marRight w:val="0"/>
          <w:marTop w:val="0"/>
          <w:marBottom w:val="0"/>
          <w:divBdr>
            <w:top w:val="none" w:sz="0" w:space="0" w:color="auto"/>
            <w:left w:val="none" w:sz="0" w:space="0" w:color="auto"/>
            <w:bottom w:val="none" w:sz="0" w:space="0" w:color="auto"/>
            <w:right w:val="none" w:sz="0" w:space="0" w:color="auto"/>
          </w:divBdr>
          <w:divsChild>
            <w:div w:id="1325279699">
              <w:marLeft w:val="0"/>
              <w:marRight w:val="0"/>
              <w:marTop w:val="0"/>
              <w:marBottom w:val="0"/>
              <w:divBdr>
                <w:top w:val="none" w:sz="0" w:space="0" w:color="auto"/>
                <w:left w:val="none" w:sz="0" w:space="0" w:color="auto"/>
                <w:bottom w:val="none" w:sz="0" w:space="0" w:color="auto"/>
                <w:right w:val="none" w:sz="0" w:space="0" w:color="auto"/>
              </w:divBdr>
              <w:divsChild>
                <w:div w:id="1775318128">
                  <w:marLeft w:val="0"/>
                  <w:marRight w:val="0"/>
                  <w:marTop w:val="0"/>
                  <w:marBottom w:val="0"/>
                  <w:divBdr>
                    <w:top w:val="none" w:sz="0" w:space="0" w:color="auto"/>
                    <w:left w:val="none" w:sz="0" w:space="0" w:color="auto"/>
                    <w:bottom w:val="none" w:sz="0" w:space="0" w:color="auto"/>
                    <w:right w:val="none" w:sz="0" w:space="0" w:color="auto"/>
                  </w:divBdr>
                  <w:divsChild>
                    <w:div w:id="48261577">
                      <w:marLeft w:val="0"/>
                      <w:marRight w:val="0"/>
                      <w:marTop w:val="0"/>
                      <w:marBottom w:val="0"/>
                      <w:divBdr>
                        <w:top w:val="none" w:sz="0" w:space="0" w:color="auto"/>
                        <w:left w:val="none" w:sz="0" w:space="0" w:color="auto"/>
                        <w:bottom w:val="none" w:sz="0" w:space="0" w:color="auto"/>
                        <w:right w:val="none" w:sz="0" w:space="0" w:color="auto"/>
                      </w:divBdr>
                      <w:divsChild>
                        <w:div w:id="1862551977">
                          <w:marLeft w:val="0"/>
                          <w:marRight w:val="0"/>
                          <w:marTop w:val="0"/>
                          <w:marBottom w:val="0"/>
                          <w:divBdr>
                            <w:top w:val="none" w:sz="0" w:space="0" w:color="auto"/>
                            <w:left w:val="none" w:sz="0" w:space="0" w:color="auto"/>
                            <w:bottom w:val="none" w:sz="0" w:space="0" w:color="auto"/>
                            <w:right w:val="none" w:sz="0" w:space="0" w:color="auto"/>
                          </w:divBdr>
                          <w:divsChild>
                            <w:div w:id="1498616302">
                              <w:marLeft w:val="0"/>
                              <w:marRight w:val="0"/>
                              <w:marTop w:val="0"/>
                              <w:marBottom w:val="0"/>
                              <w:divBdr>
                                <w:top w:val="none" w:sz="0" w:space="0" w:color="auto"/>
                                <w:left w:val="none" w:sz="0" w:space="0" w:color="auto"/>
                                <w:bottom w:val="none" w:sz="0" w:space="0" w:color="auto"/>
                                <w:right w:val="none" w:sz="0" w:space="0" w:color="auto"/>
                              </w:divBdr>
                              <w:divsChild>
                                <w:div w:id="282812865">
                                  <w:marLeft w:val="0"/>
                                  <w:marRight w:val="0"/>
                                  <w:marTop w:val="0"/>
                                  <w:marBottom w:val="0"/>
                                  <w:divBdr>
                                    <w:top w:val="none" w:sz="0" w:space="0" w:color="auto"/>
                                    <w:left w:val="none" w:sz="0" w:space="0" w:color="auto"/>
                                    <w:bottom w:val="none" w:sz="0" w:space="0" w:color="auto"/>
                                    <w:right w:val="none" w:sz="0" w:space="0" w:color="auto"/>
                                  </w:divBdr>
                                  <w:divsChild>
                                    <w:div w:id="1579168815">
                                      <w:marLeft w:val="0"/>
                                      <w:marRight w:val="0"/>
                                      <w:marTop w:val="0"/>
                                      <w:marBottom w:val="0"/>
                                      <w:divBdr>
                                        <w:top w:val="none" w:sz="0" w:space="0" w:color="auto"/>
                                        <w:left w:val="none" w:sz="0" w:space="0" w:color="auto"/>
                                        <w:bottom w:val="none" w:sz="0" w:space="0" w:color="auto"/>
                                        <w:right w:val="none" w:sz="0" w:space="0" w:color="auto"/>
                                      </w:divBdr>
                                      <w:divsChild>
                                        <w:div w:id="1310398651">
                                          <w:marLeft w:val="0"/>
                                          <w:marRight w:val="0"/>
                                          <w:marTop w:val="0"/>
                                          <w:marBottom w:val="0"/>
                                          <w:divBdr>
                                            <w:top w:val="none" w:sz="0" w:space="0" w:color="auto"/>
                                            <w:left w:val="none" w:sz="0" w:space="0" w:color="auto"/>
                                            <w:bottom w:val="none" w:sz="0" w:space="0" w:color="auto"/>
                                            <w:right w:val="none" w:sz="0" w:space="0" w:color="auto"/>
                                          </w:divBdr>
                                          <w:divsChild>
                                            <w:div w:id="368339036">
                                              <w:marLeft w:val="0"/>
                                              <w:marRight w:val="0"/>
                                              <w:marTop w:val="0"/>
                                              <w:marBottom w:val="0"/>
                                              <w:divBdr>
                                                <w:top w:val="none" w:sz="0" w:space="0" w:color="auto"/>
                                                <w:left w:val="none" w:sz="0" w:space="0" w:color="auto"/>
                                                <w:bottom w:val="none" w:sz="0" w:space="0" w:color="auto"/>
                                                <w:right w:val="none" w:sz="0" w:space="0" w:color="auto"/>
                                              </w:divBdr>
                                              <w:divsChild>
                                                <w:div w:id="1496261048">
                                                  <w:marLeft w:val="0"/>
                                                  <w:marRight w:val="0"/>
                                                  <w:marTop w:val="0"/>
                                                  <w:marBottom w:val="0"/>
                                                  <w:divBdr>
                                                    <w:top w:val="none" w:sz="0" w:space="0" w:color="auto"/>
                                                    <w:left w:val="none" w:sz="0" w:space="0" w:color="auto"/>
                                                    <w:bottom w:val="none" w:sz="0" w:space="0" w:color="auto"/>
                                                    <w:right w:val="none" w:sz="0" w:space="0" w:color="auto"/>
                                                  </w:divBdr>
                                                  <w:divsChild>
                                                    <w:div w:id="1208909191">
                                                      <w:marLeft w:val="0"/>
                                                      <w:marRight w:val="0"/>
                                                      <w:marTop w:val="0"/>
                                                      <w:marBottom w:val="0"/>
                                                      <w:divBdr>
                                                        <w:top w:val="none" w:sz="0" w:space="0" w:color="auto"/>
                                                        <w:left w:val="none" w:sz="0" w:space="0" w:color="auto"/>
                                                        <w:bottom w:val="none" w:sz="0" w:space="0" w:color="auto"/>
                                                        <w:right w:val="none" w:sz="0" w:space="0" w:color="auto"/>
                                                      </w:divBdr>
                                                      <w:divsChild>
                                                        <w:div w:id="1586114725">
                                                          <w:marLeft w:val="0"/>
                                                          <w:marRight w:val="0"/>
                                                          <w:marTop w:val="0"/>
                                                          <w:marBottom w:val="0"/>
                                                          <w:divBdr>
                                                            <w:top w:val="none" w:sz="0" w:space="0" w:color="auto"/>
                                                            <w:left w:val="none" w:sz="0" w:space="0" w:color="auto"/>
                                                            <w:bottom w:val="none" w:sz="0" w:space="0" w:color="auto"/>
                                                            <w:right w:val="none" w:sz="0" w:space="0" w:color="auto"/>
                                                          </w:divBdr>
                                                          <w:divsChild>
                                                            <w:div w:id="102966069">
                                                              <w:marLeft w:val="0"/>
                                                              <w:marRight w:val="0"/>
                                                              <w:marTop w:val="0"/>
                                                              <w:marBottom w:val="0"/>
                                                              <w:divBdr>
                                                                <w:top w:val="none" w:sz="0" w:space="0" w:color="auto"/>
                                                                <w:left w:val="none" w:sz="0" w:space="0" w:color="auto"/>
                                                                <w:bottom w:val="none" w:sz="0" w:space="0" w:color="auto"/>
                                                                <w:right w:val="none" w:sz="0" w:space="0" w:color="auto"/>
                                                              </w:divBdr>
                                                            </w:div>
                                                            <w:div w:id="1231846938">
                                                              <w:marLeft w:val="0"/>
                                                              <w:marRight w:val="0"/>
                                                              <w:marTop w:val="0"/>
                                                              <w:marBottom w:val="0"/>
                                                              <w:divBdr>
                                                                <w:top w:val="none" w:sz="0" w:space="0" w:color="auto"/>
                                                                <w:left w:val="none" w:sz="0" w:space="0" w:color="auto"/>
                                                                <w:bottom w:val="none" w:sz="0" w:space="0" w:color="auto"/>
                                                                <w:right w:val="none" w:sz="0" w:space="0" w:color="auto"/>
                                                              </w:divBdr>
                                                            </w:div>
                                                            <w:div w:id="1326126978">
                                                              <w:marLeft w:val="0"/>
                                                              <w:marRight w:val="0"/>
                                                              <w:marTop w:val="0"/>
                                                              <w:marBottom w:val="0"/>
                                                              <w:divBdr>
                                                                <w:top w:val="none" w:sz="0" w:space="0" w:color="auto"/>
                                                                <w:left w:val="none" w:sz="0" w:space="0" w:color="auto"/>
                                                                <w:bottom w:val="none" w:sz="0" w:space="0" w:color="auto"/>
                                                                <w:right w:val="none" w:sz="0" w:space="0" w:color="auto"/>
                                                              </w:divBdr>
                                                            </w:div>
                                                            <w:div w:id="1845514571">
                                                              <w:marLeft w:val="0"/>
                                                              <w:marRight w:val="0"/>
                                                              <w:marTop w:val="0"/>
                                                              <w:marBottom w:val="0"/>
                                                              <w:divBdr>
                                                                <w:top w:val="none" w:sz="0" w:space="0" w:color="auto"/>
                                                                <w:left w:val="none" w:sz="0" w:space="0" w:color="auto"/>
                                                                <w:bottom w:val="none" w:sz="0" w:space="0" w:color="auto"/>
                                                                <w:right w:val="none" w:sz="0" w:space="0" w:color="auto"/>
                                                              </w:divBdr>
                                                            </w:div>
                                                            <w:div w:id="1135296735">
                                                              <w:marLeft w:val="0"/>
                                                              <w:marRight w:val="0"/>
                                                              <w:marTop w:val="0"/>
                                                              <w:marBottom w:val="0"/>
                                                              <w:divBdr>
                                                                <w:top w:val="none" w:sz="0" w:space="0" w:color="auto"/>
                                                                <w:left w:val="none" w:sz="0" w:space="0" w:color="auto"/>
                                                                <w:bottom w:val="none" w:sz="0" w:space="0" w:color="auto"/>
                                                                <w:right w:val="none" w:sz="0" w:space="0" w:color="auto"/>
                                                              </w:divBdr>
                                                            </w:div>
                                                            <w:div w:id="1176648874">
                                                              <w:marLeft w:val="0"/>
                                                              <w:marRight w:val="0"/>
                                                              <w:marTop w:val="0"/>
                                                              <w:marBottom w:val="0"/>
                                                              <w:divBdr>
                                                                <w:top w:val="none" w:sz="0" w:space="0" w:color="auto"/>
                                                                <w:left w:val="none" w:sz="0" w:space="0" w:color="auto"/>
                                                                <w:bottom w:val="none" w:sz="0" w:space="0" w:color="auto"/>
                                                                <w:right w:val="none" w:sz="0" w:space="0" w:color="auto"/>
                                                              </w:divBdr>
                                                            </w:div>
                                                            <w:div w:id="1507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2364">
                                              <w:marLeft w:val="0"/>
                                              <w:marRight w:val="0"/>
                                              <w:marTop w:val="0"/>
                                              <w:marBottom w:val="0"/>
                                              <w:divBdr>
                                                <w:top w:val="none" w:sz="0" w:space="0" w:color="auto"/>
                                                <w:left w:val="none" w:sz="0" w:space="0" w:color="auto"/>
                                                <w:bottom w:val="none" w:sz="0" w:space="0" w:color="auto"/>
                                                <w:right w:val="none" w:sz="0" w:space="0" w:color="auto"/>
                                              </w:divBdr>
                                              <w:divsChild>
                                                <w:div w:id="1818958653">
                                                  <w:marLeft w:val="0"/>
                                                  <w:marRight w:val="0"/>
                                                  <w:marTop w:val="0"/>
                                                  <w:marBottom w:val="0"/>
                                                  <w:divBdr>
                                                    <w:top w:val="none" w:sz="0" w:space="0" w:color="auto"/>
                                                    <w:left w:val="none" w:sz="0" w:space="0" w:color="auto"/>
                                                    <w:bottom w:val="none" w:sz="0" w:space="0" w:color="auto"/>
                                                    <w:right w:val="none" w:sz="0" w:space="0" w:color="auto"/>
                                                  </w:divBdr>
                                                  <w:divsChild>
                                                    <w:div w:id="1546597025">
                                                      <w:marLeft w:val="0"/>
                                                      <w:marRight w:val="0"/>
                                                      <w:marTop w:val="0"/>
                                                      <w:marBottom w:val="0"/>
                                                      <w:divBdr>
                                                        <w:top w:val="none" w:sz="0" w:space="0" w:color="auto"/>
                                                        <w:left w:val="none" w:sz="0" w:space="0" w:color="auto"/>
                                                        <w:bottom w:val="none" w:sz="0" w:space="0" w:color="auto"/>
                                                        <w:right w:val="none" w:sz="0" w:space="0" w:color="auto"/>
                                                      </w:divBdr>
                                                      <w:divsChild>
                                                        <w:div w:id="738092181">
                                                          <w:marLeft w:val="0"/>
                                                          <w:marRight w:val="0"/>
                                                          <w:marTop w:val="0"/>
                                                          <w:marBottom w:val="0"/>
                                                          <w:divBdr>
                                                            <w:top w:val="none" w:sz="0" w:space="0" w:color="auto"/>
                                                            <w:left w:val="none" w:sz="0" w:space="0" w:color="auto"/>
                                                            <w:bottom w:val="none" w:sz="0" w:space="0" w:color="auto"/>
                                                            <w:right w:val="none" w:sz="0" w:space="0" w:color="auto"/>
                                                          </w:divBdr>
                                                          <w:divsChild>
                                                            <w:div w:id="780805957">
                                                              <w:marLeft w:val="0"/>
                                                              <w:marRight w:val="0"/>
                                                              <w:marTop w:val="0"/>
                                                              <w:marBottom w:val="0"/>
                                                              <w:divBdr>
                                                                <w:top w:val="none" w:sz="0" w:space="0" w:color="auto"/>
                                                                <w:left w:val="none" w:sz="0" w:space="0" w:color="auto"/>
                                                                <w:bottom w:val="none" w:sz="0" w:space="0" w:color="auto"/>
                                                                <w:right w:val="none" w:sz="0" w:space="0" w:color="auto"/>
                                                              </w:divBdr>
                                                            </w:div>
                                                            <w:div w:id="573974599">
                                                              <w:marLeft w:val="0"/>
                                                              <w:marRight w:val="0"/>
                                                              <w:marTop w:val="0"/>
                                                              <w:marBottom w:val="0"/>
                                                              <w:divBdr>
                                                                <w:top w:val="none" w:sz="0" w:space="0" w:color="auto"/>
                                                                <w:left w:val="none" w:sz="0" w:space="0" w:color="auto"/>
                                                                <w:bottom w:val="none" w:sz="0" w:space="0" w:color="auto"/>
                                                                <w:right w:val="none" w:sz="0" w:space="0" w:color="auto"/>
                                                              </w:divBdr>
                                                            </w:div>
                                                            <w:div w:id="105843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185294941">
      <w:bodyDiv w:val="1"/>
      <w:marLeft w:val="0"/>
      <w:marRight w:val="0"/>
      <w:marTop w:val="0"/>
      <w:marBottom w:val="0"/>
      <w:divBdr>
        <w:top w:val="none" w:sz="0" w:space="0" w:color="auto"/>
        <w:left w:val="none" w:sz="0" w:space="0" w:color="auto"/>
        <w:bottom w:val="none" w:sz="0" w:space="0" w:color="auto"/>
        <w:right w:val="none" w:sz="0" w:space="0" w:color="auto"/>
      </w:divBdr>
      <w:divsChild>
        <w:div w:id="909462457">
          <w:marLeft w:val="0"/>
          <w:marRight w:val="0"/>
          <w:marTop w:val="0"/>
          <w:marBottom w:val="0"/>
          <w:divBdr>
            <w:top w:val="none" w:sz="0" w:space="0" w:color="auto"/>
            <w:left w:val="none" w:sz="0" w:space="0" w:color="auto"/>
            <w:bottom w:val="none" w:sz="0" w:space="0" w:color="auto"/>
            <w:right w:val="none" w:sz="0" w:space="0" w:color="auto"/>
          </w:divBdr>
          <w:divsChild>
            <w:div w:id="537737134">
              <w:marLeft w:val="0"/>
              <w:marRight w:val="0"/>
              <w:marTop w:val="0"/>
              <w:marBottom w:val="0"/>
              <w:divBdr>
                <w:top w:val="none" w:sz="0" w:space="0" w:color="auto"/>
                <w:left w:val="none" w:sz="0" w:space="0" w:color="auto"/>
                <w:bottom w:val="none" w:sz="0" w:space="0" w:color="auto"/>
                <w:right w:val="none" w:sz="0" w:space="0" w:color="auto"/>
              </w:divBdr>
              <w:divsChild>
                <w:div w:id="1703019187">
                  <w:marLeft w:val="0"/>
                  <w:marRight w:val="0"/>
                  <w:marTop w:val="0"/>
                  <w:marBottom w:val="0"/>
                  <w:divBdr>
                    <w:top w:val="none" w:sz="0" w:space="0" w:color="auto"/>
                    <w:left w:val="none" w:sz="0" w:space="0" w:color="auto"/>
                    <w:bottom w:val="none" w:sz="0" w:space="0" w:color="auto"/>
                    <w:right w:val="none" w:sz="0" w:space="0" w:color="auto"/>
                  </w:divBdr>
                  <w:divsChild>
                    <w:div w:id="1780636251">
                      <w:marLeft w:val="0"/>
                      <w:marRight w:val="0"/>
                      <w:marTop w:val="0"/>
                      <w:marBottom w:val="0"/>
                      <w:divBdr>
                        <w:top w:val="none" w:sz="0" w:space="0" w:color="auto"/>
                        <w:left w:val="none" w:sz="0" w:space="0" w:color="auto"/>
                        <w:bottom w:val="none" w:sz="0" w:space="0" w:color="auto"/>
                        <w:right w:val="none" w:sz="0" w:space="0" w:color="auto"/>
                      </w:divBdr>
                      <w:divsChild>
                        <w:div w:id="963655410">
                          <w:marLeft w:val="0"/>
                          <w:marRight w:val="0"/>
                          <w:marTop w:val="0"/>
                          <w:marBottom w:val="0"/>
                          <w:divBdr>
                            <w:top w:val="none" w:sz="0" w:space="0" w:color="auto"/>
                            <w:left w:val="none" w:sz="0" w:space="0" w:color="auto"/>
                            <w:bottom w:val="none" w:sz="0" w:space="0" w:color="auto"/>
                            <w:right w:val="none" w:sz="0" w:space="0" w:color="auto"/>
                          </w:divBdr>
                          <w:divsChild>
                            <w:div w:id="1804493645">
                              <w:marLeft w:val="0"/>
                              <w:marRight w:val="0"/>
                              <w:marTop w:val="0"/>
                              <w:marBottom w:val="0"/>
                              <w:divBdr>
                                <w:top w:val="none" w:sz="0" w:space="0" w:color="auto"/>
                                <w:left w:val="none" w:sz="0" w:space="0" w:color="auto"/>
                                <w:bottom w:val="none" w:sz="0" w:space="0" w:color="auto"/>
                                <w:right w:val="none" w:sz="0" w:space="0" w:color="auto"/>
                              </w:divBdr>
                              <w:divsChild>
                                <w:div w:id="1923567404">
                                  <w:marLeft w:val="0"/>
                                  <w:marRight w:val="0"/>
                                  <w:marTop w:val="0"/>
                                  <w:marBottom w:val="0"/>
                                  <w:divBdr>
                                    <w:top w:val="none" w:sz="0" w:space="0" w:color="auto"/>
                                    <w:left w:val="none" w:sz="0" w:space="0" w:color="auto"/>
                                    <w:bottom w:val="none" w:sz="0" w:space="0" w:color="auto"/>
                                    <w:right w:val="none" w:sz="0" w:space="0" w:color="auto"/>
                                  </w:divBdr>
                                  <w:divsChild>
                                    <w:div w:id="1908833378">
                                      <w:marLeft w:val="0"/>
                                      <w:marRight w:val="0"/>
                                      <w:marTop w:val="0"/>
                                      <w:marBottom w:val="0"/>
                                      <w:divBdr>
                                        <w:top w:val="none" w:sz="0" w:space="0" w:color="auto"/>
                                        <w:left w:val="none" w:sz="0" w:space="0" w:color="auto"/>
                                        <w:bottom w:val="none" w:sz="0" w:space="0" w:color="auto"/>
                                        <w:right w:val="none" w:sz="0" w:space="0" w:color="auto"/>
                                      </w:divBdr>
                                      <w:divsChild>
                                        <w:div w:id="1115101659">
                                          <w:marLeft w:val="0"/>
                                          <w:marRight w:val="0"/>
                                          <w:marTop w:val="0"/>
                                          <w:marBottom w:val="0"/>
                                          <w:divBdr>
                                            <w:top w:val="none" w:sz="0" w:space="0" w:color="auto"/>
                                            <w:left w:val="none" w:sz="0" w:space="0" w:color="auto"/>
                                            <w:bottom w:val="none" w:sz="0" w:space="0" w:color="auto"/>
                                            <w:right w:val="none" w:sz="0" w:space="0" w:color="auto"/>
                                          </w:divBdr>
                                          <w:divsChild>
                                            <w:div w:id="1203396756">
                                              <w:marLeft w:val="0"/>
                                              <w:marRight w:val="0"/>
                                              <w:marTop w:val="0"/>
                                              <w:marBottom w:val="0"/>
                                              <w:divBdr>
                                                <w:top w:val="none" w:sz="0" w:space="0" w:color="auto"/>
                                                <w:left w:val="none" w:sz="0" w:space="0" w:color="auto"/>
                                                <w:bottom w:val="none" w:sz="0" w:space="0" w:color="auto"/>
                                                <w:right w:val="none" w:sz="0" w:space="0" w:color="auto"/>
                                              </w:divBdr>
                                              <w:divsChild>
                                                <w:div w:id="744037556">
                                                  <w:marLeft w:val="0"/>
                                                  <w:marRight w:val="0"/>
                                                  <w:marTop w:val="0"/>
                                                  <w:marBottom w:val="0"/>
                                                  <w:divBdr>
                                                    <w:top w:val="none" w:sz="0" w:space="0" w:color="auto"/>
                                                    <w:left w:val="none" w:sz="0" w:space="0" w:color="auto"/>
                                                    <w:bottom w:val="none" w:sz="0" w:space="0" w:color="auto"/>
                                                    <w:right w:val="none" w:sz="0" w:space="0" w:color="auto"/>
                                                  </w:divBdr>
                                                  <w:divsChild>
                                                    <w:div w:id="1872373100">
                                                      <w:marLeft w:val="0"/>
                                                      <w:marRight w:val="0"/>
                                                      <w:marTop w:val="0"/>
                                                      <w:marBottom w:val="0"/>
                                                      <w:divBdr>
                                                        <w:top w:val="none" w:sz="0" w:space="0" w:color="auto"/>
                                                        <w:left w:val="none" w:sz="0" w:space="0" w:color="auto"/>
                                                        <w:bottom w:val="none" w:sz="0" w:space="0" w:color="auto"/>
                                                        <w:right w:val="none" w:sz="0" w:space="0" w:color="auto"/>
                                                      </w:divBdr>
                                                      <w:divsChild>
                                                        <w:div w:id="392314380">
                                                          <w:marLeft w:val="0"/>
                                                          <w:marRight w:val="0"/>
                                                          <w:marTop w:val="0"/>
                                                          <w:marBottom w:val="0"/>
                                                          <w:divBdr>
                                                            <w:top w:val="none" w:sz="0" w:space="0" w:color="auto"/>
                                                            <w:left w:val="none" w:sz="0" w:space="0" w:color="auto"/>
                                                            <w:bottom w:val="none" w:sz="0" w:space="0" w:color="auto"/>
                                                            <w:right w:val="none" w:sz="0" w:space="0" w:color="auto"/>
                                                          </w:divBdr>
                                                          <w:divsChild>
                                                            <w:div w:id="186481771">
                                                              <w:marLeft w:val="0"/>
                                                              <w:marRight w:val="0"/>
                                                              <w:marTop w:val="0"/>
                                                              <w:marBottom w:val="0"/>
                                                              <w:divBdr>
                                                                <w:top w:val="none" w:sz="0" w:space="0" w:color="auto"/>
                                                                <w:left w:val="none" w:sz="0" w:space="0" w:color="auto"/>
                                                                <w:bottom w:val="none" w:sz="0" w:space="0" w:color="auto"/>
                                                                <w:right w:val="none" w:sz="0" w:space="0" w:color="auto"/>
                                                              </w:divBdr>
                                                            </w:div>
                                                            <w:div w:id="814447743">
                                                              <w:marLeft w:val="0"/>
                                                              <w:marRight w:val="0"/>
                                                              <w:marTop w:val="0"/>
                                                              <w:marBottom w:val="0"/>
                                                              <w:divBdr>
                                                                <w:top w:val="none" w:sz="0" w:space="0" w:color="auto"/>
                                                                <w:left w:val="none" w:sz="0" w:space="0" w:color="auto"/>
                                                                <w:bottom w:val="none" w:sz="0" w:space="0" w:color="auto"/>
                                                                <w:right w:val="none" w:sz="0" w:space="0" w:color="auto"/>
                                                              </w:divBdr>
                                                            </w:div>
                                                            <w:div w:id="793408806">
                                                              <w:marLeft w:val="0"/>
                                                              <w:marRight w:val="0"/>
                                                              <w:marTop w:val="0"/>
                                                              <w:marBottom w:val="0"/>
                                                              <w:divBdr>
                                                                <w:top w:val="none" w:sz="0" w:space="0" w:color="auto"/>
                                                                <w:left w:val="none" w:sz="0" w:space="0" w:color="auto"/>
                                                                <w:bottom w:val="none" w:sz="0" w:space="0" w:color="auto"/>
                                                                <w:right w:val="none" w:sz="0" w:space="0" w:color="auto"/>
                                                              </w:divBdr>
                                                            </w:div>
                                                            <w:div w:id="1430614665">
                                                              <w:marLeft w:val="0"/>
                                                              <w:marRight w:val="0"/>
                                                              <w:marTop w:val="0"/>
                                                              <w:marBottom w:val="0"/>
                                                              <w:divBdr>
                                                                <w:top w:val="none" w:sz="0" w:space="0" w:color="auto"/>
                                                                <w:left w:val="none" w:sz="0" w:space="0" w:color="auto"/>
                                                                <w:bottom w:val="none" w:sz="0" w:space="0" w:color="auto"/>
                                                                <w:right w:val="none" w:sz="0" w:space="0" w:color="auto"/>
                                                              </w:divBdr>
                                                            </w:div>
                                                            <w:div w:id="4633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649209834">
      <w:bodyDiv w:val="1"/>
      <w:marLeft w:val="0"/>
      <w:marRight w:val="0"/>
      <w:marTop w:val="0"/>
      <w:marBottom w:val="0"/>
      <w:divBdr>
        <w:top w:val="none" w:sz="0" w:space="0" w:color="auto"/>
        <w:left w:val="none" w:sz="0" w:space="0" w:color="auto"/>
        <w:bottom w:val="none" w:sz="0" w:space="0" w:color="auto"/>
        <w:right w:val="none" w:sz="0" w:space="0" w:color="auto"/>
      </w:divBdr>
      <w:divsChild>
        <w:div w:id="1179462343">
          <w:marLeft w:val="0"/>
          <w:marRight w:val="0"/>
          <w:marTop w:val="0"/>
          <w:marBottom w:val="0"/>
          <w:divBdr>
            <w:top w:val="none" w:sz="0" w:space="0" w:color="auto"/>
            <w:left w:val="none" w:sz="0" w:space="0" w:color="auto"/>
            <w:bottom w:val="none" w:sz="0" w:space="0" w:color="auto"/>
            <w:right w:val="none" w:sz="0" w:space="0" w:color="auto"/>
          </w:divBdr>
          <w:divsChild>
            <w:div w:id="210382206">
              <w:marLeft w:val="0"/>
              <w:marRight w:val="0"/>
              <w:marTop w:val="0"/>
              <w:marBottom w:val="0"/>
              <w:divBdr>
                <w:top w:val="none" w:sz="0" w:space="0" w:color="auto"/>
                <w:left w:val="none" w:sz="0" w:space="0" w:color="auto"/>
                <w:bottom w:val="none" w:sz="0" w:space="0" w:color="auto"/>
                <w:right w:val="none" w:sz="0" w:space="0" w:color="auto"/>
              </w:divBdr>
              <w:divsChild>
                <w:div w:id="1636718328">
                  <w:marLeft w:val="0"/>
                  <w:marRight w:val="0"/>
                  <w:marTop w:val="0"/>
                  <w:marBottom w:val="0"/>
                  <w:divBdr>
                    <w:top w:val="none" w:sz="0" w:space="0" w:color="auto"/>
                    <w:left w:val="none" w:sz="0" w:space="0" w:color="auto"/>
                    <w:bottom w:val="none" w:sz="0" w:space="0" w:color="auto"/>
                    <w:right w:val="none" w:sz="0" w:space="0" w:color="auto"/>
                  </w:divBdr>
                  <w:divsChild>
                    <w:div w:id="981694225">
                      <w:marLeft w:val="0"/>
                      <w:marRight w:val="0"/>
                      <w:marTop w:val="0"/>
                      <w:marBottom w:val="0"/>
                      <w:divBdr>
                        <w:top w:val="none" w:sz="0" w:space="0" w:color="auto"/>
                        <w:left w:val="none" w:sz="0" w:space="0" w:color="auto"/>
                        <w:bottom w:val="none" w:sz="0" w:space="0" w:color="auto"/>
                        <w:right w:val="none" w:sz="0" w:space="0" w:color="auto"/>
                      </w:divBdr>
                      <w:divsChild>
                        <w:div w:id="1869441503">
                          <w:marLeft w:val="0"/>
                          <w:marRight w:val="0"/>
                          <w:marTop w:val="0"/>
                          <w:marBottom w:val="0"/>
                          <w:divBdr>
                            <w:top w:val="none" w:sz="0" w:space="0" w:color="auto"/>
                            <w:left w:val="none" w:sz="0" w:space="0" w:color="auto"/>
                            <w:bottom w:val="none" w:sz="0" w:space="0" w:color="auto"/>
                            <w:right w:val="none" w:sz="0" w:space="0" w:color="auto"/>
                          </w:divBdr>
                          <w:divsChild>
                            <w:div w:id="1877770125">
                              <w:marLeft w:val="0"/>
                              <w:marRight w:val="0"/>
                              <w:marTop w:val="0"/>
                              <w:marBottom w:val="0"/>
                              <w:divBdr>
                                <w:top w:val="none" w:sz="0" w:space="0" w:color="auto"/>
                                <w:left w:val="none" w:sz="0" w:space="0" w:color="auto"/>
                                <w:bottom w:val="none" w:sz="0" w:space="0" w:color="auto"/>
                                <w:right w:val="none" w:sz="0" w:space="0" w:color="auto"/>
                              </w:divBdr>
                              <w:divsChild>
                                <w:div w:id="146632858">
                                  <w:marLeft w:val="0"/>
                                  <w:marRight w:val="0"/>
                                  <w:marTop w:val="0"/>
                                  <w:marBottom w:val="0"/>
                                  <w:divBdr>
                                    <w:top w:val="none" w:sz="0" w:space="0" w:color="auto"/>
                                    <w:left w:val="none" w:sz="0" w:space="0" w:color="auto"/>
                                    <w:bottom w:val="none" w:sz="0" w:space="0" w:color="auto"/>
                                    <w:right w:val="none" w:sz="0" w:space="0" w:color="auto"/>
                                  </w:divBdr>
                                  <w:divsChild>
                                    <w:div w:id="970399630">
                                      <w:marLeft w:val="0"/>
                                      <w:marRight w:val="0"/>
                                      <w:marTop w:val="0"/>
                                      <w:marBottom w:val="0"/>
                                      <w:divBdr>
                                        <w:top w:val="none" w:sz="0" w:space="0" w:color="auto"/>
                                        <w:left w:val="none" w:sz="0" w:space="0" w:color="auto"/>
                                        <w:bottom w:val="none" w:sz="0" w:space="0" w:color="auto"/>
                                        <w:right w:val="none" w:sz="0" w:space="0" w:color="auto"/>
                                      </w:divBdr>
                                      <w:divsChild>
                                        <w:div w:id="1768186832">
                                          <w:marLeft w:val="0"/>
                                          <w:marRight w:val="0"/>
                                          <w:marTop w:val="0"/>
                                          <w:marBottom w:val="0"/>
                                          <w:divBdr>
                                            <w:top w:val="none" w:sz="0" w:space="0" w:color="auto"/>
                                            <w:left w:val="none" w:sz="0" w:space="0" w:color="auto"/>
                                            <w:bottom w:val="none" w:sz="0" w:space="0" w:color="auto"/>
                                            <w:right w:val="none" w:sz="0" w:space="0" w:color="auto"/>
                                          </w:divBdr>
                                          <w:divsChild>
                                            <w:div w:id="1777017671">
                                              <w:marLeft w:val="0"/>
                                              <w:marRight w:val="0"/>
                                              <w:marTop w:val="0"/>
                                              <w:marBottom w:val="0"/>
                                              <w:divBdr>
                                                <w:top w:val="none" w:sz="0" w:space="0" w:color="auto"/>
                                                <w:left w:val="none" w:sz="0" w:space="0" w:color="auto"/>
                                                <w:bottom w:val="none" w:sz="0" w:space="0" w:color="auto"/>
                                                <w:right w:val="none" w:sz="0" w:space="0" w:color="auto"/>
                                              </w:divBdr>
                                              <w:divsChild>
                                                <w:div w:id="64381855">
                                                  <w:marLeft w:val="0"/>
                                                  <w:marRight w:val="0"/>
                                                  <w:marTop w:val="0"/>
                                                  <w:marBottom w:val="0"/>
                                                  <w:divBdr>
                                                    <w:top w:val="none" w:sz="0" w:space="0" w:color="auto"/>
                                                    <w:left w:val="none" w:sz="0" w:space="0" w:color="auto"/>
                                                    <w:bottom w:val="none" w:sz="0" w:space="0" w:color="auto"/>
                                                    <w:right w:val="none" w:sz="0" w:space="0" w:color="auto"/>
                                                  </w:divBdr>
                                                  <w:divsChild>
                                                    <w:div w:id="2003120148">
                                                      <w:marLeft w:val="0"/>
                                                      <w:marRight w:val="0"/>
                                                      <w:marTop w:val="0"/>
                                                      <w:marBottom w:val="0"/>
                                                      <w:divBdr>
                                                        <w:top w:val="none" w:sz="0" w:space="0" w:color="auto"/>
                                                        <w:left w:val="none" w:sz="0" w:space="0" w:color="auto"/>
                                                        <w:bottom w:val="none" w:sz="0" w:space="0" w:color="auto"/>
                                                        <w:right w:val="none" w:sz="0" w:space="0" w:color="auto"/>
                                                      </w:divBdr>
                                                      <w:divsChild>
                                                        <w:div w:id="745684262">
                                                          <w:marLeft w:val="0"/>
                                                          <w:marRight w:val="0"/>
                                                          <w:marTop w:val="0"/>
                                                          <w:marBottom w:val="0"/>
                                                          <w:divBdr>
                                                            <w:top w:val="none" w:sz="0" w:space="0" w:color="auto"/>
                                                            <w:left w:val="none" w:sz="0" w:space="0" w:color="auto"/>
                                                            <w:bottom w:val="none" w:sz="0" w:space="0" w:color="auto"/>
                                                            <w:right w:val="none" w:sz="0" w:space="0" w:color="auto"/>
                                                          </w:divBdr>
                                                          <w:divsChild>
                                                            <w:div w:id="675618058">
                                                              <w:marLeft w:val="0"/>
                                                              <w:marRight w:val="0"/>
                                                              <w:marTop w:val="0"/>
                                                              <w:marBottom w:val="0"/>
                                                              <w:divBdr>
                                                                <w:top w:val="none" w:sz="0" w:space="0" w:color="auto"/>
                                                                <w:left w:val="none" w:sz="0" w:space="0" w:color="auto"/>
                                                                <w:bottom w:val="none" w:sz="0" w:space="0" w:color="auto"/>
                                                                <w:right w:val="none" w:sz="0" w:space="0" w:color="auto"/>
                                                              </w:divBdr>
                                                            </w:div>
                                                            <w:div w:id="624385538">
                                                              <w:marLeft w:val="0"/>
                                                              <w:marRight w:val="0"/>
                                                              <w:marTop w:val="0"/>
                                                              <w:marBottom w:val="0"/>
                                                              <w:divBdr>
                                                                <w:top w:val="none" w:sz="0" w:space="0" w:color="auto"/>
                                                                <w:left w:val="none" w:sz="0" w:space="0" w:color="auto"/>
                                                                <w:bottom w:val="none" w:sz="0" w:space="0" w:color="auto"/>
                                                                <w:right w:val="none" w:sz="0" w:space="0" w:color="auto"/>
                                                              </w:divBdr>
                                                            </w:div>
                                                            <w:div w:id="6326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9337">
                                              <w:marLeft w:val="0"/>
                                              <w:marRight w:val="0"/>
                                              <w:marTop w:val="0"/>
                                              <w:marBottom w:val="0"/>
                                              <w:divBdr>
                                                <w:top w:val="none" w:sz="0" w:space="0" w:color="auto"/>
                                                <w:left w:val="none" w:sz="0" w:space="0" w:color="auto"/>
                                                <w:bottom w:val="none" w:sz="0" w:space="0" w:color="auto"/>
                                                <w:right w:val="none" w:sz="0" w:space="0" w:color="auto"/>
                                              </w:divBdr>
                                              <w:divsChild>
                                                <w:div w:id="1164392682">
                                                  <w:marLeft w:val="0"/>
                                                  <w:marRight w:val="0"/>
                                                  <w:marTop w:val="0"/>
                                                  <w:marBottom w:val="0"/>
                                                  <w:divBdr>
                                                    <w:top w:val="none" w:sz="0" w:space="0" w:color="auto"/>
                                                    <w:left w:val="none" w:sz="0" w:space="0" w:color="auto"/>
                                                    <w:bottom w:val="none" w:sz="0" w:space="0" w:color="auto"/>
                                                    <w:right w:val="none" w:sz="0" w:space="0" w:color="auto"/>
                                                  </w:divBdr>
                                                  <w:divsChild>
                                                    <w:div w:id="1118573988">
                                                      <w:marLeft w:val="0"/>
                                                      <w:marRight w:val="0"/>
                                                      <w:marTop w:val="0"/>
                                                      <w:marBottom w:val="0"/>
                                                      <w:divBdr>
                                                        <w:top w:val="none" w:sz="0" w:space="0" w:color="auto"/>
                                                        <w:left w:val="none" w:sz="0" w:space="0" w:color="auto"/>
                                                        <w:bottom w:val="none" w:sz="0" w:space="0" w:color="auto"/>
                                                        <w:right w:val="none" w:sz="0" w:space="0" w:color="auto"/>
                                                      </w:divBdr>
                                                      <w:divsChild>
                                                        <w:div w:id="1204443024">
                                                          <w:marLeft w:val="0"/>
                                                          <w:marRight w:val="0"/>
                                                          <w:marTop w:val="0"/>
                                                          <w:marBottom w:val="0"/>
                                                          <w:divBdr>
                                                            <w:top w:val="none" w:sz="0" w:space="0" w:color="auto"/>
                                                            <w:left w:val="none" w:sz="0" w:space="0" w:color="auto"/>
                                                            <w:bottom w:val="none" w:sz="0" w:space="0" w:color="auto"/>
                                                            <w:right w:val="none" w:sz="0" w:space="0" w:color="auto"/>
                                                          </w:divBdr>
                                                          <w:divsChild>
                                                            <w:div w:id="18925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969215105">
      <w:bodyDiv w:val="1"/>
      <w:marLeft w:val="0"/>
      <w:marRight w:val="0"/>
      <w:marTop w:val="0"/>
      <w:marBottom w:val="0"/>
      <w:divBdr>
        <w:top w:val="none" w:sz="0" w:space="0" w:color="auto"/>
        <w:left w:val="none" w:sz="0" w:space="0" w:color="auto"/>
        <w:bottom w:val="none" w:sz="0" w:space="0" w:color="auto"/>
        <w:right w:val="none" w:sz="0" w:space="0" w:color="auto"/>
      </w:divBdr>
      <w:divsChild>
        <w:div w:id="1228419941">
          <w:marLeft w:val="0"/>
          <w:marRight w:val="0"/>
          <w:marTop w:val="0"/>
          <w:marBottom w:val="0"/>
          <w:divBdr>
            <w:top w:val="none" w:sz="0" w:space="0" w:color="auto"/>
            <w:left w:val="none" w:sz="0" w:space="0" w:color="auto"/>
            <w:bottom w:val="none" w:sz="0" w:space="0" w:color="auto"/>
            <w:right w:val="none" w:sz="0" w:space="0" w:color="auto"/>
          </w:divBdr>
          <w:divsChild>
            <w:div w:id="932930288">
              <w:marLeft w:val="0"/>
              <w:marRight w:val="0"/>
              <w:marTop w:val="0"/>
              <w:marBottom w:val="0"/>
              <w:divBdr>
                <w:top w:val="none" w:sz="0" w:space="0" w:color="auto"/>
                <w:left w:val="none" w:sz="0" w:space="0" w:color="auto"/>
                <w:bottom w:val="none" w:sz="0" w:space="0" w:color="auto"/>
                <w:right w:val="none" w:sz="0" w:space="0" w:color="auto"/>
              </w:divBdr>
              <w:divsChild>
                <w:div w:id="19363152">
                  <w:marLeft w:val="0"/>
                  <w:marRight w:val="0"/>
                  <w:marTop w:val="0"/>
                  <w:marBottom w:val="0"/>
                  <w:divBdr>
                    <w:top w:val="none" w:sz="0" w:space="0" w:color="auto"/>
                    <w:left w:val="none" w:sz="0" w:space="0" w:color="auto"/>
                    <w:bottom w:val="none" w:sz="0" w:space="0" w:color="auto"/>
                    <w:right w:val="none" w:sz="0" w:space="0" w:color="auto"/>
                  </w:divBdr>
                  <w:divsChild>
                    <w:div w:id="886374727">
                      <w:marLeft w:val="0"/>
                      <w:marRight w:val="0"/>
                      <w:marTop w:val="0"/>
                      <w:marBottom w:val="0"/>
                      <w:divBdr>
                        <w:top w:val="none" w:sz="0" w:space="0" w:color="auto"/>
                        <w:left w:val="none" w:sz="0" w:space="0" w:color="auto"/>
                        <w:bottom w:val="none" w:sz="0" w:space="0" w:color="auto"/>
                        <w:right w:val="none" w:sz="0" w:space="0" w:color="auto"/>
                      </w:divBdr>
                      <w:divsChild>
                        <w:div w:id="1569224480">
                          <w:marLeft w:val="0"/>
                          <w:marRight w:val="0"/>
                          <w:marTop w:val="0"/>
                          <w:marBottom w:val="0"/>
                          <w:divBdr>
                            <w:top w:val="none" w:sz="0" w:space="0" w:color="auto"/>
                            <w:left w:val="none" w:sz="0" w:space="0" w:color="auto"/>
                            <w:bottom w:val="none" w:sz="0" w:space="0" w:color="auto"/>
                            <w:right w:val="none" w:sz="0" w:space="0" w:color="auto"/>
                          </w:divBdr>
                          <w:divsChild>
                            <w:div w:id="548616108">
                              <w:marLeft w:val="0"/>
                              <w:marRight w:val="0"/>
                              <w:marTop w:val="0"/>
                              <w:marBottom w:val="0"/>
                              <w:divBdr>
                                <w:top w:val="none" w:sz="0" w:space="0" w:color="auto"/>
                                <w:left w:val="none" w:sz="0" w:space="0" w:color="auto"/>
                                <w:bottom w:val="none" w:sz="0" w:space="0" w:color="auto"/>
                                <w:right w:val="none" w:sz="0" w:space="0" w:color="auto"/>
                              </w:divBdr>
                              <w:divsChild>
                                <w:div w:id="668873612">
                                  <w:marLeft w:val="0"/>
                                  <w:marRight w:val="0"/>
                                  <w:marTop w:val="0"/>
                                  <w:marBottom w:val="0"/>
                                  <w:divBdr>
                                    <w:top w:val="none" w:sz="0" w:space="0" w:color="auto"/>
                                    <w:left w:val="none" w:sz="0" w:space="0" w:color="auto"/>
                                    <w:bottom w:val="none" w:sz="0" w:space="0" w:color="auto"/>
                                    <w:right w:val="none" w:sz="0" w:space="0" w:color="auto"/>
                                  </w:divBdr>
                                  <w:divsChild>
                                    <w:div w:id="368840983">
                                      <w:marLeft w:val="0"/>
                                      <w:marRight w:val="0"/>
                                      <w:marTop w:val="0"/>
                                      <w:marBottom w:val="0"/>
                                      <w:divBdr>
                                        <w:top w:val="none" w:sz="0" w:space="0" w:color="auto"/>
                                        <w:left w:val="none" w:sz="0" w:space="0" w:color="auto"/>
                                        <w:bottom w:val="none" w:sz="0" w:space="0" w:color="auto"/>
                                        <w:right w:val="none" w:sz="0" w:space="0" w:color="auto"/>
                                      </w:divBdr>
                                      <w:divsChild>
                                        <w:div w:id="480469399">
                                          <w:marLeft w:val="0"/>
                                          <w:marRight w:val="0"/>
                                          <w:marTop w:val="0"/>
                                          <w:marBottom w:val="0"/>
                                          <w:divBdr>
                                            <w:top w:val="none" w:sz="0" w:space="0" w:color="auto"/>
                                            <w:left w:val="none" w:sz="0" w:space="0" w:color="auto"/>
                                            <w:bottom w:val="none" w:sz="0" w:space="0" w:color="auto"/>
                                            <w:right w:val="none" w:sz="0" w:space="0" w:color="auto"/>
                                          </w:divBdr>
                                          <w:divsChild>
                                            <w:div w:id="1528832062">
                                              <w:marLeft w:val="0"/>
                                              <w:marRight w:val="0"/>
                                              <w:marTop w:val="0"/>
                                              <w:marBottom w:val="0"/>
                                              <w:divBdr>
                                                <w:top w:val="none" w:sz="0" w:space="0" w:color="auto"/>
                                                <w:left w:val="none" w:sz="0" w:space="0" w:color="auto"/>
                                                <w:bottom w:val="none" w:sz="0" w:space="0" w:color="auto"/>
                                                <w:right w:val="none" w:sz="0" w:space="0" w:color="auto"/>
                                              </w:divBdr>
                                              <w:divsChild>
                                                <w:div w:id="14575489">
                                                  <w:marLeft w:val="0"/>
                                                  <w:marRight w:val="0"/>
                                                  <w:marTop w:val="0"/>
                                                  <w:marBottom w:val="0"/>
                                                  <w:divBdr>
                                                    <w:top w:val="none" w:sz="0" w:space="0" w:color="auto"/>
                                                    <w:left w:val="none" w:sz="0" w:space="0" w:color="auto"/>
                                                    <w:bottom w:val="none" w:sz="0" w:space="0" w:color="auto"/>
                                                    <w:right w:val="none" w:sz="0" w:space="0" w:color="auto"/>
                                                  </w:divBdr>
                                                  <w:divsChild>
                                                    <w:div w:id="1273561381">
                                                      <w:marLeft w:val="0"/>
                                                      <w:marRight w:val="0"/>
                                                      <w:marTop w:val="0"/>
                                                      <w:marBottom w:val="0"/>
                                                      <w:divBdr>
                                                        <w:top w:val="none" w:sz="0" w:space="0" w:color="auto"/>
                                                        <w:left w:val="none" w:sz="0" w:space="0" w:color="auto"/>
                                                        <w:bottom w:val="none" w:sz="0" w:space="0" w:color="auto"/>
                                                        <w:right w:val="none" w:sz="0" w:space="0" w:color="auto"/>
                                                      </w:divBdr>
                                                      <w:divsChild>
                                                        <w:div w:id="533084196">
                                                          <w:marLeft w:val="0"/>
                                                          <w:marRight w:val="0"/>
                                                          <w:marTop w:val="0"/>
                                                          <w:marBottom w:val="0"/>
                                                          <w:divBdr>
                                                            <w:top w:val="none" w:sz="0" w:space="0" w:color="auto"/>
                                                            <w:left w:val="none" w:sz="0" w:space="0" w:color="auto"/>
                                                            <w:bottom w:val="none" w:sz="0" w:space="0" w:color="auto"/>
                                                            <w:right w:val="none" w:sz="0" w:space="0" w:color="auto"/>
                                                          </w:divBdr>
                                                          <w:divsChild>
                                                            <w:div w:id="355078423">
                                                              <w:marLeft w:val="0"/>
                                                              <w:marRight w:val="0"/>
                                                              <w:marTop w:val="0"/>
                                                              <w:marBottom w:val="0"/>
                                                              <w:divBdr>
                                                                <w:top w:val="none" w:sz="0" w:space="0" w:color="auto"/>
                                                                <w:left w:val="none" w:sz="0" w:space="0" w:color="auto"/>
                                                                <w:bottom w:val="none" w:sz="0" w:space="0" w:color="auto"/>
                                                                <w:right w:val="none" w:sz="0" w:space="0" w:color="auto"/>
                                                              </w:divBdr>
                                                            </w:div>
                                                            <w:div w:id="7377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43374">
                                              <w:marLeft w:val="0"/>
                                              <w:marRight w:val="0"/>
                                              <w:marTop w:val="0"/>
                                              <w:marBottom w:val="0"/>
                                              <w:divBdr>
                                                <w:top w:val="none" w:sz="0" w:space="0" w:color="auto"/>
                                                <w:left w:val="none" w:sz="0" w:space="0" w:color="auto"/>
                                                <w:bottom w:val="none" w:sz="0" w:space="0" w:color="auto"/>
                                                <w:right w:val="none" w:sz="0" w:space="0" w:color="auto"/>
                                              </w:divBdr>
                                              <w:divsChild>
                                                <w:div w:id="1479804813">
                                                  <w:marLeft w:val="0"/>
                                                  <w:marRight w:val="0"/>
                                                  <w:marTop w:val="0"/>
                                                  <w:marBottom w:val="0"/>
                                                  <w:divBdr>
                                                    <w:top w:val="none" w:sz="0" w:space="0" w:color="auto"/>
                                                    <w:left w:val="none" w:sz="0" w:space="0" w:color="auto"/>
                                                    <w:bottom w:val="none" w:sz="0" w:space="0" w:color="auto"/>
                                                    <w:right w:val="none" w:sz="0" w:space="0" w:color="auto"/>
                                                  </w:divBdr>
                                                  <w:divsChild>
                                                    <w:div w:id="347560662">
                                                      <w:marLeft w:val="0"/>
                                                      <w:marRight w:val="0"/>
                                                      <w:marTop w:val="0"/>
                                                      <w:marBottom w:val="0"/>
                                                      <w:divBdr>
                                                        <w:top w:val="none" w:sz="0" w:space="0" w:color="auto"/>
                                                        <w:left w:val="none" w:sz="0" w:space="0" w:color="auto"/>
                                                        <w:bottom w:val="none" w:sz="0" w:space="0" w:color="auto"/>
                                                        <w:right w:val="none" w:sz="0" w:space="0" w:color="auto"/>
                                                      </w:divBdr>
                                                      <w:divsChild>
                                                        <w:div w:id="1601067932">
                                                          <w:marLeft w:val="0"/>
                                                          <w:marRight w:val="0"/>
                                                          <w:marTop w:val="0"/>
                                                          <w:marBottom w:val="0"/>
                                                          <w:divBdr>
                                                            <w:top w:val="none" w:sz="0" w:space="0" w:color="auto"/>
                                                            <w:left w:val="none" w:sz="0" w:space="0" w:color="auto"/>
                                                            <w:bottom w:val="none" w:sz="0" w:space="0" w:color="auto"/>
                                                            <w:right w:val="none" w:sz="0" w:space="0" w:color="auto"/>
                                                          </w:divBdr>
                                                          <w:divsChild>
                                                            <w:div w:id="1817408856">
                                                              <w:marLeft w:val="0"/>
                                                              <w:marRight w:val="0"/>
                                                              <w:marTop w:val="0"/>
                                                              <w:marBottom w:val="0"/>
                                                              <w:divBdr>
                                                                <w:top w:val="none" w:sz="0" w:space="0" w:color="auto"/>
                                                                <w:left w:val="none" w:sz="0" w:space="0" w:color="auto"/>
                                                                <w:bottom w:val="none" w:sz="0" w:space="0" w:color="auto"/>
                                                                <w:right w:val="none" w:sz="0" w:space="0" w:color="auto"/>
                                                              </w:divBdr>
                                                            </w:div>
                                                            <w:div w:id="1352996799">
                                                              <w:marLeft w:val="0"/>
                                                              <w:marRight w:val="0"/>
                                                              <w:marTop w:val="0"/>
                                                              <w:marBottom w:val="0"/>
                                                              <w:divBdr>
                                                                <w:top w:val="none" w:sz="0" w:space="0" w:color="auto"/>
                                                                <w:left w:val="none" w:sz="0" w:space="0" w:color="auto"/>
                                                                <w:bottom w:val="none" w:sz="0" w:space="0" w:color="auto"/>
                                                                <w:right w:val="none" w:sz="0" w:space="0" w:color="auto"/>
                                                              </w:divBdr>
                                                            </w:div>
                                                            <w:div w:id="20252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4089314">
      <w:bodyDiv w:val="1"/>
      <w:marLeft w:val="0"/>
      <w:marRight w:val="0"/>
      <w:marTop w:val="0"/>
      <w:marBottom w:val="0"/>
      <w:divBdr>
        <w:top w:val="none" w:sz="0" w:space="0" w:color="auto"/>
        <w:left w:val="none" w:sz="0" w:space="0" w:color="auto"/>
        <w:bottom w:val="none" w:sz="0" w:space="0" w:color="auto"/>
        <w:right w:val="none" w:sz="0" w:space="0" w:color="auto"/>
      </w:divBdr>
      <w:divsChild>
        <w:div w:id="491720500">
          <w:marLeft w:val="0"/>
          <w:marRight w:val="0"/>
          <w:marTop w:val="0"/>
          <w:marBottom w:val="0"/>
          <w:divBdr>
            <w:top w:val="none" w:sz="0" w:space="0" w:color="auto"/>
            <w:left w:val="none" w:sz="0" w:space="0" w:color="auto"/>
            <w:bottom w:val="none" w:sz="0" w:space="0" w:color="auto"/>
            <w:right w:val="none" w:sz="0" w:space="0" w:color="auto"/>
          </w:divBdr>
          <w:divsChild>
            <w:div w:id="891041002">
              <w:marLeft w:val="0"/>
              <w:marRight w:val="0"/>
              <w:marTop w:val="0"/>
              <w:marBottom w:val="0"/>
              <w:divBdr>
                <w:top w:val="none" w:sz="0" w:space="0" w:color="auto"/>
                <w:left w:val="none" w:sz="0" w:space="0" w:color="auto"/>
                <w:bottom w:val="none" w:sz="0" w:space="0" w:color="auto"/>
                <w:right w:val="none" w:sz="0" w:space="0" w:color="auto"/>
              </w:divBdr>
              <w:divsChild>
                <w:div w:id="1334604836">
                  <w:marLeft w:val="0"/>
                  <w:marRight w:val="0"/>
                  <w:marTop w:val="0"/>
                  <w:marBottom w:val="0"/>
                  <w:divBdr>
                    <w:top w:val="none" w:sz="0" w:space="0" w:color="auto"/>
                    <w:left w:val="none" w:sz="0" w:space="0" w:color="auto"/>
                    <w:bottom w:val="none" w:sz="0" w:space="0" w:color="auto"/>
                    <w:right w:val="none" w:sz="0" w:space="0" w:color="auto"/>
                  </w:divBdr>
                  <w:divsChild>
                    <w:div w:id="1701513192">
                      <w:marLeft w:val="0"/>
                      <w:marRight w:val="0"/>
                      <w:marTop w:val="0"/>
                      <w:marBottom w:val="0"/>
                      <w:divBdr>
                        <w:top w:val="none" w:sz="0" w:space="0" w:color="auto"/>
                        <w:left w:val="none" w:sz="0" w:space="0" w:color="auto"/>
                        <w:bottom w:val="none" w:sz="0" w:space="0" w:color="auto"/>
                        <w:right w:val="none" w:sz="0" w:space="0" w:color="auto"/>
                      </w:divBdr>
                      <w:divsChild>
                        <w:div w:id="387075470">
                          <w:marLeft w:val="0"/>
                          <w:marRight w:val="0"/>
                          <w:marTop w:val="0"/>
                          <w:marBottom w:val="0"/>
                          <w:divBdr>
                            <w:top w:val="none" w:sz="0" w:space="0" w:color="auto"/>
                            <w:left w:val="none" w:sz="0" w:space="0" w:color="auto"/>
                            <w:bottom w:val="none" w:sz="0" w:space="0" w:color="auto"/>
                            <w:right w:val="none" w:sz="0" w:space="0" w:color="auto"/>
                          </w:divBdr>
                          <w:divsChild>
                            <w:div w:id="581837894">
                              <w:marLeft w:val="0"/>
                              <w:marRight w:val="0"/>
                              <w:marTop w:val="0"/>
                              <w:marBottom w:val="0"/>
                              <w:divBdr>
                                <w:top w:val="none" w:sz="0" w:space="0" w:color="auto"/>
                                <w:left w:val="none" w:sz="0" w:space="0" w:color="auto"/>
                                <w:bottom w:val="none" w:sz="0" w:space="0" w:color="auto"/>
                                <w:right w:val="none" w:sz="0" w:space="0" w:color="auto"/>
                              </w:divBdr>
                              <w:divsChild>
                                <w:div w:id="936210447">
                                  <w:marLeft w:val="0"/>
                                  <w:marRight w:val="0"/>
                                  <w:marTop w:val="0"/>
                                  <w:marBottom w:val="0"/>
                                  <w:divBdr>
                                    <w:top w:val="none" w:sz="0" w:space="0" w:color="auto"/>
                                    <w:left w:val="none" w:sz="0" w:space="0" w:color="auto"/>
                                    <w:bottom w:val="none" w:sz="0" w:space="0" w:color="auto"/>
                                    <w:right w:val="none" w:sz="0" w:space="0" w:color="auto"/>
                                  </w:divBdr>
                                  <w:divsChild>
                                    <w:div w:id="1765686354">
                                      <w:marLeft w:val="0"/>
                                      <w:marRight w:val="0"/>
                                      <w:marTop w:val="0"/>
                                      <w:marBottom w:val="0"/>
                                      <w:divBdr>
                                        <w:top w:val="none" w:sz="0" w:space="0" w:color="auto"/>
                                        <w:left w:val="none" w:sz="0" w:space="0" w:color="auto"/>
                                        <w:bottom w:val="none" w:sz="0" w:space="0" w:color="auto"/>
                                        <w:right w:val="none" w:sz="0" w:space="0" w:color="auto"/>
                                      </w:divBdr>
                                      <w:divsChild>
                                        <w:div w:id="1747607024">
                                          <w:marLeft w:val="0"/>
                                          <w:marRight w:val="0"/>
                                          <w:marTop w:val="0"/>
                                          <w:marBottom w:val="0"/>
                                          <w:divBdr>
                                            <w:top w:val="none" w:sz="0" w:space="0" w:color="auto"/>
                                            <w:left w:val="none" w:sz="0" w:space="0" w:color="auto"/>
                                            <w:bottom w:val="none" w:sz="0" w:space="0" w:color="auto"/>
                                            <w:right w:val="none" w:sz="0" w:space="0" w:color="auto"/>
                                          </w:divBdr>
                                          <w:divsChild>
                                            <w:div w:id="258026022">
                                              <w:marLeft w:val="0"/>
                                              <w:marRight w:val="0"/>
                                              <w:marTop w:val="0"/>
                                              <w:marBottom w:val="0"/>
                                              <w:divBdr>
                                                <w:top w:val="none" w:sz="0" w:space="0" w:color="auto"/>
                                                <w:left w:val="none" w:sz="0" w:space="0" w:color="auto"/>
                                                <w:bottom w:val="none" w:sz="0" w:space="0" w:color="auto"/>
                                                <w:right w:val="none" w:sz="0" w:space="0" w:color="auto"/>
                                              </w:divBdr>
                                              <w:divsChild>
                                                <w:div w:id="753622039">
                                                  <w:marLeft w:val="0"/>
                                                  <w:marRight w:val="0"/>
                                                  <w:marTop w:val="0"/>
                                                  <w:marBottom w:val="0"/>
                                                  <w:divBdr>
                                                    <w:top w:val="none" w:sz="0" w:space="0" w:color="auto"/>
                                                    <w:left w:val="none" w:sz="0" w:space="0" w:color="auto"/>
                                                    <w:bottom w:val="none" w:sz="0" w:space="0" w:color="auto"/>
                                                    <w:right w:val="none" w:sz="0" w:space="0" w:color="auto"/>
                                                  </w:divBdr>
                                                  <w:divsChild>
                                                    <w:div w:id="565454495">
                                                      <w:marLeft w:val="0"/>
                                                      <w:marRight w:val="0"/>
                                                      <w:marTop w:val="0"/>
                                                      <w:marBottom w:val="0"/>
                                                      <w:divBdr>
                                                        <w:top w:val="none" w:sz="0" w:space="0" w:color="auto"/>
                                                        <w:left w:val="none" w:sz="0" w:space="0" w:color="auto"/>
                                                        <w:bottom w:val="none" w:sz="0" w:space="0" w:color="auto"/>
                                                        <w:right w:val="none" w:sz="0" w:space="0" w:color="auto"/>
                                                      </w:divBdr>
                                                      <w:divsChild>
                                                        <w:div w:id="748769723">
                                                          <w:marLeft w:val="0"/>
                                                          <w:marRight w:val="0"/>
                                                          <w:marTop w:val="0"/>
                                                          <w:marBottom w:val="0"/>
                                                          <w:divBdr>
                                                            <w:top w:val="none" w:sz="0" w:space="0" w:color="auto"/>
                                                            <w:left w:val="none" w:sz="0" w:space="0" w:color="auto"/>
                                                            <w:bottom w:val="none" w:sz="0" w:space="0" w:color="auto"/>
                                                            <w:right w:val="none" w:sz="0" w:space="0" w:color="auto"/>
                                                          </w:divBdr>
                                                          <w:divsChild>
                                                            <w:div w:id="9223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496780">
                                              <w:marLeft w:val="0"/>
                                              <w:marRight w:val="0"/>
                                              <w:marTop w:val="0"/>
                                              <w:marBottom w:val="0"/>
                                              <w:divBdr>
                                                <w:top w:val="none" w:sz="0" w:space="0" w:color="auto"/>
                                                <w:left w:val="none" w:sz="0" w:space="0" w:color="auto"/>
                                                <w:bottom w:val="none" w:sz="0" w:space="0" w:color="auto"/>
                                                <w:right w:val="none" w:sz="0" w:space="0" w:color="auto"/>
                                              </w:divBdr>
                                              <w:divsChild>
                                                <w:div w:id="2139103309">
                                                  <w:marLeft w:val="0"/>
                                                  <w:marRight w:val="0"/>
                                                  <w:marTop w:val="0"/>
                                                  <w:marBottom w:val="0"/>
                                                  <w:divBdr>
                                                    <w:top w:val="none" w:sz="0" w:space="0" w:color="auto"/>
                                                    <w:left w:val="none" w:sz="0" w:space="0" w:color="auto"/>
                                                    <w:bottom w:val="none" w:sz="0" w:space="0" w:color="auto"/>
                                                    <w:right w:val="none" w:sz="0" w:space="0" w:color="auto"/>
                                                  </w:divBdr>
                                                  <w:divsChild>
                                                    <w:div w:id="82722957">
                                                      <w:marLeft w:val="0"/>
                                                      <w:marRight w:val="0"/>
                                                      <w:marTop w:val="0"/>
                                                      <w:marBottom w:val="0"/>
                                                      <w:divBdr>
                                                        <w:top w:val="none" w:sz="0" w:space="0" w:color="auto"/>
                                                        <w:left w:val="none" w:sz="0" w:space="0" w:color="auto"/>
                                                        <w:bottom w:val="none" w:sz="0" w:space="0" w:color="auto"/>
                                                        <w:right w:val="none" w:sz="0" w:space="0" w:color="auto"/>
                                                      </w:divBdr>
                                                      <w:divsChild>
                                                        <w:div w:id="1255822942">
                                                          <w:marLeft w:val="0"/>
                                                          <w:marRight w:val="0"/>
                                                          <w:marTop w:val="0"/>
                                                          <w:marBottom w:val="0"/>
                                                          <w:divBdr>
                                                            <w:top w:val="none" w:sz="0" w:space="0" w:color="auto"/>
                                                            <w:left w:val="none" w:sz="0" w:space="0" w:color="auto"/>
                                                            <w:bottom w:val="none" w:sz="0" w:space="0" w:color="auto"/>
                                                            <w:right w:val="none" w:sz="0" w:space="0" w:color="auto"/>
                                                          </w:divBdr>
                                                          <w:divsChild>
                                                            <w:div w:id="436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318608274">
      <w:bodyDiv w:val="1"/>
      <w:marLeft w:val="0"/>
      <w:marRight w:val="0"/>
      <w:marTop w:val="0"/>
      <w:marBottom w:val="0"/>
      <w:divBdr>
        <w:top w:val="none" w:sz="0" w:space="0" w:color="auto"/>
        <w:left w:val="none" w:sz="0" w:space="0" w:color="auto"/>
        <w:bottom w:val="none" w:sz="0" w:space="0" w:color="auto"/>
        <w:right w:val="none" w:sz="0" w:space="0" w:color="auto"/>
      </w:divBdr>
      <w:divsChild>
        <w:div w:id="338429574">
          <w:marLeft w:val="0"/>
          <w:marRight w:val="0"/>
          <w:marTop w:val="0"/>
          <w:marBottom w:val="0"/>
          <w:divBdr>
            <w:top w:val="none" w:sz="0" w:space="0" w:color="auto"/>
            <w:left w:val="none" w:sz="0" w:space="0" w:color="auto"/>
            <w:bottom w:val="none" w:sz="0" w:space="0" w:color="auto"/>
            <w:right w:val="none" w:sz="0" w:space="0" w:color="auto"/>
          </w:divBdr>
          <w:divsChild>
            <w:div w:id="1203134501">
              <w:marLeft w:val="0"/>
              <w:marRight w:val="0"/>
              <w:marTop w:val="0"/>
              <w:marBottom w:val="0"/>
              <w:divBdr>
                <w:top w:val="none" w:sz="0" w:space="0" w:color="auto"/>
                <w:left w:val="none" w:sz="0" w:space="0" w:color="auto"/>
                <w:bottom w:val="none" w:sz="0" w:space="0" w:color="auto"/>
                <w:right w:val="none" w:sz="0" w:space="0" w:color="auto"/>
              </w:divBdr>
              <w:divsChild>
                <w:div w:id="1529903875">
                  <w:marLeft w:val="0"/>
                  <w:marRight w:val="0"/>
                  <w:marTop w:val="0"/>
                  <w:marBottom w:val="0"/>
                  <w:divBdr>
                    <w:top w:val="none" w:sz="0" w:space="0" w:color="auto"/>
                    <w:left w:val="none" w:sz="0" w:space="0" w:color="auto"/>
                    <w:bottom w:val="none" w:sz="0" w:space="0" w:color="auto"/>
                    <w:right w:val="none" w:sz="0" w:space="0" w:color="auto"/>
                  </w:divBdr>
                  <w:divsChild>
                    <w:div w:id="1595092994">
                      <w:marLeft w:val="0"/>
                      <w:marRight w:val="0"/>
                      <w:marTop w:val="0"/>
                      <w:marBottom w:val="0"/>
                      <w:divBdr>
                        <w:top w:val="none" w:sz="0" w:space="0" w:color="auto"/>
                        <w:left w:val="none" w:sz="0" w:space="0" w:color="auto"/>
                        <w:bottom w:val="none" w:sz="0" w:space="0" w:color="auto"/>
                        <w:right w:val="none" w:sz="0" w:space="0" w:color="auto"/>
                      </w:divBdr>
                      <w:divsChild>
                        <w:div w:id="1561401912">
                          <w:marLeft w:val="0"/>
                          <w:marRight w:val="0"/>
                          <w:marTop w:val="0"/>
                          <w:marBottom w:val="0"/>
                          <w:divBdr>
                            <w:top w:val="none" w:sz="0" w:space="0" w:color="auto"/>
                            <w:left w:val="none" w:sz="0" w:space="0" w:color="auto"/>
                            <w:bottom w:val="none" w:sz="0" w:space="0" w:color="auto"/>
                            <w:right w:val="none" w:sz="0" w:space="0" w:color="auto"/>
                          </w:divBdr>
                          <w:divsChild>
                            <w:div w:id="342977339">
                              <w:marLeft w:val="0"/>
                              <w:marRight w:val="0"/>
                              <w:marTop w:val="0"/>
                              <w:marBottom w:val="0"/>
                              <w:divBdr>
                                <w:top w:val="none" w:sz="0" w:space="0" w:color="auto"/>
                                <w:left w:val="none" w:sz="0" w:space="0" w:color="auto"/>
                                <w:bottom w:val="none" w:sz="0" w:space="0" w:color="auto"/>
                                <w:right w:val="none" w:sz="0" w:space="0" w:color="auto"/>
                              </w:divBdr>
                              <w:divsChild>
                                <w:div w:id="915088867">
                                  <w:marLeft w:val="0"/>
                                  <w:marRight w:val="0"/>
                                  <w:marTop w:val="0"/>
                                  <w:marBottom w:val="0"/>
                                  <w:divBdr>
                                    <w:top w:val="none" w:sz="0" w:space="0" w:color="auto"/>
                                    <w:left w:val="none" w:sz="0" w:space="0" w:color="auto"/>
                                    <w:bottom w:val="none" w:sz="0" w:space="0" w:color="auto"/>
                                    <w:right w:val="none" w:sz="0" w:space="0" w:color="auto"/>
                                  </w:divBdr>
                                  <w:divsChild>
                                    <w:div w:id="1696231139">
                                      <w:marLeft w:val="0"/>
                                      <w:marRight w:val="0"/>
                                      <w:marTop w:val="0"/>
                                      <w:marBottom w:val="0"/>
                                      <w:divBdr>
                                        <w:top w:val="none" w:sz="0" w:space="0" w:color="auto"/>
                                        <w:left w:val="none" w:sz="0" w:space="0" w:color="auto"/>
                                        <w:bottom w:val="none" w:sz="0" w:space="0" w:color="auto"/>
                                        <w:right w:val="none" w:sz="0" w:space="0" w:color="auto"/>
                                      </w:divBdr>
                                      <w:divsChild>
                                        <w:div w:id="1351683362">
                                          <w:marLeft w:val="0"/>
                                          <w:marRight w:val="0"/>
                                          <w:marTop w:val="0"/>
                                          <w:marBottom w:val="0"/>
                                          <w:divBdr>
                                            <w:top w:val="none" w:sz="0" w:space="0" w:color="auto"/>
                                            <w:left w:val="none" w:sz="0" w:space="0" w:color="auto"/>
                                            <w:bottom w:val="none" w:sz="0" w:space="0" w:color="auto"/>
                                            <w:right w:val="none" w:sz="0" w:space="0" w:color="auto"/>
                                          </w:divBdr>
                                          <w:divsChild>
                                            <w:div w:id="588268204">
                                              <w:marLeft w:val="0"/>
                                              <w:marRight w:val="0"/>
                                              <w:marTop w:val="0"/>
                                              <w:marBottom w:val="0"/>
                                              <w:divBdr>
                                                <w:top w:val="none" w:sz="0" w:space="0" w:color="auto"/>
                                                <w:left w:val="none" w:sz="0" w:space="0" w:color="auto"/>
                                                <w:bottom w:val="none" w:sz="0" w:space="0" w:color="auto"/>
                                                <w:right w:val="none" w:sz="0" w:space="0" w:color="auto"/>
                                              </w:divBdr>
                                              <w:divsChild>
                                                <w:div w:id="1429157896">
                                                  <w:marLeft w:val="0"/>
                                                  <w:marRight w:val="0"/>
                                                  <w:marTop w:val="0"/>
                                                  <w:marBottom w:val="0"/>
                                                  <w:divBdr>
                                                    <w:top w:val="none" w:sz="0" w:space="0" w:color="auto"/>
                                                    <w:left w:val="none" w:sz="0" w:space="0" w:color="auto"/>
                                                    <w:bottom w:val="none" w:sz="0" w:space="0" w:color="auto"/>
                                                    <w:right w:val="none" w:sz="0" w:space="0" w:color="auto"/>
                                                  </w:divBdr>
                                                  <w:divsChild>
                                                    <w:div w:id="51346967">
                                                      <w:marLeft w:val="0"/>
                                                      <w:marRight w:val="0"/>
                                                      <w:marTop w:val="0"/>
                                                      <w:marBottom w:val="0"/>
                                                      <w:divBdr>
                                                        <w:top w:val="none" w:sz="0" w:space="0" w:color="auto"/>
                                                        <w:left w:val="none" w:sz="0" w:space="0" w:color="auto"/>
                                                        <w:bottom w:val="none" w:sz="0" w:space="0" w:color="auto"/>
                                                        <w:right w:val="none" w:sz="0" w:space="0" w:color="auto"/>
                                                      </w:divBdr>
                                                      <w:divsChild>
                                                        <w:div w:id="1027368270">
                                                          <w:marLeft w:val="0"/>
                                                          <w:marRight w:val="0"/>
                                                          <w:marTop w:val="0"/>
                                                          <w:marBottom w:val="0"/>
                                                          <w:divBdr>
                                                            <w:top w:val="none" w:sz="0" w:space="0" w:color="auto"/>
                                                            <w:left w:val="none" w:sz="0" w:space="0" w:color="auto"/>
                                                            <w:bottom w:val="none" w:sz="0" w:space="0" w:color="auto"/>
                                                            <w:right w:val="none" w:sz="0" w:space="0" w:color="auto"/>
                                                          </w:divBdr>
                                                          <w:divsChild>
                                                            <w:div w:id="1677876003">
                                                              <w:marLeft w:val="0"/>
                                                              <w:marRight w:val="0"/>
                                                              <w:marTop w:val="0"/>
                                                              <w:marBottom w:val="0"/>
                                                              <w:divBdr>
                                                                <w:top w:val="none" w:sz="0" w:space="0" w:color="auto"/>
                                                                <w:left w:val="none" w:sz="0" w:space="0" w:color="auto"/>
                                                                <w:bottom w:val="none" w:sz="0" w:space="0" w:color="auto"/>
                                                                <w:right w:val="none" w:sz="0" w:space="0" w:color="auto"/>
                                                              </w:divBdr>
                                                            </w:div>
                                                            <w:div w:id="17839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670932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90">
          <w:marLeft w:val="0"/>
          <w:marRight w:val="0"/>
          <w:marTop w:val="0"/>
          <w:marBottom w:val="0"/>
          <w:divBdr>
            <w:top w:val="none" w:sz="0" w:space="0" w:color="auto"/>
            <w:left w:val="none" w:sz="0" w:space="0" w:color="auto"/>
            <w:bottom w:val="none" w:sz="0" w:space="0" w:color="auto"/>
            <w:right w:val="none" w:sz="0" w:space="0" w:color="auto"/>
          </w:divBdr>
          <w:divsChild>
            <w:div w:id="1959992916">
              <w:marLeft w:val="0"/>
              <w:marRight w:val="0"/>
              <w:marTop w:val="0"/>
              <w:marBottom w:val="0"/>
              <w:divBdr>
                <w:top w:val="none" w:sz="0" w:space="0" w:color="auto"/>
                <w:left w:val="none" w:sz="0" w:space="0" w:color="auto"/>
                <w:bottom w:val="none" w:sz="0" w:space="0" w:color="auto"/>
                <w:right w:val="none" w:sz="0" w:space="0" w:color="auto"/>
              </w:divBdr>
              <w:divsChild>
                <w:div w:id="41487561">
                  <w:marLeft w:val="0"/>
                  <w:marRight w:val="0"/>
                  <w:marTop w:val="0"/>
                  <w:marBottom w:val="0"/>
                  <w:divBdr>
                    <w:top w:val="none" w:sz="0" w:space="0" w:color="auto"/>
                    <w:left w:val="none" w:sz="0" w:space="0" w:color="auto"/>
                    <w:bottom w:val="none" w:sz="0" w:space="0" w:color="auto"/>
                    <w:right w:val="none" w:sz="0" w:space="0" w:color="auto"/>
                  </w:divBdr>
                  <w:divsChild>
                    <w:div w:id="1185099009">
                      <w:marLeft w:val="0"/>
                      <w:marRight w:val="0"/>
                      <w:marTop w:val="0"/>
                      <w:marBottom w:val="0"/>
                      <w:divBdr>
                        <w:top w:val="none" w:sz="0" w:space="0" w:color="auto"/>
                        <w:left w:val="none" w:sz="0" w:space="0" w:color="auto"/>
                        <w:bottom w:val="none" w:sz="0" w:space="0" w:color="auto"/>
                        <w:right w:val="none" w:sz="0" w:space="0" w:color="auto"/>
                      </w:divBdr>
                      <w:divsChild>
                        <w:div w:id="844438495">
                          <w:marLeft w:val="0"/>
                          <w:marRight w:val="0"/>
                          <w:marTop w:val="0"/>
                          <w:marBottom w:val="0"/>
                          <w:divBdr>
                            <w:top w:val="none" w:sz="0" w:space="0" w:color="auto"/>
                            <w:left w:val="none" w:sz="0" w:space="0" w:color="auto"/>
                            <w:bottom w:val="none" w:sz="0" w:space="0" w:color="auto"/>
                            <w:right w:val="none" w:sz="0" w:space="0" w:color="auto"/>
                          </w:divBdr>
                          <w:divsChild>
                            <w:div w:id="1774863156">
                              <w:marLeft w:val="0"/>
                              <w:marRight w:val="0"/>
                              <w:marTop w:val="0"/>
                              <w:marBottom w:val="0"/>
                              <w:divBdr>
                                <w:top w:val="none" w:sz="0" w:space="0" w:color="auto"/>
                                <w:left w:val="none" w:sz="0" w:space="0" w:color="auto"/>
                                <w:bottom w:val="none" w:sz="0" w:space="0" w:color="auto"/>
                                <w:right w:val="none" w:sz="0" w:space="0" w:color="auto"/>
                              </w:divBdr>
                              <w:divsChild>
                                <w:div w:id="778453166">
                                  <w:marLeft w:val="0"/>
                                  <w:marRight w:val="0"/>
                                  <w:marTop w:val="0"/>
                                  <w:marBottom w:val="0"/>
                                  <w:divBdr>
                                    <w:top w:val="none" w:sz="0" w:space="0" w:color="auto"/>
                                    <w:left w:val="none" w:sz="0" w:space="0" w:color="auto"/>
                                    <w:bottom w:val="none" w:sz="0" w:space="0" w:color="auto"/>
                                    <w:right w:val="none" w:sz="0" w:space="0" w:color="auto"/>
                                  </w:divBdr>
                                  <w:divsChild>
                                    <w:div w:id="582691564">
                                      <w:marLeft w:val="0"/>
                                      <w:marRight w:val="0"/>
                                      <w:marTop w:val="0"/>
                                      <w:marBottom w:val="0"/>
                                      <w:divBdr>
                                        <w:top w:val="none" w:sz="0" w:space="0" w:color="auto"/>
                                        <w:left w:val="none" w:sz="0" w:space="0" w:color="auto"/>
                                        <w:bottom w:val="none" w:sz="0" w:space="0" w:color="auto"/>
                                        <w:right w:val="none" w:sz="0" w:space="0" w:color="auto"/>
                                      </w:divBdr>
                                      <w:divsChild>
                                        <w:div w:id="1655523784">
                                          <w:marLeft w:val="0"/>
                                          <w:marRight w:val="0"/>
                                          <w:marTop w:val="0"/>
                                          <w:marBottom w:val="0"/>
                                          <w:divBdr>
                                            <w:top w:val="none" w:sz="0" w:space="0" w:color="auto"/>
                                            <w:left w:val="none" w:sz="0" w:space="0" w:color="auto"/>
                                            <w:bottom w:val="none" w:sz="0" w:space="0" w:color="auto"/>
                                            <w:right w:val="none" w:sz="0" w:space="0" w:color="auto"/>
                                          </w:divBdr>
                                          <w:divsChild>
                                            <w:div w:id="1465154421">
                                              <w:marLeft w:val="0"/>
                                              <w:marRight w:val="0"/>
                                              <w:marTop w:val="0"/>
                                              <w:marBottom w:val="0"/>
                                              <w:divBdr>
                                                <w:top w:val="none" w:sz="0" w:space="0" w:color="auto"/>
                                                <w:left w:val="none" w:sz="0" w:space="0" w:color="auto"/>
                                                <w:bottom w:val="none" w:sz="0" w:space="0" w:color="auto"/>
                                                <w:right w:val="none" w:sz="0" w:space="0" w:color="auto"/>
                                              </w:divBdr>
                                              <w:divsChild>
                                                <w:div w:id="316568283">
                                                  <w:marLeft w:val="0"/>
                                                  <w:marRight w:val="0"/>
                                                  <w:marTop w:val="0"/>
                                                  <w:marBottom w:val="0"/>
                                                  <w:divBdr>
                                                    <w:top w:val="none" w:sz="0" w:space="0" w:color="auto"/>
                                                    <w:left w:val="none" w:sz="0" w:space="0" w:color="auto"/>
                                                    <w:bottom w:val="none" w:sz="0" w:space="0" w:color="auto"/>
                                                    <w:right w:val="none" w:sz="0" w:space="0" w:color="auto"/>
                                                  </w:divBdr>
                                                  <w:divsChild>
                                                    <w:div w:id="1415394111">
                                                      <w:marLeft w:val="0"/>
                                                      <w:marRight w:val="0"/>
                                                      <w:marTop w:val="0"/>
                                                      <w:marBottom w:val="0"/>
                                                      <w:divBdr>
                                                        <w:top w:val="none" w:sz="0" w:space="0" w:color="auto"/>
                                                        <w:left w:val="none" w:sz="0" w:space="0" w:color="auto"/>
                                                        <w:bottom w:val="none" w:sz="0" w:space="0" w:color="auto"/>
                                                        <w:right w:val="none" w:sz="0" w:space="0" w:color="auto"/>
                                                      </w:divBdr>
                                                      <w:divsChild>
                                                        <w:div w:id="656959147">
                                                          <w:marLeft w:val="0"/>
                                                          <w:marRight w:val="0"/>
                                                          <w:marTop w:val="0"/>
                                                          <w:marBottom w:val="0"/>
                                                          <w:divBdr>
                                                            <w:top w:val="none" w:sz="0" w:space="0" w:color="auto"/>
                                                            <w:left w:val="none" w:sz="0" w:space="0" w:color="auto"/>
                                                            <w:bottom w:val="none" w:sz="0" w:space="0" w:color="auto"/>
                                                            <w:right w:val="none" w:sz="0" w:space="0" w:color="auto"/>
                                                          </w:divBdr>
                                                          <w:divsChild>
                                                            <w:div w:id="2014255077">
                                                              <w:marLeft w:val="0"/>
                                                              <w:marRight w:val="0"/>
                                                              <w:marTop w:val="0"/>
                                                              <w:marBottom w:val="0"/>
                                                              <w:divBdr>
                                                                <w:top w:val="none" w:sz="0" w:space="0" w:color="auto"/>
                                                                <w:left w:val="none" w:sz="0" w:space="0" w:color="auto"/>
                                                                <w:bottom w:val="none" w:sz="0" w:space="0" w:color="auto"/>
                                                                <w:right w:val="none" w:sz="0" w:space="0" w:color="auto"/>
                                                              </w:divBdr>
                                                            </w:div>
                                                            <w:div w:id="9304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4182335">
      <w:bodyDiv w:val="1"/>
      <w:marLeft w:val="0"/>
      <w:marRight w:val="0"/>
      <w:marTop w:val="0"/>
      <w:marBottom w:val="0"/>
      <w:divBdr>
        <w:top w:val="none" w:sz="0" w:space="0" w:color="auto"/>
        <w:left w:val="none" w:sz="0" w:space="0" w:color="auto"/>
        <w:bottom w:val="none" w:sz="0" w:space="0" w:color="auto"/>
        <w:right w:val="none" w:sz="0" w:space="0" w:color="auto"/>
      </w:divBdr>
      <w:divsChild>
        <w:div w:id="77749674">
          <w:marLeft w:val="0"/>
          <w:marRight w:val="0"/>
          <w:marTop w:val="0"/>
          <w:marBottom w:val="0"/>
          <w:divBdr>
            <w:top w:val="none" w:sz="0" w:space="0" w:color="auto"/>
            <w:left w:val="none" w:sz="0" w:space="0" w:color="auto"/>
            <w:bottom w:val="none" w:sz="0" w:space="0" w:color="auto"/>
            <w:right w:val="none" w:sz="0" w:space="0" w:color="auto"/>
          </w:divBdr>
          <w:divsChild>
            <w:div w:id="922761687">
              <w:marLeft w:val="0"/>
              <w:marRight w:val="0"/>
              <w:marTop w:val="0"/>
              <w:marBottom w:val="0"/>
              <w:divBdr>
                <w:top w:val="none" w:sz="0" w:space="0" w:color="auto"/>
                <w:left w:val="none" w:sz="0" w:space="0" w:color="auto"/>
                <w:bottom w:val="none" w:sz="0" w:space="0" w:color="auto"/>
                <w:right w:val="none" w:sz="0" w:space="0" w:color="auto"/>
              </w:divBdr>
              <w:divsChild>
                <w:div w:id="1018852552">
                  <w:marLeft w:val="0"/>
                  <w:marRight w:val="0"/>
                  <w:marTop w:val="0"/>
                  <w:marBottom w:val="0"/>
                  <w:divBdr>
                    <w:top w:val="none" w:sz="0" w:space="0" w:color="auto"/>
                    <w:left w:val="none" w:sz="0" w:space="0" w:color="auto"/>
                    <w:bottom w:val="none" w:sz="0" w:space="0" w:color="auto"/>
                    <w:right w:val="none" w:sz="0" w:space="0" w:color="auto"/>
                  </w:divBdr>
                  <w:divsChild>
                    <w:div w:id="172572351">
                      <w:marLeft w:val="0"/>
                      <w:marRight w:val="0"/>
                      <w:marTop w:val="0"/>
                      <w:marBottom w:val="0"/>
                      <w:divBdr>
                        <w:top w:val="none" w:sz="0" w:space="0" w:color="auto"/>
                        <w:left w:val="none" w:sz="0" w:space="0" w:color="auto"/>
                        <w:bottom w:val="none" w:sz="0" w:space="0" w:color="auto"/>
                        <w:right w:val="none" w:sz="0" w:space="0" w:color="auto"/>
                      </w:divBdr>
                      <w:divsChild>
                        <w:div w:id="1332757722">
                          <w:marLeft w:val="0"/>
                          <w:marRight w:val="0"/>
                          <w:marTop w:val="0"/>
                          <w:marBottom w:val="0"/>
                          <w:divBdr>
                            <w:top w:val="none" w:sz="0" w:space="0" w:color="auto"/>
                            <w:left w:val="none" w:sz="0" w:space="0" w:color="auto"/>
                            <w:bottom w:val="none" w:sz="0" w:space="0" w:color="auto"/>
                            <w:right w:val="none" w:sz="0" w:space="0" w:color="auto"/>
                          </w:divBdr>
                          <w:divsChild>
                            <w:div w:id="1183514683">
                              <w:marLeft w:val="0"/>
                              <w:marRight w:val="0"/>
                              <w:marTop w:val="0"/>
                              <w:marBottom w:val="0"/>
                              <w:divBdr>
                                <w:top w:val="none" w:sz="0" w:space="0" w:color="auto"/>
                                <w:left w:val="none" w:sz="0" w:space="0" w:color="auto"/>
                                <w:bottom w:val="none" w:sz="0" w:space="0" w:color="auto"/>
                                <w:right w:val="none" w:sz="0" w:space="0" w:color="auto"/>
                              </w:divBdr>
                              <w:divsChild>
                                <w:div w:id="1905329838">
                                  <w:marLeft w:val="0"/>
                                  <w:marRight w:val="0"/>
                                  <w:marTop w:val="0"/>
                                  <w:marBottom w:val="0"/>
                                  <w:divBdr>
                                    <w:top w:val="none" w:sz="0" w:space="0" w:color="auto"/>
                                    <w:left w:val="none" w:sz="0" w:space="0" w:color="auto"/>
                                    <w:bottom w:val="none" w:sz="0" w:space="0" w:color="auto"/>
                                    <w:right w:val="none" w:sz="0" w:space="0" w:color="auto"/>
                                  </w:divBdr>
                                  <w:divsChild>
                                    <w:div w:id="744840395">
                                      <w:marLeft w:val="0"/>
                                      <w:marRight w:val="0"/>
                                      <w:marTop w:val="0"/>
                                      <w:marBottom w:val="0"/>
                                      <w:divBdr>
                                        <w:top w:val="none" w:sz="0" w:space="0" w:color="auto"/>
                                        <w:left w:val="none" w:sz="0" w:space="0" w:color="auto"/>
                                        <w:bottom w:val="none" w:sz="0" w:space="0" w:color="auto"/>
                                        <w:right w:val="none" w:sz="0" w:space="0" w:color="auto"/>
                                      </w:divBdr>
                                      <w:divsChild>
                                        <w:div w:id="2039548993">
                                          <w:marLeft w:val="0"/>
                                          <w:marRight w:val="0"/>
                                          <w:marTop w:val="0"/>
                                          <w:marBottom w:val="0"/>
                                          <w:divBdr>
                                            <w:top w:val="none" w:sz="0" w:space="0" w:color="auto"/>
                                            <w:left w:val="none" w:sz="0" w:space="0" w:color="auto"/>
                                            <w:bottom w:val="none" w:sz="0" w:space="0" w:color="auto"/>
                                            <w:right w:val="none" w:sz="0" w:space="0" w:color="auto"/>
                                          </w:divBdr>
                                          <w:divsChild>
                                            <w:div w:id="1586183499">
                                              <w:marLeft w:val="0"/>
                                              <w:marRight w:val="0"/>
                                              <w:marTop w:val="0"/>
                                              <w:marBottom w:val="0"/>
                                              <w:divBdr>
                                                <w:top w:val="none" w:sz="0" w:space="0" w:color="auto"/>
                                                <w:left w:val="none" w:sz="0" w:space="0" w:color="auto"/>
                                                <w:bottom w:val="none" w:sz="0" w:space="0" w:color="auto"/>
                                                <w:right w:val="none" w:sz="0" w:space="0" w:color="auto"/>
                                              </w:divBdr>
                                              <w:divsChild>
                                                <w:div w:id="1055083254">
                                                  <w:marLeft w:val="0"/>
                                                  <w:marRight w:val="0"/>
                                                  <w:marTop w:val="0"/>
                                                  <w:marBottom w:val="0"/>
                                                  <w:divBdr>
                                                    <w:top w:val="none" w:sz="0" w:space="0" w:color="auto"/>
                                                    <w:left w:val="none" w:sz="0" w:space="0" w:color="auto"/>
                                                    <w:bottom w:val="none" w:sz="0" w:space="0" w:color="auto"/>
                                                    <w:right w:val="none" w:sz="0" w:space="0" w:color="auto"/>
                                                  </w:divBdr>
                                                  <w:divsChild>
                                                    <w:div w:id="722098447">
                                                      <w:marLeft w:val="0"/>
                                                      <w:marRight w:val="0"/>
                                                      <w:marTop w:val="0"/>
                                                      <w:marBottom w:val="0"/>
                                                      <w:divBdr>
                                                        <w:top w:val="none" w:sz="0" w:space="0" w:color="auto"/>
                                                        <w:left w:val="none" w:sz="0" w:space="0" w:color="auto"/>
                                                        <w:bottom w:val="none" w:sz="0" w:space="0" w:color="auto"/>
                                                        <w:right w:val="none" w:sz="0" w:space="0" w:color="auto"/>
                                                      </w:divBdr>
                                                      <w:divsChild>
                                                        <w:div w:id="329142112">
                                                          <w:marLeft w:val="0"/>
                                                          <w:marRight w:val="0"/>
                                                          <w:marTop w:val="0"/>
                                                          <w:marBottom w:val="0"/>
                                                          <w:divBdr>
                                                            <w:top w:val="none" w:sz="0" w:space="0" w:color="auto"/>
                                                            <w:left w:val="none" w:sz="0" w:space="0" w:color="auto"/>
                                                            <w:bottom w:val="none" w:sz="0" w:space="0" w:color="auto"/>
                                                            <w:right w:val="none" w:sz="0" w:space="0" w:color="auto"/>
                                                          </w:divBdr>
                                                          <w:divsChild>
                                                            <w:div w:id="1108310663">
                                                              <w:marLeft w:val="0"/>
                                                              <w:marRight w:val="0"/>
                                                              <w:marTop w:val="0"/>
                                                              <w:marBottom w:val="0"/>
                                                              <w:divBdr>
                                                                <w:top w:val="none" w:sz="0" w:space="0" w:color="auto"/>
                                                                <w:left w:val="none" w:sz="0" w:space="0" w:color="auto"/>
                                                                <w:bottom w:val="none" w:sz="0" w:space="0" w:color="auto"/>
                                                                <w:right w:val="none" w:sz="0" w:space="0" w:color="auto"/>
                                                              </w:divBdr>
                                                            </w:div>
                                                            <w:div w:id="9731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114545">
      <w:bodyDiv w:val="1"/>
      <w:marLeft w:val="0"/>
      <w:marRight w:val="0"/>
      <w:marTop w:val="0"/>
      <w:marBottom w:val="0"/>
      <w:divBdr>
        <w:top w:val="none" w:sz="0" w:space="0" w:color="auto"/>
        <w:left w:val="none" w:sz="0" w:space="0" w:color="auto"/>
        <w:bottom w:val="none" w:sz="0" w:space="0" w:color="auto"/>
        <w:right w:val="none" w:sz="0" w:space="0" w:color="auto"/>
      </w:divBdr>
      <w:divsChild>
        <w:div w:id="326519028">
          <w:marLeft w:val="0"/>
          <w:marRight w:val="0"/>
          <w:marTop w:val="0"/>
          <w:marBottom w:val="0"/>
          <w:divBdr>
            <w:top w:val="none" w:sz="0" w:space="0" w:color="auto"/>
            <w:left w:val="none" w:sz="0" w:space="0" w:color="auto"/>
            <w:bottom w:val="none" w:sz="0" w:space="0" w:color="auto"/>
            <w:right w:val="none" w:sz="0" w:space="0" w:color="auto"/>
          </w:divBdr>
          <w:divsChild>
            <w:div w:id="1892963034">
              <w:marLeft w:val="0"/>
              <w:marRight w:val="0"/>
              <w:marTop w:val="0"/>
              <w:marBottom w:val="0"/>
              <w:divBdr>
                <w:top w:val="none" w:sz="0" w:space="0" w:color="auto"/>
                <w:left w:val="none" w:sz="0" w:space="0" w:color="auto"/>
                <w:bottom w:val="none" w:sz="0" w:space="0" w:color="auto"/>
                <w:right w:val="none" w:sz="0" w:space="0" w:color="auto"/>
              </w:divBdr>
              <w:divsChild>
                <w:div w:id="195655758">
                  <w:marLeft w:val="0"/>
                  <w:marRight w:val="0"/>
                  <w:marTop w:val="0"/>
                  <w:marBottom w:val="0"/>
                  <w:divBdr>
                    <w:top w:val="none" w:sz="0" w:space="0" w:color="auto"/>
                    <w:left w:val="none" w:sz="0" w:space="0" w:color="auto"/>
                    <w:bottom w:val="none" w:sz="0" w:space="0" w:color="auto"/>
                    <w:right w:val="none" w:sz="0" w:space="0" w:color="auto"/>
                  </w:divBdr>
                  <w:divsChild>
                    <w:div w:id="1732997739">
                      <w:marLeft w:val="0"/>
                      <w:marRight w:val="0"/>
                      <w:marTop w:val="0"/>
                      <w:marBottom w:val="0"/>
                      <w:divBdr>
                        <w:top w:val="none" w:sz="0" w:space="0" w:color="auto"/>
                        <w:left w:val="none" w:sz="0" w:space="0" w:color="auto"/>
                        <w:bottom w:val="none" w:sz="0" w:space="0" w:color="auto"/>
                        <w:right w:val="none" w:sz="0" w:space="0" w:color="auto"/>
                      </w:divBdr>
                      <w:divsChild>
                        <w:div w:id="870801260">
                          <w:marLeft w:val="0"/>
                          <w:marRight w:val="0"/>
                          <w:marTop w:val="0"/>
                          <w:marBottom w:val="0"/>
                          <w:divBdr>
                            <w:top w:val="none" w:sz="0" w:space="0" w:color="auto"/>
                            <w:left w:val="none" w:sz="0" w:space="0" w:color="auto"/>
                            <w:bottom w:val="none" w:sz="0" w:space="0" w:color="auto"/>
                            <w:right w:val="none" w:sz="0" w:space="0" w:color="auto"/>
                          </w:divBdr>
                          <w:divsChild>
                            <w:div w:id="213320672">
                              <w:marLeft w:val="0"/>
                              <w:marRight w:val="0"/>
                              <w:marTop w:val="0"/>
                              <w:marBottom w:val="0"/>
                              <w:divBdr>
                                <w:top w:val="none" w:sz="0" w:space="0" w:color="auto"/>
                                <w:left w:val="none" w:sz="0" w:space="0" w:color="auto"/>
                                <w:bottom w:val="none" w:sz="0" w:space="0" w:color="auto"/>
                                <w:right w:val="none" w:sz="0" w:space="0" w:color="auto"/>
                              </w:divBdr>
                              <w:divsChild>
                                <w:div w:id="170221071">
                                  <w:marLeft w:val="0"/>
                                  <w:marRight w:val="0"/>
                                  <w:marTop w:val="0"/>
                                  <w:marBottom w:val="0"/>
                                  <w:divBdr>
                                    <w:top w:val="none" w:sz="0" w:space="0" w:color="auto"/>
                                    <w:left w:val="none" w:sz="0" w:space="0" w:color="auto"/>
                                    <w:bottom w:val="none" w:sz="0" w:space="0" w:color="auto"/>
                                    <w:right w:val="none" w:sz="0" w:space="0" w:color="auto"/>
                                  </w:divBdr>
                                  <w:divsChild>
                                    <w:div w:id="1523475800">
                                      <w:marLeft w:val="0"/>
                                      <w:marRight w:val="0"/>
                                      <w:marTop w:val="0"/>
                                      <w:marBottom w:val="0"/>
                                      <w:divBdr>
                                        <w:top w:val="none" w:sz="0" w:space="0" w:color="auto"/>
                                        <w:left w:val="none" w:sz="0" w:space="0" w:color="auto"/>
                                        <w:bottom w:val="none" w:sz="0" w:space="0" w:color="auto"/>
                                        <w:right w:val="none" w:sz="0" w:space="0" w:color="auto"/>
                                      </w:divBdr>
                                      <w:divsChild>
                                        <w:div w:id="31275651">
                                          <w:marLeft w:val="0"/>
                                          <w:marRight w:val="0"/>
                                          <w:marTop w:val="0"/>
                                          <w:marBottom w:val="0"/>
                                          <w:divBdr>
                                            <w:top w:val="none" w:sz="0" w:space="0" w:color="auto"/>
                                            <w:left w:val="none" w:sz="0" w:space="0" w:color="auto"/>
                                            <w:bottom w:val="none" w:sz="0" w:space="0" w:color="auto"/>
                                            <w:right w:val="none" w:sz="0" w:space="0" w:color="auto"/>
                                          </w:divBdr>
                                          <w:divsChild>
                                            <w:div w:id="977153464">
                                              <w:marLeft w:val="0"/>
                                              <w:marRight w:val="0"/>
                                              <w:marTop w:val="0"/>
                                              <w:marBottom w:val="0"/>
                                              <w:divBdr>
                                                <w:top w:val="none" w:sz="0" w:space="0" w:color="auto"/>
                                                <w:left w:val="none" w:sz="0" w:space="0" w:color="auto"/>
                                                <w:bottom w:val="none" w:sz="0" w:space="0" w:color="auto"/>
                                                <w:right w:val="none" w:sz="0" w:space="0" w:color="auto"/>
                                              </w:divBdr>
                                              <w:divsChild>
                                                <w:div w:id="1082872592">
                                                  <w:marLeft w:val="0"/>
                                                  <w:marRight w:val="0"/>
                                                  <w:marTop w:val="0"/>
                                                  <w:marBottom w:val="0"/>
                                                  <w:divBdr>
                                                    <w:top w:val="none" w:sz="0" w:space="0" w:color="auto"/>
                                                    <w:left w:val="none" w:sz="0" w:space="0" w:color="auto"/>
                                                    <w:bottom w:val="none" w:sz="0" w:space="0" w:color="auto"/>
                                                    <w:right w:val="none" w:sz="0" w:space="0" w:color="auto"/>
                                                  </w:divBdr>
                                                  <w:divsChild>
                                                    <w:div w:id="2058238228">
                                                      <w:marLeft w:val="0"/>
                                                      <w:marRight w:val="0"/>
                                                      <w:marTop w:val="0"/>
                                                      <w:marBottom w:val="0"/>
                                                      <w:divBdr>
                                                        <w:top w:val="none" w:sz="0" w:space="0" w:color="auto"/>
                                                        <w:left w:val="none" w:sz="0" w:space="0" w:color="auto"/>
                                                        <w:bottom w:val="none" w:sz="0" w:space="0" w:color="auto"/>
                                                        <w:right w:val="none" w:sz="0" w:space="0" w:color="auto"/>
                                                      </w:divBdr>
                                                      <w:divsChild>
                                                        <w:div w:id="1084693112">
                                                          <w:marLeft w:val="0"/>
                                                          <w:marRight w:val="0"/>
                                                          <w:marTop w:val="0"/>
                                                          <w:marBottom w:val="0"/>
                                                          <w:divBdr>
                                                            <w:top w:val="none" w:sz="0" w:space="0" w:color="auto"/>
                                                            <w:left w:val="none" w:sz="0" w:space="0" w:color="auto"/>
                                                            <w:bottom w:val="none" w:sz="0" w:space="0" w:color="auto"/>
                                                            <w:right w:val="none" w:sz="0" w:space="0" w:color="auto"/>
                                                          </w:divBdr>
                                                          <w:divsChild>
                                                            <w:div w:id="1182206708">
                                                              <w:marLeft w:val="0"/>
                                                              <w:marRight w:val="0"/>
                                                              <w:marTop w:val="0"/>
                                                              <w:marBottom w:val="0"/>
                                                              <w:divBdr>
                                                                <w:top w:val="none" w:sz="0" w:space="0" w:color="auto"/>
                                                                <w:left w:val="none" w:sz="0" w:space="0" w:color="auto"/>
                                                                <w:bottom w:val="none" w:sz="0" w:space="0" w:color="auto"/>
                                                                <w:right w:val="none" w:sz="0" w:space="0" w:color="auto"/>
                                                              </w:divBdr>
                                                            </w:div>
                                                            <w:div w:id="13518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535340479">
      <w:bodyDiv w:val="1"/>
      <w:marLeft w:val="0"/>
      <w:marRight w:val="0"/>
      <w:marTop w:val="0"/>
      <w:marBottom w:val="0"/>
      <w:divBdr>
        <w:top w:val="none" w:sz="0" w:space="0" w:color="auto"/>
        <w:left w:val="none" w:sz="0" w:space="0" w:color="auto"/>
        <w:bottom w:val="none" w:sz="0" w:space="0" w:color="auto"/>
        <w:right w:val="none" w:sz="0" w:space="0" w:color="auto"/>
      </w:divBdr>
      <w:divsChild>
        <w:div w:id="2126191113">
          <w:marLeft w:val="0"/>
          <w:marRight w:val="0"/>
          <w:marTop w:val="0"/>
          <w:marBottom w:val="0"/>
          <w:divBdr>
            <w:top w:val="none" w:sz="0" w:space="0" w:color="auto"/>
            <w:left w:val="none" w:sz="0" w:space="0" w:color="auto"/>
            <w:bottom w:val="none" w:sz="0" w:space="0" w:color="auto"/>
            <w:right w:val="none" w:sz="0" w:space="0" w:color="auto"/>
          </w:divBdr>
          <w:divsChild>
            <w:div w:id="1241915130">
              <w:marLeft w:val="0"/>
              <w:marRight w:val="0"/>
              <w:marTop w:val="0"/>
              <w:marBottom w:val="0"/>
              <w:divBdr>
                <w:top w:val="none" w:sz="0" w:space="0" w:color="auto"/>
                <w:left w:val="none" w:sz="0" w:space="0" w:color="auto"/>
                <w:bottom w:val="none" w:sz="0" w:space="0" w:color="auto"/>
                <w:right w:val="none" w:sz="0" w:space="0" w:color="auto"/>
              </w:divBdr>
              <w:divsChild>
                <w:div w:id="624430400">
                  <w:marLeft w:val="0"/>
                  <w:marRight w:val="0"/>
                  <w:marTop w:val="0"/>
                  <w:marBottom w:val="0"/>
                  <w:divBdr>
                    <w:top w:val="none" w:sz="0" w:space="0" w:color="auto"/>
                    <w:left w:val="none" w:sz="0" w:space="0" w:color="auto"/>
                    <w:bottom w:val="none" w:sz="0" w:space="0" w:color="auto"/>
                    <w:right w:val="none" w:sz="0" w:space="0" w:color="auto"/>
                  </w:divBdr>
                  <w:divsChild>
                    <w:div w:id="244339936">
                      <w:marLeft w:val="0"/>
                      <w:marRight w:val="0"/>
                      <w:marTop w:val="0"/>
                      <w:marBottom w:val="0"/>
                      <w:divBdr>
                        <w:top w:val="none" w:sz="0" w:space="0" w:color="auto"/>
                        <w:left w:val="none" w:sz="0" w:space="0" w:color="auto"/>
                        <w:bottom w:val="none" w:sz="0" w:space="0" w:color="auto"/>
                        <w:right w:val="none" w:sz="0" w:space="0" w:color="auto"/>
                      </w:divBdr>
                      <w:divsChild>
                        <w:div w:id="19864712">
                          <w:marLeft w:val="0"/>
                          <w:marRight w:val="0"/>
                          <w:marTop w:val="0"/>
                          <w:marBottom w:val="0"/>
                          <w:divBdr>
                            <w:top w:val="none" w:sz="0" w:space="0" w:color="auto"/>
                            <w:left w:val="none" w:sz="0" w:space="0" w:color="auto"/>
                            <w:bottom w:val="none" w:sz="0" w:space="0" w:color="auto"/>
                            <w:right w:val="none" w:sz="0" w:space="0" w:color="auto"/>
                          </w:divBdr>
                          <w:divsChild>
                            <w:div w:id="1376616093">
                              <w:marLeft w:val="0"/>
                              <w:marRight w:val="0"/>
                              <w:marTop w:val="0"/>
                              <w:marBottom w:val="0"/>
                              <w:divBdr>
                                <w:top w:val="none" w:sz="0" w:space="0" w:color="auto"/>
                                <w:left w:val="none" w:sz="0" w:space="0" w:color="auto"/>
                                <w:bottom w:val="none" w:sz="0" w:space="0" w:color="auto"/>
                                <w:right w:val="none" w:sz="0" w:space="0" w:color="auto"/>
                              </w:divBdr>
                              <w:divsChild>
                                <w:div w:id="202180911">
                                  <w:marLeft w:val="0"/>
                                  <w:marRight w:val="0"/>
                                  <w:marTop w:val="0"/>
                                  <w:marBottom w:val="0"/>
                                  <w:divBdr>
                                    <w:top w:val="none" w:sz="0" w:space="0" w:color="auto"/>
                                    <w:left w:val="none" w:sz="0" w:space="0" w:color="auto"/>
                                    <w:bottom w:val="none" w:sz="0" w:space="0" w:color="auto"/>
                                    <w:right w:val="none" w:sz="0" w:space="0" w:color="auto"/>
                                  </w:divBdr>
                                  <w:divsChild>
                                    <w:div w:id="1585413029">
                                      <w:marLeft w:val="0"/>
                                      <w:marRight w:val="0"/>
                                      <w:marTop w:val="0"/>
                                      <w:marBottom w:val="0"/>
                                      <w:divBdr>
                                        <w:top w:val="none" w:sz="0" w:space="0" w:color="auto"/>
                                        <w:left w:val="none" w:sz="0" w:space="0" w:color="auto"/>
                                        <w:bottom w:val="none" w:sz="0" w:space="0" w:color="auto"/>
                                        <w:right w:val="none" w:sz="0" w:space="0" w:color="auto"/>
                                      </w:divBdr>
                                      <w:divsChild>
                                        <w:div w:id="1645162945">
                                          <w:marLeft w:val="0"/>
                                          <w:marRight w:val="0"/>
                                          <w:marTop w:val="0"/>
                                          <w:marBottom w:val="0"/>
                                          <w:divBdr>
                                            <w:top w:val="none" w:sz="0" w:space="0" w:color="auto"/>
                                            <w:left w:val="none" w:sz="0" w:space="0" w:color="auto"/>
                                            <w:bottom w:val="none" w:sz="0" w:space="0" w:color="auto"/>
                                            <w:right w:val="none" w:sz="0" w:space="0" w:color="auto"/>
                                          </w:divBdr>
                                          <w:divsChild>
                                            <w:div w:id="1342901308">
                                              <w:marLeft w:val="0"/>
                                              <w:marRight w:val="0"/>
                                              <w:marTop w:val="0"/>
                                              <w:marBottom w:val="0"/>
                                              <w:divBdr>
                                                <w:top w:val="none" w:sz="0" w:space="0" w:color="auto"/>
                                                <w:left w:val="none" w:sz="0" w:space="0" w:color="auto"/>
                                                <w:bottom w:val="none" w:sz="0" w:space="0" w:color="auto"/>
                                                <w:right w:val="none" w:sz="0" w:space="0" w:color="auto"/>
                                              </w:divBdr>
                                              <w:divsChild>
                                                <w:div w:id="101580925">
                                                  <w:marLeft w:val="0"/>
                                                  <w:marRight w:val="0"/>
                                                  <w:marTop w:val="0"/>
                                                  <w:marBottom w:val="0"/>
                                                  <w:divBdr>
                                                    <w:top w:val="none" w:sz="0" w:space="0" w:color="auto"/>
                                                    <w:left w:val="none" w:sz="0" w:space="0" w:color="auto"/>
                                                    <w:bottom w:val="none" w:sz="0" w:space="0" w:color="auto"/>
                                                    <w:right w:val="none" w:sz="0" w:space="0" w:color="auto"/>
                                                  </w:divBdr>
                                                  <w:divsChild>
                                                    <w:div w:id="2145196147">
                                                      <w:marLeft w:val="0"/>
                                                      <w:marRight w:val="0"/>
                                                      <w:marTop w:val="0"/>
                                                      <w:marBottom w:val="0"/>
                                                      <w:divBdr>
                                                        <w:top w:val="none" w:sz="0" w:space="0" w:color="auto"/>
                                                        <w:left w:val="none" w:sz="0" w:space="0" w:color="auto"/>
                                                        <w:bottom w:val="none" w:sz="0" w:space="0" w:color="auto"/>
                                                        <w:right w:val="none" w:sz="0" w:space="0" w:color="auto"/>
                                                      </w:divBdr>
                                                      <w:divsChild>
                                                        <w:div w:id="1247419247">
                                                          <w:marLeft w:val="0"/>
                                                          <w:marRight w:val="0"/>
                                                          <w:marTop w:val="0"/>
                                                          <w:marBottom w:val="0"/>
                                                          <w:divBdr>
                                                            <w:top w:val="none" w:sz="0" w:space="0" w:color="auto"/>
                                                            <w:left w:val="none" w:sz="0" w:space="0" w:color="auto"/>
                                                            <w:bottom w:val="none" w:sz="0" w:space="0" w:color="auto"/>
                                                            <w:right w:val="none" w:sz="0" w:space="0" w:color="auto"/>
                                                          </w:divBdr>
                                                          <w:divsChild>
                                                            <w:div w:id="2063287002">
                                                              <w:marLeft w:val="0"/>
                                                              <w:marRight w:val="0"/>
                                                              <w:marTop w:val="0"/>
                                                              <w:marBottom w:val="0"/>
                                                              <w:divBdr>
                                                                <w:top w:val="none" w:sz="0" w:space="0" w:color="auto"/>
                                                                <w:left w:val="none" w:sz="0" w:space="0" w:color="auto"/>
                                                                <w:bottom w:val="none" w:sz="0" w:space="0" w:color="auto"/>
                                                                <w:right w:val="none" w:sz="0" w:space="0" w:color="auto"/>
                                                              </w:divBdr>
                                                            </w:div>
                                                            <w:div w:id="10092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33513613">
      <w:bodyDiv w:val="1"/>
      <w:marLeft w:val="0"/>
      <w:marRight w:val="0"/>
      <w:marTop w:val="0"/>
      <w:marBottom w:val="0"/>
      <w:divBdr>
        <w:top w:val="none" w:sz="0" w:space="0" w:color="auto"/>
        <w:left w:val="none" w:sz="0" w:space="0" w:color="auto"/>
        <w:bottom w:val="none" w:sz="0" w:space="0" w:color="auto"/>
        <w:right w:val="none" w:sz="0" w:space="0" w:color="auto"/>
      </w:divBdr>
      <w:divsChild>
        <w:div w:id="145823858">
          <w:marLeft w:val="0"/>
          <w:marRight w:val="0"/>
          <w:marTop w:val="0"/>
          <w:marBottom w:val="0"/>
          <w:divBdr>
            <w:top w:val="none" w:sz="0" w:space="0" w:color="auto"/>
            <w:left w:val="none" w:sz="0" w:space="0" w:color="auto"/>
            <w:bottom w:val="none" w:sz="0" w:space="0" w:color="auto"/>
            <w:right w:val="none" w:sz="0" w:space="0" w:color="auto"/>
          </w:divBdr>
          <w:divsChild>
            <w:div w:id="73938911">
              <w:marLeft w:val="0"/>
              <w:marRight w:val="0"/>
              <w:marTop w:val="0"/>
              <w:marBottom w:val="0"/>
              <w:divBdr>
                <w:top w:val="none" w:sz="0" w:space="0" w:color="auto"/>
                <w:left w:val="none" w:sz="0" w:space="0" w:color="auto"/>
                <w:bottom w:val="none" w:sz="0" w:space="0" w:color="auto"/>
                <w:right w:val="none" w:sz="0" w:space="0" w:color="auto"/>
              </w:divBdr>
              <w:divsChild>
                <w:div w:id="1688215024">
                  <w:marLeft w:val="0"/>
                  <w:marRight w:val="0"/>
                  <w:marTop w:val="0"/>
                  <w:marBottom w:val="0"/>
                  <w:divBdr>
                    <w:top w:val="none" w:sz="0" w:space="0" w:color="auto"/>
                    <w:left w:val="none" w:sz="0" w:space="0" w:color="auto"/>
                    <w:bottom w:val="none" w:sz="0" w:space="0" w:color="auto"/>
                    <w:right w:val="none" w:sz="0" w:space="0" w:color="auto"/>
                  </w:divBdr>
                  <w:divsChild>
                    <w:div w:id="1717243754">
                      <w:marLeft w:val="0"/>
                      <w:marRight w:val="0"/>
                      <w:marTop w:val="0"/>
                      <w:marBottom w:val="0"/>
                      <w:divBdr>
                        <w:top w:val="none" w:sz="0" w:space="0" w:color="auto"/>
                        <w:left w:val="none" w:sz="0" w:space="0" w:color="auto"/>
                        <w:bottom w:val="none" w:sz="0" w:space="0" w:color="auto"/>
                        <w:right w:val="none" w:sz="0" w:space="0" w:color="auto"/>
                      </w:divBdr>
                      <w:divsChild>
                        <w:div w:id="2001034923">
                          <w:marLeft w:val="0"/>
                          <w:marRight w:val="0"/>
                          <w:marTop w:val="0"/>
                          <w:marBottom w:val="0"/>
                          <w:divBdr>
                            <w:top w:val="none" w:sz="0" w:space="0" w:color="auto"/>
                            <w:left w:val="none" w:sz="0" w:space="0" w:color="auto"/>
                            <w:bottom w:val="none" w:sz="0" w:space="0" w:color="auto"/>
                            <w:right w:val="none" w:sz="0" w:space="0" w:color="auto"/>
                          </w:divBdr>
                          <w:divsChild>
                            <w:div w:id="2096440379">
                              <w:marLeft w:val="0"/>
                              <w:marRight w:val="0"/>
                              <w:marTop w:val="0"/>
                              <w:marBottom w:val="0"/>
                              <w:divBdr>
                                <w:top w:val="none" w:sz="0" w:space="0" w:color="auto"/>
                                <w:left w:val="none" w:sz="0" w:space="0" w:color="auto"/>
                                <w:bottom w:val="none" w:sz="0" w:space="0" w:color="auto"/>
                                <w:right w:val="none" w:sz="0" w:space="0" w:color="auto"/>
                              </w:divBdr>
                              <w:divsChild>
                                <w:div w:id="1339961808">
                                  <w:marLeft w:val="0"/>
                                  <w:marRight w:val="0"/>
                                  <w:marTop w:val="0"/>
                                  <w:marBottom w:val="0"/>
                                  <w:divBdr>
                                    <w:top w:val="none" w:sz="0" w:space="0" w:color="auto"/>
                                    <w:left w:val="none" w:sz="0" w:space="0" w:color="auto"/>
                                    <w:bottom w:val="none" w:sz="0" w:space="0" w:color="auto"/>
                                    <w:right w:val="none" w:sz="0" w:space="0" w:color="auto"/>
                                  </w:divBdr>
                                  <w:divsChild>
                                    <w:div w:id="118189876">
                                      <w:marLeft w:val="0"/>
                                      <w:marRight w:val="0"/>
                                      <w:marTop w:val="0"/>
                                      <w:marBottom w:val="0"/>
                                      <w:divBdr>
                                        <w:top w:val="none" w:sz="0" w:space="0" w:color="auto"/>
                                        <w:left w:val="none" w:sz="0" w:space="0" w:color="auto"/>
                                        <w:bottom w:val="none" w:sz="0" w:space="0" w:color="auto"/>
                                        <w:right w:val="none" w:sz="0" w:space="0" w:color="auto"/>
                                      </w:divBdr>
                                      <w:divsChild>
                                        <w:div w:id="386151254">
                                          <w:marLeft w:val="0"/>
                                          <w:marRight w:val="0"/>
                                          <w:marTop w:val="0"/>
                                          <w:marBottom w:val="0"/>
                                          <w:divBdr>
                                            <w:top w:val="none" w:sz="0" w:space="0" w:color="auto"/>
                                            <w:left w:val="none" w:sz="0" w:space="0" w:color="auto"/>
                                            <w:bottom w:val="none" w:sz="0" w:space="0" w:color="auto"/>
                                            <w:right w:val="none" w:sz="0" w:space="0" w:color="auto"/>
                                          </w:divBdr>
                                          <w:divsChild>
                                            <w:div w:id="17969630">
                                              <w:marLeft w:val="0"/>
                                              <w:marRight w:val="0"/>
                                              <w:marTop w:val="0"/>
                                              <w:marBottom w:val="0"/>
                                              <w:divBdr>
                                                <w:top w:val="none" w:sz="0" w:space="0" w:color="auto"/>
                                                <w:left w:val="none" w:sz="0" w:space="0" w:color="auto"/>
                                                <w:bottom w:val="none" w:sz="0" w:space="0" w:color="auto"/>
                                                <w:right w:val="none" w:sz="0" w:space="0" w:color="auto"/>
                                              </w:divBdr>
                                              <w:divsChild>
                                                <w:div w:id="268977183">
                                                  <w:marLeft w:val="0"/>
                                                  <w:marRight w:val="0"/>
                                                  <w:marTop w:val="0"/>
                                                  <w:marBottom w:val="0"/>
                                                  <w:divBdr>
                                                    <w:top w:val="none" w:sz="0" w:space="0" w:color="auto"/>
                                                    <w:left w:val="none" w:sz="0" w:space="0" w:color="auto"/>
                                                    <w:bottom w:val="none" w:sz="0" w:space="0" w:color="auto"/>
                                                    <w:right w:val="none" w:sz="0" w:space="0" w:color="auto"/>
                                                  </w:divBdr>
                                                  <w:divsChild>
                                                    <w:div w:id="701902715">
                                                      <w:marLeft w:val="0"/>
                                                      <w:marRight w:val="0"/>
                                                      <w:marTop w:val="0"/>
                                                      <w:marBottom w:val="0"/>
                                                      <w:divBdr>
                                                        <w:top w:val="none" w:sz="0" w:space="0" w:color="auto"/>
                                                        <w:left w:val="none" w:sz="0" w:space="0" w:color="auto"/>
                                                        <w:bottom w:val="none" w:sz="0" w:space="0" w:color="auto"/>
                                                        <w:right w:val="none" w:sz="0" w:space="0" w:color="auto"/>
                                                      </w:divBdr>
                                                      <w:divsChild>
                                                        <w:div w:id="1501043591">
                                                          <w:marLeft w:val="0"/>
                                                          <w:marRight w:val="0"/>
                                                          <w:marTop w:val="0"/>
                                                          <w:marBottom w:val="0"/>
                                                          <w:divBdr>
                                                            <w:top w:val="none" w:sz="0" w:space="0" w:color="auto"/>
                                                            <w:left w:val="none" w:sz="0" w:space="0" w:color="auto"/>
                                                            <w:bottom w:val="none" w:sz="0" w:space="0" w:color="auto"/>
                                                            <w:right w:val="none" w:sz="0" w:space="0" w:color="auto"/>
                                                          </w:divBdr>
                                                          <w:divsChild>
                                                            <w:div w:id="845050332">
                                                              <w:marLeft w:val="0"/>
                                                              <w:marRight w:val="0"/>
                                                              <w:marTop w:val="0"/>
                                                              <w:marBottom w:val="0"/>
                                                              <w:divBdr>
                                                                <w:top w:val="none" w:sz="0" w:space="0" w:color="auto"/>
                                                                <w:left w:val="none" w:sz="0" w:space="0" w:color="auto"/>
                                                                <w:bottom w:val="none" w:sz="0" w:space="0" w:color="auto"/>
                                                                <w:right w:val="none" w:sz="0" w:space="0" w:color="auto"/>
                                                              </w:divBdr>
                                                            </w:div>
                                                            <w:div w:id="95139707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 w:id="2057654057">
                                                              <w:marLeft w:val="0"/>
                                                              <w:marRight w:val="0"/>
                                                              <w:marTop w:val="0"/>
                                                              <w:marBottom w:val="0"/>
                                                              <w:divBdr>
                                                                <w:top w:val="none" w:sz="0" w:space="0" w:color="auto"/>
                                                                <w:left w:val="none" w:sz="0" w:space="0" w:color="auto"/>
                                                                <w:bottom w:val="none" w:sz="0" w:space="0" w:color="auto"/>
                                                                <w:right w:val="none" w:sz="0" w:space="0" w:color="auto"/>
                                                              </w:divBdr>
                                                            </w:div>
                                                            <w:div w:id="1861966245">
                                                              <w:marLeft w:val="0"/>
                                                              <w:marRight w:val="0"/>
                                                              <w:marTop w:val="0"/>
                                                              <w:marBottom w:val="0"/>
                                                              <w:divBdr>
                                                                <w:top w:val="none" w:sz="0" w:space="0" w:color="auto"/>
                                                                <w:left w:val="none" w:sz="0" w:space="0" w:color="auto"/>
                                                                <w:bottom w:val="none" w:sz="0" w:space="0" w:color="auto"/>
                                                                <w:right w:val="none" w:sz="0" w:space="0" w:color="auto"/>
                                                              </w:divBdr>
                                                            </w:div>
                                                            <w:div w:id="572590045">
                                                              <w:marLeft w:val="0"/>
                                                              <w:marRight w:val="0"/>
                                                              <w:marTop w:val="0"/>
                                                              <w:marBottom w:val="0"/>
                                                              <w:divBdr>
                                                                <w:top w:val="none" w:sz="0" w:space="0" w:color="auto"/>
                                                                <w:left w:val="none" w:sz="0" w:space="0" w:color="auto"/>
                                                                <w:bottom w:val="none" w:sz="0" w:space="0" w:color="auto"/>
                                                                <w:right w:val="none" w:sz="0" w:space="0" w:color="auto"/>
                                                              </w:divBdr>
                                                            </w:div>
                                                            <w:div w:id="866328716">
                                                              <w:marLeft w:val="0"/>
                                                              <w:marRight w:val="0"/>
                                                              <w:marTop w:val="0"/>
                                                              <w:marBottom w:val="0"/>
                                                              <w:divBdr>
                                                                <w:top w:val="none" w:sz="0" w:space="0" w:color="auto"/>
                                                                <w:left w:val="none" w:sz="0" w:space="0" w:color="auto"/>
                                                                <w:bottom w:val="none" w:sz="0" w:space="0" w:color="auto"/>
                                                                <w:right w:val="none" w:sz="0" w:space="0" w:color="auto"/>
                                                              </w:divBdr>
                                                            </w:div>
                                                            <w:div w:id="1043018204">
                                                              <w:marLeft w:val="0"/>
                                                              <w:marRight w:val="0"/>
                                                              <w:marTop w:val="0"/>
                                                              <w:marBottom w:val="0"/>
                                                              <w:divBdr>
                                                                <w:top w:val="none" w:sz="0" w:space="0" w:color="auto"/>
                                                                <w:left w:val="none" w:sz="0" w:space="0" w:color="auto"/>
                                                                <w:bottom w:val="none" w:sz="0" w:space="0" w:color="auto"/>
                                                                <w:right w:val="none" w:sz="0" w:space="0" w:color="auto"/>
                                                              </w:divBdr>
                                                            </w:div>
                                                            <w:div w:id="15815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660965094">
      <w:bodyDiv w:val="1"/>
      <w:marLeft w:val="0"/>
      <w:marRight w:val="0"/>
      <w:marTop w:val="0"/>
      <w:marBottom w:val="0"/>
      <w:divBdr>
        <w:top w:val="none" w:sz="0" w:space="0" w:color="auto"/>
        <w:left w:val="none" w:sz="0" w:space="0" w:color="auto"/>
        <w:bottom w:val="none" w:sz="0" w:space="0" w:color="auto"/>
        <w:right w:val="none" w:sz="0" w:space="0" w:color="auto"/>
      </w:divBdr>
      <w:divsChild>
        <w:div w:id="1665666832">
          <w:marLeft w:val="0"/>
          <w:marRight w:val="0"/>
          <w:marTop w:val="0"/>
          <w:marBottom w:val="0"/>
          <w:divBdr>
            <w:top w:val="none" w:sz="0" w:space="0" w:color="auto"/>
            <w:left w:val="none" w:sz="0" w:space="0" w:color="auto"/>
            <w:bottom w:val="none" w:sz="0" w:space="0" w:color="auto"/>
            <w:right w:val="none" w:sz="0" w:space="0" w:color="auto"/>
          </w:divBdr>
          <w:divsChild>
            <w:div w:id="589892631">
              <w:marLeft w:val="0"/>
              <w:marRight w:val="0"/>
              <w:marTop w:val="0"/>
              <w:marBottom w:val="0"/>
              <w:divBdr>
                <w:top w:val="none" w:sz="0" w:space="0" w:color="auto"/>
                <w:left w:val="none" w:sz="0" w:space="0" w:color="auto"/>
                <w:bottom w:val="none" w:sz="0" w:space="0" w:color="auto"/>
                <w:right w:val="none" w:sz="0" w:space="0" w:color="auto"/>
              </w:divBdr>
              <w:divsChild>
                <w:div w:id="766120845">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757990911">
                          <w:marLeft w:val="0"/>
                          <w:marRight w:val="0"/>
                          <w:marTop w:val="0"/>
                          <w:marBottom w:val="0"/>
                          <w:divBdr>
                            <w:top w:val="none" w:sz="0" w:space="0" w:color="auto"/>
                            <w:left w:val="none" w:sz="0" w:space="0" w:color="auto"/>
                            <w:bottom w:val="none" w:sz="0" w:space="0" w:color="auto"/>
                            <w:right w:val="none" w:sz="0" w:space="0" w:color="auto"/>
                          </w:divBdr>
                          <w:divsChild>
                            <w:div w:id="1374958423">
                              <w:marLeft w:val="0"/>
                              <w:marRight w:val="0"/>
                              <w:marTop w:val="0"/>
                              <w:marBottom w:val="0"/>
                              <w:divBdr>
                                <w:top w:val="none" w:sz="0" w:space="0" w:color="auto"/>
                                <w:left w:val="none" w:sz="0" w:space="0" w:color="auto"/>
                                <w:bottom w:val="none" w:sz="0" w:space="0" w:color="auto"/>
                                <w:right w:val="none" w:sz="0" w:space="0" w:color="auto"/>
                              </w:divBdr>
                              <w:divsChild>
                                <w:div w:id="332343274">
                                  <w:marLeft w:val="0"/>
                                  <w:marRight w:val="0"/>
                                  <w:marTop w:val="0"/>
                                  <w:marBottom w:val="0"/>
                                  <w:divBdr>
                                    <w:top w:val="none" w:sz="0" w:space="0" w:color="auto"/>
                                    <w:left w:val="none" w:sz="0" w:space="0" w:color="auto"/>
                                    <w:bottom w:val="none" w:sz="0" w:space="0" w:color="auto"/>
                                    <w:right w:val="none" w:sz="0" w:space="0" w:color="auto"/>
                                  </w:divBdr>
                                  <w:divsChild>
                                    <w:div w:id="1987274386">
                                      <w:marLeft w:val="0"/>
                                      <w:marRight w:val="0"/>
                                      <w:marTop w:val="0"/>
                                      <w:marBottom w:val="0"/>
                                      <w:divBdr>
                                        <w:top w:val="none" w:sz="0" w:space="0" w:color="auto"/>
                                        <w:left w:val="none" w:sz="0" w:space="0" w:color="auto"/>
                                        <w:bottom w:val="none" w:sz="0" w:space="0" w:color="auto"/>
                                        <w:right w:val="none" w:sz="0" w:space="0" w:color="auto"/>
                                      </w:divBdr>
                                      <w:divsChild>
                                        <w:div w:id="944729042">
                                          <w:marLeft w:val="0"/>
                                          <w:marRight w:val="0"/>
                                          <w:marTop w:val="0"/>
                                          <w:marBottom w:val="0"/>
                                          <w:divBdr>
                                            <w:top w:val="none" w:sz="0" w:space="0" w:color="auto"/>
                                            <w:left w:val="none" w:sz="0" w:space="0" w:color="auto"/>
                                            <w:bottom w:val="none" w:sz="0" w:space="0" w:color="auto"/>
                                            <w:right w:val="none" w:sz="0" w:space="0" w:color="auto"/>
                                          </w:divBdr>
                                          <w:divsChild>
                                            <w:div w:id="1457483601">
                                              <w:marLeft w:val="0"/>
                                              <w:marRight w:val="0"/>
                                              <w:marTop w:val="0"/>
                                              <w:marBottom w:val="0"/>
                                              <w:divBdr>
                                                <w:top w:val="none" w:sz="0" w:space="0" w:color="auto"/>
                                                <w:left w:val="none" w:sz="0" w:space="0" w:color="auto"/>
                                                <w:bottom w:val="none" w:sz="0" w:space="0" w:color="auto"/>
                                                <w:right w:val="none" w:sz="0" w:space="0" w:color="auto"/>
                                              </w:divBdr>
                                              <w:divsChild>
                                                <w:div w:id="1667707172">
                                                  <w:marLeft w:val="0"/>
                                                  <w:marRight w:val="0"/>
                                                  <w:marTop w:val="0"/>
                                                  <w:marBottom w:val="0"/>
                                                  <w:divBdr>
                                                    <w:top w:val="none" w:sz="0" w:space="0" w:color="auto"/>
                                                    <w:left w:val="none" w:sz="0" w:space="0" w:color="auto"/>
                                                    <w:bottom w:val="none" w:sz="0" w:space="0" w:color="auto"/>
                                                    <w:right w:val="none" w:sz="0" w:space="0" w:color="auto"/>
                                                  </w:divBdr>
                                                  <w:divsChild>
                                                    <w:div w:id="117144637">
                                                      <w:marLeft w:val="0"/>
                                                      <w:marRight w:val="0"/>
                                                      <w:marTop w:val="0"/>
                                                      <w:marBottom w:val="0"/>
                                                      <w:divBdr>
                                                        <w:top w:val="none" w:sz="0" w:space="0" w:color="auto"/>
                                                        <w:left w:val="none" w:sz="0" w:space="0" w:color="auto"/>
                                                        <w:bottom w:val="none" w:sz="0" w:space="0" w:color="auto"/>
                                                        <w:right w:val="none" w:sz="0" w:space="0" w:color="auto"/>
                                                      </w:divBdr>
                                                      <w:divsChild>
                                                        <w:div w:id="1514682619">
                                                          <w:marLeft w:val="0"/>
                                                          <w:marRight w:val="0"/>
                                                          <w:marTop w:val="0"/>
                                                          <w:marBottom w:val="0"/>
                                                          <w:divBdr>
                                                            <w:top w:val="none" w:sz="0" w:space="0" w:color="auto"/>
                                                            <w:left w:val="none" w:sz="0" w:space="0" w:color="auto"/>
                                                            <w:bottom w:val="none" w:sz="0" w:space="0" w:color="auto"/>
                                                            <w:right w:val="none" w:sz="0" w:space="0" w:color="auto"/>
                                                          </w:divBdr>
                                                          <w:divsChild>
                                                            <w:div w:id="8453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649664">
                                              <w:marLeft w:val="0"/>
                                              <w:marRight w:val="0"/>
                                              <w:marTop w:val="0"/>
                                              <w:marBottom w:val="0"/>
                                              <w:divBdr>
                                                <w:top w:val="none" w:sz="0" w:space="0" w:color="auto"/>
                                                <w:left w:val="none" w:sz="0" w:space="0" w:color="auto"/>
                                                <w:bottom w:val="none" w:sz="0" w:space="0" w:color="auto"/>
                                                <w:right w:val="none" w:sz="0" w:space="0" w:color="auto"/>
                                              </w:divBdr>
                                              <w:divsChild>
                                                <w:div w:id="1225869365">
                                                  <w:marLeft w:val="0"/>
                                                  <w:marRight w:val="0"/>
                                                  <w:marTop w:val="0"/>
                                                  <w:marBottom w:val="0"/>
                                                  <w:divBdr>
                                                    <w:top w:val="none" w:sz="0" w:space="0" w:color="auto"/>
                                                    <w:left w:val="none" w:sz="0" w:space="0" w:color="auto"/>
                                                    <w:bottom w:val="none" w:sz="0" w:space="0" w:color="auto"/>
                                                    <w:right w:val="none" w:sz="0" w:space="0" w:color="auto"/>
                                                  </w:divBdr>
                                                  <w:divsChild>
                                                    <w:div w:id="574127912">
                                                      <w:marLeft w:val="0"/>
                                                      <w:marRight w:val="0"/>
                                                      <w:marTop w:val="0"/>
                                                      <w:marBottom w:val="0"/>
                                                      <w:divBdr>
                                                        <w:top w:val="none" w:sz="0" w:space="0" w:color="auto"/>
                                                        <w:left w:val="none" w:sz="0" w:space="0" w:color="auto"/>
                                                        <w:bottom w:val="none" w:sz="0" w:space="0" w:color="auto"/>
                                                        <w:right w:val="none" w:sz="0" w:space="0" w:color="auto"/>
                                                      </w:divBdr>
                                                      <w:divsChild>
                                                        <w:div w:id="1949848359">
                                                          <w:marLeft w:val="0"/>
                                                          <w:marRight w:val="0"/>
                                                          <w:marTop w:val="0"/>
                                                          <w:marBottom w:val="0"/>
                                                          <w:divBdr>
                                                            <w:top w:val="none" w:sz="0" w:space="0" w:color="auto"/>
                                                            <w:left w:val="none" w:sz="0" w:space="0" w:color="auto"/>
                                                            <w:bottom w:val="none" w:sz="0" w:space="0" w:color="auto"/>
                                                            <w:right w:val="none" w:sz="0" w:space="0" w:color="auto"/>
                                                          </w:divBdr>
                                                          <w:divsChild>
                                                            <w:div w:id="717558699">
                                                              <w:marLeft w:val="0"/>
                                                              <w:marRight w:val="0"/>
                                                              <w:marTop w:val="0"/>
                                                              <w:marBottom w:val="0"/>
                                                              <w:divBdr>
                                                                <w:top w:val="none" w:sz="0" w:space="0" w:color="auto"/>
                                                                <w:left w:val="none" w:sz="0" w:space="0" w:color="auto"/>
                                                                <w:bottom w:val="none" w:sz="0" w:space="0" w:color="auto"/>
                                                                <w:right w:val="none" w:sz="0" w:space="0" w:color="auto"/>
                                                              </w:divBdr>
                                                            </w:div>
                                                            <w:div w:id="548420567">
                                                              <w:marLeft w:val="0"/>
                                                              <w:marRight w:val="0"/>
                                                              <w:marTop w:val="0"/>
                                                              <w:marBottom w:val="0"/>
                                                              <w:divBdr>
                                                                <w:top w:val="none" w:sz="0" w:space="0" w:color="auto"/>
                                                                <w:left w:val="none" w:sz="0" w:space="0" w:color="auto"/>
                                                                <w:bottom w:val="none" w:sz="0" w:space="0" w:color="auto"/>
                                                                <w:right w:val="none" w:sz="0" w:space="0" w:color="auto"/>
                                                              </w:divBdr>
                                                            </w:div>
                                                            <w:div w:id="11987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14593087">
      <w:bodyDiv w:val="1"/>
      <w:marLeft w:val="0"/>
      <w:marRight w:val="0"/>
      <w:marTop w:val="0"/>
      <w:marBottom w:val="0"/>
      <w:divBdr>
        <w:top w:val="none" w:sz="0" w:space="0" w:color="auto"/>
        <w:left w:val="none" w:sz="0" w:space="0" w:color="auto"/>
        <w:bottom w:val="none" w:sz="0" w:space="0" w:color="auto"/>
        <w:right w:val="none" w:sz="0" w:space="0" w:color="auto"/>
      </w:divBdr>
      <w:divsChild>
        <w:div w:id="1182013311">
          <w:marLeft w:val="0"/>
          <w:marRight w:val="0"/>
          <w:marTop w:val="0"/>
          <w:marBottom w:val="0"/>
          <w:divBdr>
            <w:top w:val="none" w:sz="0" w:space="0" w:color="auto"/>
            <w:left w:val="none" w:sz="0" w:space="0" w:color="auto"/>
            <w:bottom w:val="none" w:sz="0" w:space="0" w:color="auto"/>
            <w:right w:val="none" w:sz="0" w:space="0" w:color="auto"/>
          </w:divBdr>
          <w:divsChild>
            <w:div w:id="1678460284">
              <w:marLeft w:val="0"/>
              <w:marRight w:val="0"/>
              <w:marTop w:val="0"/>
              <w:marBottom w:val="0"/>
              <w:divBdr>
                <w:top w:val="none" w:sz="0" w:space="0" w:color="auto"/>
                <w:left w:val="none" w:sz="0" w:space="0" w:color="auto"/>
                <w:bottom w:val="none" w:sz="0" w:space="0" w:color="auto"/>
                <w:right w:val="none" w:sz="0" w:space="0" w:color="auto"/>
              </w:divBdr>
              <w:divsChild>
                <w:div w:id="1854032203">
                  <w:marLeft w:val="0"/>
                  <w:marRight w:val="0"/>
                  <w:marTop w:val="0"/>
                  <w:marBottom w:val="0"/>
                  <w:divBdr>
                    <w:top w:val="none" w:sz="0" w:space="0" w:color="auto"/>
                    <w:left w:val="none" w:sz="0" w:space="0" w:color="auto"/>
                    <w:bottom w:val="none" w:sz="0" w:space="0" w:color="auto"/>
                    <w:right w:val="none" w:sz="0" w:space="0" w:color="auto"/>
                  </w:divBdr>
                  <w:divsChild>
                    <w:div w:id="1861316869">
                      <w:marLeft w:val="0"/>
                      <w:marRight w:val="0"/>
                      <w:marTop w:val="0"/>
                      <w:marBottom w:val="0"/>
                      <w:divBdr>
                        <w:top w:val="none" w:sz="0" w:space="0" w:color="auto"/>
                        <w:left w:val="none" w:sz="0" w:space="0" w:color="auto"/>
                        <w:bottom w:val="none" w:sz="0" w:space="0" w:color="auto"/>
                        <w:right w:val="none" w:sz="0" w:space="0" w:color="auto"/>
                      </w:divBdr>
                      <w:divsChild>
                        <w:div w:id="116145633">
                          <w:marLeft w:val="0"/>
                          <w:marRight w:val="0"/>
                          <w:marTop w:val="0"/>
                          <w:marBottom w:val="0"/>
                          <w:divBdr>
                            <w:top w:val="none" w:sz="0" w:space="0" w:color="auto"/>
                            <w:left w:val="none" w:sz="0" w:space="0" w:color="auto"/>
                            <w:bottom w:val="none" w:sz="0" w:space="0" w:color="auto"/>
                            <w:right w:val="none" w:sz="0" w:space="0" w:color="auto"/>
                          </w:divBdr>
                          <w:divsChild>
                            <w:div w:id="1882934431">
                              <w:marLeft w:val="0"/>
                              <w:marRight w:val="0"/>
                              <w:marTop w:val="0"/>
                              <w:marBottom w:val="0"/>
                              <w:divBdr>
                                <w:top w:val="none" w:sz="0" w:space="0" w:color="auto"/>
                                <w:left w:val="none" w:sz="0" w:space="0" w:color="auto"/>
                                <w:bottom w:val="none" w:sz="0" w:space="0" w:color="auto"/>
                                <w:right w:val="none" w:sz="0" w:space="0" w:color="auto"/>
                              </w:divBdr>
                              <w:divsChild>
                                <w:div w:id="2069763760">
                                  <w:marLeft w:val="0"/>
                                  <w:marRight w:val="0"/>
                                  <w:marTop w:val="0"/>
                                  <w:marBottom w:val="0"/>
                                  <w:divBdr>
                                    <w:top w:val="none" w:sz="0" w:space="0" w:color="auto"/>
                                    <w:left w:val="none" w:sz="0" w:space="0" w:color="auto"/>
                                    <w:bottom w:val="none" w:sz="0" w:space="0" w:color="auto"/>
                                    <w:right w:val="none" w:sz="0" w:space="0" w:color="auto"/>
                                  </w:divBdr>
                                  <w:divsChild>
                                    <w:div w:id="399250783">
                                      <w:marLeft w:val="0"/>
                                      <w:marRight w:val="0"/>
                                      <w:marTop w:val="0"/>
                                      <w:marBottom w:val="0"/>
                                      <w:divBdr>
                                        <w:top w:val="none" w:sz="0" w:space="0" w:color="auto"/>
                                        <w:left w:val="none" w:sz="0" w:space="0" w:color="auto"/>
                                        <w:bottom w:val="none" w:sz="0" w:space="0" w:color="auto"/>
                                        <w:right w:val="none" w:sz="0" w:space="0" w:color="auto"/>
                                      </w:divBdr>
                                      <w:divsChild>
                                        <w:div w:id="1738942340">
                                          <w:marLeft w:val="0"/>
                                          <w:marRight w:val="0"/>
                                          <w:marTop w:val="0"/>
                                          <w:marBottom w:val="0"/>
                                          <w:divBdr>
                                            <w:top w:val="none" w:sz="0" w:space="0" w:color="auto"/>
                                            <w:left w:val="none" w:sz="0" w:space="0" w:color="auto"/>
                                            <w:bottom w:val="none" w:sz="0" w:space="0" w:color="auto"/>
                                            <w:right w:val="none" w:sz="0" w:space="0" w:color="auto"/>
                                          </w:divBdr>
                                          <w:divsChild>
                                            <w:div w:id="171071447">
                                              <w:marLeft w:val="0"/>
                                              <w:marRight w:val="0"/>
                                              <w:marTop w:val="0"/>
                                              <w:marBottom w:val="0"/>
                                              <w:divBdr>
                                                <w:top w:val="none" w:sz="0" w:space="0" w:color="auto"/>
                                                <w:left w:val="none" w:sz="0" w:space="0" w:color="auto"/>
                                                <w:bottom w:val="none" w:sz="0" w:space="0" w:color="auto"/>
                                                <w:right w:val="none" w:sz="0" w:space="0" w:color="auto"/>
                                              </w:divBdr>
                                              <w:divsChild>
                                                <w:div w:id="932979007">
                                                  <w:marLeft w:val="0"/>
                                                  <w:marRight w:val="0"/>
                                                  <w:marTop w:val="0"/>
                                                  <w:marBottom w:val="0"/>
                                                  <w:divBdr>
                                                    <w:top w:val="none" w:sz="0" w:space="0" w:color="auto"/>
                                                    <w:left w:val="none" w:sz="0" w:space="0" w:color="auto"/>
                                                    <w:bottom w:val="none" w:sz="0" w:space="0" w:color="auto"/>
                                                    <w:right w:val="none" w:sz="0" w:space="0" w:color="auto"/>
                                                  </w:divBdr>
                                                  <w:divsChild>
                                                    <w:div w:id="417681395">
                                                      <w:marLeft w:val="0"/>
                                                      <w:marRight w:val="0"/>
                                                      <w:marTop w:val="0"/>
                                                      <w:marBottom w:val="0"/>
                                                      <w:divBdr>
                                                        <w:top w:val="none" w:sz="0" w:space="0" w:color="auto"/>
                                                        <w:left w:val="none" w:sz="0" w:space="0" w:color="auto"/>
                                                        <w:bottom w:val="none" w:sz="0" w:space="0" w:color="auto"/>
                                                        <w:right w:val="none" w:sz="0" w:space="0" w:color="auto"/>
                                                      </w:divBdr>
                                                      <w:divsChild>
                                                        <w:div w:id="2103648616">
                                                          <w:marLeft w:val="0"/>
                                                          <w:marRight w:val="0"/>
                                                          <w:marTop w:val="0"/>
                                                          <w:marBottom w:val="0"/>
                                                          <w:divBdr>
                                                            <w:top w:val="none" w:sz="0" w:space="0" w:color="auto"/>
                                                            <w:left w:val="none" w:sz="0" w:space="0" w:color="auto"/>
                                                            <w:bottom w:val="none" w:sz="0" w:space="0" w:color="auto"/>
                                                            <w:right w:val="none" w:sz="0" w:space="0" w:color="auto"/>
                                                          </w:divBdr>
                                                          <w:divsChild>
                                                            <w:div w:id="1918978905">
                                                              <w:marLeft w:val="0"/>
                                                              <w:marRight w:val="0"/>
                                                              <w:marTop w:val="0"/>
                                                              <w:marBottom w:val="0"/>
                                                              <w:divBdr>
                                                                <w:top w:val="none" w:sz="0" w:space="0" w:color="auto"/>
                                                                <w:left w:val="none" w:sz="0" w:space="0" w:color="auto"/>
                                                                <w:bottom w:val="none" w:sz="0" w:space="0" w:color="auto"/>
                                                                <w:right w:val="none" w:sz="0" w:space="0" w:color="auto"/>
                                                              </w:divBdr>
                                                            </w:div>
                                                            <w:div w:id="8749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9130">
                                              <w:marLeft w:val="0"/>
                                              <w:marRight w:val="0"/>
                                              <w:marTop w:val="0"/>
                                              <w:marBottom w:val="0"/>
                                              <w:divBdr>
                                                <w:top w:val="none" w:sz="0" w:space="0" w:color="auto"/>
                                                <w:left w:val="none" w:sz="0" w:space="0" w:color="auto"/>
                                                <w:bottom w:val="none" w:sz="0" w:space="0" w:color="auto"/>
                                                <w:right w:val="none" w:sz="0" w:space="0" w:color="auto"/>
                                              </w:divBdr>
                                              <w:divsChild>
                                                <w:div w:id="1571891695">
                                                  <w:marLeft w:val="0"/>
                                                  <w:marRight w:val="0"/>
                                                  <w:marTop w:val="0"/>
                                                  <w:marBottom w:val="0"/>
                                                  <w:divBdr>
                                                    <w:top w:val="none" w:sz="0" w:space="0" w:color="auto"/>
                                                    <w:left w:val="none" w:sz="0" w:space="0" w:color="auto"/>
                                                    <w:bottom w:val="none" w:sz="0" w:space="0" w:color="auto"/>
                                                    <w:right w:val="none" w:sz="0" w:space="0" w:color="auto"/>
                                                  </w:divBdr>
                                                  <w:divsChild>
                                                    <w:div w:id="1197809692">
                                                      <w:marLeft w:val="0"/>
                                                      <w:marRight w:val="0"/>
                                                      <w:marTop w:val="0"/>
                                                      <w:marBottom w:val="0"/>
                                                      <w:divBdr>
                                                        <w:top w:val="none" w:sz="0" w:space="0" w:color="auto"/>
                                                        <w:left w:val="none" w:sz="0" w:space="0" w:color="auto"/>
                                                        <w:bottom w:val="none" w:sz="0" w:space="0" w:color="auto"/>
                                                        <w:right w:val="none" w:sz="0" w:space="0" w:color="auto"/>
                                                      </w:divBdr>
                                                      <w:divsChild>
                                                        <w:div w:id="454523554">
                                                          <w:marLeft w:val="0"/>
                                                          <w:marRight w:val="0"/>
                                                          <w:marTop w:val="0"/>
                                                          <w:marBottom w:val="0"/>
                                                          <w:divBdr>
                                                            <w:top w:val="none" w:sz="0" w:space="0" w:color="auto"/>
                                                            <w:left w:val="none" w:sz="0" w:space="0" w:color="auto"/>
                                                            <w:bottom w:val="none" w:sz="0" w:space="0" w:color="auto"/>
                                                            <w:right w:val="none" w:sz="0" w:space="0" w:color="auto"/>
                                                          </w:divBdr>
                                                          <w:divsChild>
                                                            <w:div w:id="18831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66557407">
      <w:bodyDiv w:val="1"/>
      <w:marLeft w:val="0"/>
      <w:marRight w:val="0"/>
      <w:marTop w:val="0"/>
      <w:marBottom w:val="0"/>
      <w:divBdr>
        <w:top w:val="none" w:sz="0" w:space="0" w:color="auto"/>
        <w:left w:val="none" w:sz="0" w:space="0" w:color="auto"/>
        <w:bottom w:val="none" w:sz="0" w:space="0" w:color="auto"/>
        <w:right w:val="none" w:sz="0" w:space="0" w:color="auto"/>
      </w:divBdr>
      <w:divsChild>
        <w:div w:id="1423138091">
          <w:marLeft w:val="0"/>
          <w:marRight w:val="0"/>
          <w:marTop w:val="0"/>
          <w:marBottom w:val="0"/>
          <w:divBdr>
            <w:top w:val="none" w:sz="0" w:space="0" w:color="auto"/>
            <w:left w:val="none" w:sz="0" w:space="0" w:color="auto"/>
            <w:bottom w:val="none" w:sz="0" w:space="0" w:color="auto"/>
            <w:right w:val="none" w:sz="0" w:space="0" w:color="auto"/>
          </w:divBdr>
          <w:divsChild>
            <w:div w:id="259684042">
              <w:marLeft w:val="0"/>
              <w:marRight w:val="0"/>
              <w:marTop w:val="0"/>
              <w:marBottom w:val="0"/>
              <w:divBdr>
                <w:top w:val="none" w:sz="0" w:space="0" w:color="auto"/>
                <w:left w:val="none" w:sz="0" w:space="0" w:color="auto"/>
                <w:bottom w:val="none" w:sz="0" w:space="0" w:color="auto"/>
                <w:right w:val="none" w:sz="0" w:space="0" w:color="auto"/>
              </w:divBdr>
              <w:divsChild>
                <w:div w:id="965040675">
                  <w:marLeft w:val="0"/>
                  <w:marRight w:val="0"/>
                  <w:marTop w:val="0"/>
                  <w:marBottom w:val="0"/>
                  <w:divBdr>
                    <w:top w:val="none" w:sz="0" w:space="0" w:color="auto"/>
                    <w:left w:val="none" w:sz="0" w:space="0" w:color="auto"/>
                    <w:bottom w:val="none" w:sz="0" w:space="0" w:color="auto"/>
                    <w:right w:val="none" w:sz="0" w:space="0" w:color="auto"/>
                  </w:divBdr>
                  <w:divsChild>
                    <w:div w:id="775831548">
                      <w:marLeft w:val="0"/>
                      <w:marRight w:val="0"/>
                      <w:marTop w:val="0"/>
                      <w:marBottom w:val="0"/>
                      <w:divBdr>
                        <w:top w:val="none" w:sz="0" w:space="0" w:color="auto"/>
                        <w:left w:val="none" w:sz="0" w:space="0" w:color="auto"/>
                        <w:bottom w:val="none" w:sz="0" w:space="0" w:color="auto"/>
                        <w:right w:val="none" w:sz="0" w:space="0" w:color="auto"/>
                      </w:divBdr>
                      <w:divsChild>
                        <w:div w:id="557594672">
                          <w:marLeft w:val="0"/>
                          <w:marRight w:val="0"/>
                          <w:marTop w:val="0"/>
                          <w:marBottom w:val="0"/>
                          <w:divBdr>
                            <w:top w:val="none" w:sz="0" w:space="0" w:color="auto"/>
                            <w:left w:val="none" w:sz="0" w:space="0" w:color="auto"/>
                            <w:bottom w:val="none" w:sz="0" w:space="0" w:color="auto"/>
                            <w:right w:val="none" w:sz="0" w:space="0" w:color="auto"/>
                          </w:divBdr>
                          <w:divsChild>
                            <w:div w:id="1788691889">
                              <w:marLeft w:val="0"/>
                              <w:marRight w:val="0"/>
                              <w:marTop w:val="0"/>
                              <w:marBottom w:val="0"/>
                              <w:divBdr>
                                <w:top w:val="none" w:sz="0" w:space="0" w:color="auto"/>
                                <w:left w:val="none" w:sz="0" w:space="0" w:color="auto"/>
                                <w:bottom w:val="none" w:sz="0" w:space="0" w:color="auto"/>
                                <w:right w:val="none" w:sz="0" w:space="0" w:color="auto"/>
                              </w:divBdr>
                              <w:divsChild>
                                <w:div w:id="986981721">
                                  <w:marLeft w:val="0"/>
                                  <w:marRight w:val="0"/>
                                  <w:marTop w:val="0"/>
                                  <w:marBottom w:val="0"/>
                                  <w:divBdr>
                                    <w:top w:val="none" w:sz="0" w:space="0" w:color="auto"/>
                                    <w:left w:val="none" w:sz="0" w:space="0" w:color="auto"/>
                                    <w:bottom w:val="none" w:sz="0" w:space="0" w:color="auto"/>
                                    <w:right w:val="none" w:sz="0" w:space="0" w:color="auto"/>
                                  </w:divBdr>
                                  <w:divsChild>
                                    <w:div w:id="249581562">
                                      <w:marLeft w:val="0"/>
                                      <w:marRight w:val="0"/>
                                      <w:marTop w:val="0"/>
                                      <w:marBottom w:val="0"/>
                                      <w:divBdr>
                                        <w:top w:val="none" w:sz="0" w:space="0" w:color="auto"/>
                                        <w:left w:val="none" w:sz="0" w:space="0" w:color="auto"/>
                                        <w:bottom w:val="none" w:sz="0" w:space="0" w:color="auto"/>
                                        <w:right w:val="none" w:sz="0" w:space="0" w:color="auto"/>
                                      </w:divBdr>
                                      <w:divsChild>
                                        <w:div w:id="1252740222">
                                          <w:marLeft w:val="0"/>
                                          <w:marRight w:val="0"/>
                                          <w:marTop w:val="0"/>
                                          <w:marBottom w:val="0"/>
                                          <w:divBdr>
                                            <w:top w:val="none" w:sz="0" w:space="0" w:color="auto"/>
                                            <w:left w:val="none" w:sz="0" w:space="0" w:color="auto"/>
                                            <w:bottom w:val="none" w:sz="0" w:space="0" w:color="auto"/>
                                            <w:right w:val="none" w:sz="0" w:space="0" w:color="auto"/>
                                          </w:divBdr>
                                          <w:divsChild>
                                            <w:div w:id="53899294">
                                              <w:marLeft w:val="0"/>
                                              <w:marRight w:val="0"/>
                                              <w:marTop w:val="0"/>
                                              <w:marBottom w:val="0"/>
                                              <w:divBdr>
                                                <w:top w:val="none" w:sz="0" w:space="0" w:color="auto"/>
                                                <w:left w:val="none" w:sz="0" w:space="0" w:color="auto"/>
                                                <w:bottom w:val="none" w:sz="0" w:space="0" w:color="auto"/>
                                                <w:right w:val="none" w:sz="0" w:space="0" w:color="auto"/>
                                              </w:divBdr>
                                              <w:divsChild>
                                                <w:div w:id="2100447921">
                                                  <w:marLeft w:val="0"/>
                                                  <w:marRight w:val="0"/>
                                                  <w:marTop w:val="0"/>
                                                  <w:marBottom w:val="0"/>
                                                  <w:divBdr>
                                                    <w:top w:val="none" w:sz="0" w:space="0" w:color="auto"/>
                                                    <w:left w:val="none" w:sz="0" w:space="0" w:color="auto"/>
                                                    <w:bottom w:val="none" w:sz="0" w:space="0" w:color="auto"/>
                                                    <w:right w:val="none" w:sz="0" w:space="0" w:color="auto"/>
                                                  </w:divBdr>
                                                  <w:divsChild>
                                                    <w:div w:id="2079552260">
                                                      <w:marLeft w:val="0"/>
                                                      <w:marRight w:val="0"/>
                                                      <w:marTop w:val="0"/>
                                                      <w:marBottom w:val="0"/>
                                                      <w:divBdr>
                                                        <w:top w:val="none" w:sz="0" w:space="0" w:color="auto"/>
                                                        <w:left w:val="none" w:sz="0" w:space="0" w:color="auto"/>
                                                        <w:bottom w:val="none" w:sz="0" w:space="0" w:color="auto"/>
                                                        <w:right w:val="none" w:sz="0" w:space="0" w:color="auto"/>
                                                      </w:divBdr>
                                                      <w:divsChild>
                                                        <w:div w:id="401802967">
                                                          <w:marLeft w:val="0"/>
                                                          <w:marRight w:val="0"/>
                                                          <w:marTop w:val="0"/>
                                                          <w:marBottom w:val="0"/>
                                                          <w:divBdr>
                                                            <w:top w:val="none" w:sz="0" w:space="0" w:color="auto"/>
                                                            <w:left w:val="none" w:sz="0" w:space="0" w:color="auto"/>
                                                            <w:bottom w:val="none" w:sz="0" w:space="0" w:color="auto"/>
                                                            <w:right w:val="none" w:sz="0" w:space="0" w:color="auto"/>
                                                          </w:divBdr>
                                                          <w:divsChild>
                                                            <w:div w:id="2005812865">
                                                              <w:marLeft w:val="0"/>
                                                              <w:marRight w:val="0"/>
                                                              <w:marTop w:val="0"/>
                                                              <w:marBottom w:val="0"/>
                                                              <w:divBdr>
                                                                <w:top w:val="none" w:sz="0" w:space="0" w:color="auto"/>
                                                                <w:left w:val="none" w:sz="0" w:space="0" w:color="auto"/>
                                                                <w:bottom w:val="none" w:sz="0" w:space="0" w:color="auto"/>
                                                                <w:right w:val="none" w:sz="0" w:space="0" w:color="auto"/>
                                                              </w:divBdr>
                                                            </w:div>
                                                            <w:div w:id="14551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 w:id="2075467786">
      <w:bodyDiv w:val="1"/>
      <w:marLeft w:val="0"/>
      <w:marRight w:val="0"/>
      <w:marTop w:val="0"/>
      <w:marBottom w:val="0"/>
      <w:divBdr>
        <w:top w:val="none" w:sz="0" w:space="0" w:color="auto"/>
        <w:left w:val="none" w:sz="0" w:space="0" w:color="auto"/>
        <w:bottom w:val="none" w:sz="0" w:space="0" w:color="auto"/>
        <w:right w:val="none" w:sz="0" w:space="0" w:color="auto"/>
      </w:divBdr>
      <w:divsChild>
        <w:div w:id="1251475612">
          <w:marLeft w:val="0"/>
          <w:marRight w:val="0"/>
          <w:marTop w:val="0"/>
          <w:marBottom w:val="0"/>
          <w:divBdr>
            <w:top w:val="none" w:sz="0" w:space="0" w:color="auto"/>
            <w:left w:val="none" w:sz="0" w:space="0" w:color="auto"/>
            <w:bottom w:val="none" w:sz="0" w:space="0" w:color="auto"/>
            <w:right w:val="none" w:sz="0" w:space="0" w:color="auto"/>
          </w:divBdr>
          <w:divsChild>
            <w:div w:id="79985301">
              <w:marLeft w:val="0"/>
              <w:marRight w:val="0"/>
              <w:marTop w:val="0"/>
              <w:marBottom w:val="0"/>
              <w:divBdr>
                <w:top w:val="none" w:sz="0" w:space="0" w:color="auto"/>
                <w:left w:val="none" w:sz="0" w:space="0" w:color="auto"/>
                <w:bottom w:val="none" w:sz="0" w:space="0" w:color="auto"/>
                <w:right w:val="none" w:sz="0" w:space="0" w:color="auto"/>
              </w:divBdr>
              <w:divsChild>
                <w:div w:id="1972052144">
                  <w:marLeft w:val="0"/>
                  <w:marRight w:val="0"/>
                  <w:marTop w:val="0"/>
                  <w:marBottom w:val="0"/>
                  <w:divBdr>
                    <w:top w:val="none" w:sz="0" w:space="0" w:color="auto"/>
                    <w:left w:val="none" w:sz="0" w:space="0" w:color="auto"/>
                    <w:bottom w:val="none" w:sz="0" w:space="0" w:color="auto"/>
                    <w:right w:val="none" w:sz="0" w:space="0" w:color="auto"/>
                  </w:divBdr>
                  <w:divsChild>
                    <w:div w:id="2017875794">
                      <w:marLeft w:val="0"/>
                      <w:marRight w:val="0"/>
                      <w:marTop w:val="0"/>
                      <w:marBottom w:val="0"/>
                      <w:divBdr>
                        <w:top w:val="none" w:sz="0" w:space="0" w:color="auto"/>
                        <w:left w:val="none" w:sz="0" w:space="0" w:color="auto"/>
                        <w:bottom w:val="none" w:sz="0" w:space="0" w:color="auto"/>
                        <w:right w:val="none" w:sz="0" w:space="0" w:color="auto"/>
                      </w:divBdr>
                      <w:divsChild>
                        <w:div w:id="1598053973">
                          <w:marLeft w:val="0"/>
                          <w:marRight w:val="0"/>
                          <w:marTop w:val="0"/>
                          <w:marBottom w:val="0"/>
                          <w:divBdr>
                            <w:top w:val="none" w:sz="0" w:space="0" w:color="auto"/>
                            <w:left w:val="none" w:sz="0" w:space="0" w:color="auto"/>
                            <w:bottom w:val="none" w:sz="0" w:space="0" w:color="auto"/>
                            <w:right w:val="none" w:sz="0" w:space="0" w:color="auto"/>
                          </w:divBdr>
                          <w:divsChild>
                            <w:div w:id="1244411733">
                              <w:marLeft w:val="0"/>
                              <w:marRight w:val="0"/>
                              <w:marTop w:val="0"/>
                              <w:marBottom w:val="0"/>
                              <w:divBdr>
                                <w:top w:val="none" w:sz="0" w:space="0" w:color="auto"/>
                                <w:left w:val="none" w:sz="0" w:space="0" w:color="auto"/>
                                <w:bottom w:val="none" w:sz="0" w:space="0" w:color="auto"/>
                                <w:right w:val="none" w:sz="0" w:space="0" w:color="auto"/>
                              </w:divBdr>
                              <w:divsChild>
                                <w:div w:id="1441611155">
                                  <w:marLeft w:val="0"/>
                                  <w:marRight w:val="0"/>
                                  <w:marTop w:val="0"/>
                                  <w:marBottom w:val="0"/>
                                  <w:divBdr>
                                    <w:top w:val="none" w:sz="0" w:space="0" w:color="auto"/>
                                    <w:left w:val="none" w:sz="0" w:space="0" w:color="auto"/>
                                    <w:bottom w:val="none" w:sz="0" w:space="0" w:color="auto"/>
                                    <w:right w:val="none" w:sz="0" w:space="0" w:color="auto"/>
                                  </w:divBdr>
                                  <w:divsChild>
                                    <w:div w:id="1494641387">
                                      <w:marLeft w:val="0"/>
                                      <w:marRight w:val="0"/>
                                      <w:marTop w:val="0"/>
                                      <w:marBottom w:val="0"/>
                                      <w:divBdr>
                                        <w:top w:val="none" w:sz="0" w:space="0" w:color="auto"/>
                                        <w:left w:val="none" w:sz="0" w:space="0" w:color="auto"/>
                                        <w:bottom w:val="none" w:sz="0" w:space="0" w:color="auto"/>
                                        <w:right w:val="none" w:sz="0" w:space="0" w:color="auto"/>
                                      </w:divBdr>
                                      <w:divsChild>
                                        <w:div w:id="712342556">
                                          <w:marLeft w:val="0"/>
                                          <w:marRight w:val="0"/>
                                          <w:marTop w:val="0"/>
                                          <w:marBottom w:val="0"/>
                                          <w:divBdr>
                                            <w:top w:val="none" w:sz="0" w:space="0" w:color="auto"/>
                                            <w:left w:val="none" w:sz="0" w:space="0" w:color="auto"/>
                                            <w:bottom w:val="none" w:sz="0" w:space="0" w:color="auto"/>
                                            <w:right w:val="none" w:sz="0" w:space="0" w:color="auto"/>
                                          </w:divBdr>
                                          <w:divsChild>
                                            <w:div w:id="643967640">
                                              <w:marLeft w:val="0"/>
                                              <w:marRight w:val="0"/>
                                              <w:marTop w:val="0"/>
                                              <w:marBottom w:val="0"/>
                                              <w:divBdr>
                                                <w:top w:val="none" w:sz="0" w:space="0" w:color="auto"/>
                                                <w:left w:val="none" w:sz="0" w:space="0" w:color="auto"/>
                                                <w:bottom w:val="none" w:sz="0" w:space="0" w:color="auto"/>
                                                <w:right w:val="none" w:sz="0" w:space="0" w:color="auto"/>
                                              </w:divBdr>
                                              <w:divsChild>
                                                <w:div w:id="1049301574">
                                                  <w:marLeft w:val="0"/>
                                                  <w:marRight w:val="0"/>
                                                  <w:marTop w:val="0"/>
                                                  <w:marBottom w:val="0"/>
                                                  <w:divBdr>
                                                    <w:top w:val="none" w:sz="0" w:space="0" w:color="auto"/>
                                                    <w:left w:val="none" w:sz="0" w:space="0" w:color="auto"/>
                                                    <w:bottom w:val="none" w:sz="0" w:space="0" w:color="auto"/>
                                                    <w:right w:val="none" w:sz="0" w:space="0" w:color="auto"/>
                                                  </w:divBdr>
                                                  <w:divsChild>
                                                    <w:div w:id="1225262689">
                                                      <w:marLeft w:val="0"/>
                                                      <w:marRight w:val="0"/>
                                                      <w:marTop w:val="0"/>
                                                      <w:marBottom w:val="0"/>
                                                      <w:divBdr>
                                                        <w:top w:val="none" w:sz="0" w:space="0" w:color="auto"/>
                                                        <w:left w:val="none" w:sz="0" w:space="0" w:color="auto"/>
                                                        <w:bottom w:val="none" w:sz="0" w:space="0" w:color="auto"/>
                                                        <w:right w:val="none" w:sz="0" w:space="0" w:color="auto"/>
                                                      </w:divBdr>
                                                      <w:divsChild>
                                                        <w:div w:id="863983757">
                                                          <w:marLeft w:val="0"/>
                                                          <w:marRight w:val="0"/>
                                                          <w:marTop w:val="0"/>
                                                          <w:marBottom w:val="0"/>
                                                          <w:divBdr>
                                                            <w:top w:val="none" w:sz="0" w:space="0" w:color="auto"/>
                                                            <w:left w:val="none" w:sz="0" w:space="0" w:color="auto"/>
                                                            <w:bottom w:val="none" w:sz="0" w:space="0" w:color="auto"/>
                                                            <w:right w:val="none" w:sz="0" w:space="0" w:color="auto"/>
                                                          </w:divBdr>
                                                          <w:divsChild>
                                                            <w:div w:id="423261151">
                                                              <w:marLeft w:val="0"/>
                                                              <w:marRight w:val="0"/>
                                                              <w:marTop w:val="0"/>
                                                              <w:marBottom w:val="0"/>
                                                              <w:divBdr>
                                                                <w:top w:val="none" w:sz="0" w:space="0" w:color="auto"/>
                                                                <w:left w:val="none" w:sz="0" w:space="0" w:color="auto"/>
                                                                <w:bottom w:val="none" w:sz="0" w:space="0" w:color="auto"/>
                                                                <w:right w:val="none" w:sz="0" w:space="0" w:color="auto"/>
                                                              </w:divBdr>
                                                            </w:div>
                                                            <w:div w:id="1837260607">
                                                              <w:marLeft w:val="0"/>
                                                              <w:marRight w:val="0"/>
                                                              <w:marTop w:val="0"/>
                                                              <w:marBottom w:val="0"/>
                                                              <w:divBdr>
                                                                <w:top w:val="none" w:sz="0" w:space="0" w:color="auto"/>
                                                                <w:left w:val="none" w:sz="0" w:space="0" w:color="auto"/>
                                                                <w:bottom w:val="none" w:sz="0" w:space="0" w:color="auto"/>
                                                                <w:right w:val="none" w:sz="0" w:space="0" w:color="auto"/>
                                                              </w:divBdr>
                                                            </w:div>
                                                            <w:div w:id="468086119">
                                                              <w:marLeft w:val="0"/>
                                                              <w:marRight w:val="0"/>
                                                              <w:marTop w:val="0"/>
                                                              <w:marBottom w:val="0"/>
                                                              <w:divBdr>
                                                                <w:top w:val="none" w:sz="0" w:space="0" w:color="auto"/>
                                                                <w:left w:val="none" w:sz="0" w:space="0" w:color="auto"/>
                                                                <w:bottom w:val="none" w:sz="0" w:space="0" w:color="auto"/>
                                                                <w:right w:val="none" w:sz="0" w:space="0" w:color="auto"/>
                                                              </w:divBdr>
                                                            </w:div>
                                                            <w:div w:id="742803385">
                                                              <w:marLeft w:val="0"/>
                                                              <w:marRight w:val="0"/>
                                                              <w:marTop w:val="0"/>
                                                              <w:marBottom w:val="0"/>
                                                              <w:divBdr>
                                                                <w:top w:val="none" w:sz="0" w:space="0" w:color="auto"/>
                                                                <w:left w:val="none" w:sz="0" w:space="0" w:color="auto"/>
                                                                <w:bottom w:val="none" w:sz="0" w:space="0" w:color="auto"/>
                                                                <w:right w:val="none" w:sz="0" w:space="0" w:color="auto"/>
                                                              </w:divBdr>
                                                            </w:div>
                                                            <w:div w:id="308366937">
                                                              <w:marLeft w:val="0"/>
                                                              <w:marRight w:val="0"/>
                                                              <w:marTop w:val="0"/>
                                                              <w:marBottom w:val="0"/>
                                                              <w:divBdr>
                                                                <w:top w:val="none" w:sz="0" w:space="0" w:color="auto"/>
                                                                <w:left w:val="none" w:sz="0" w:space="0" w:color="auto"/>
                                                                <w:bottom w:val="none" w:sz="0" w:space="0" w:color="auto"/>
                                                                <w:right w:val="none" w:sz="0" w:space="0" w:color="auto"/>
                                                              </w:divBdr>
                                                            </w:div>
                                                            <w:div w:id="9736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4234590">
      <w:bodyDiv w:val="1"/>
      <w:marLeft w:val="0"/>
      <w:marRight w:val="0"/>
      <w:marTop w:val="0"/>
      <w:marBottom w:val="0"/>
      <w:divBdr>
        <w:top w:val="none" w:sz="0" w:space="0" w:color="auto"/>
        <w:left w:val="none" w:sz="0" w:space="0" w:color="auto"/>
        <w:bottom w:val="none" w:sz="0" w:space="0" w:color="auto"/>
        <w:right w:val="none" w:sz="0" w:space="0" w:color="auto"/>
      </w:divBdr>
      <w:divsChild>
        <w:div w:id="144593288">
          <w:marLeft w:val="0"/>
          <w:marRight w:val="0"/>
          <w:marTop w:val="0"/>
          <w:marBottom w:val="0"/>
          <w:divBdr>
            <w:top w:val="none" w:sz="0" w:space="0" w:color="auto"/>
            <w:left w:val="none" w:sz="0" w:space="0" w:color="auto"/>
            <w:bottom w:val="none" w:sz="0" w:space="0" w:color="auto"/>
            <w:right w:val="none" w:sz="0" w:space="0" w:color="auto"/>
          </w:divBdr>
          <w:divsChild>
            <w:div w:id="1734959641">
              <w:marLeft w:val="0"/>
              <w:marRight w:val="0"/>
              <w:marTop w:val="0"/>
              <w:marBottom w:val="0"/>
              <w:divBdr>
                <w:top w:val="none" w:sz="0" w:space="0" w:color="auto"/>
                <w:left w:val="none" w:sz="0" w:space="0" w:color="auto"/>
                <w:bottom w:val="none" w:sz="0" w:space="0" w:color="auto"/>
                <w:right w:val="none" w:sz="0" w:space="0" w:color="auto"/>
              </w:divBdr>
              <w:divsChild>
                <w:div w:id="224419175">
                  <w:marLeft w:val="0"/>
                  <w:marRight w:val="0"/>
                  <w:marTop w:val="0"/>
                  <w:marBottom w:val="0"/>
                  <w:divBdr>
                    <w:top w:val="none" w:sz="0" w:space="0" w:color="auto"/>
                    <w:left w:val="none" w:sz="0" w:space="0" w:color="auto"/>
                    <w:bottom w:val="none" w:sz="0" w:space="0" w:color="auto"/>
                    <w:right w:val="none" w:sz="0" w:space="0" w:color="auto"/>
                  </w:divBdr>
                  <w:divsChild>
                    <w:div w:id="878510487">
                      <w:marLeft w:val="0"/>
                      <w:marRight w:val="0"/>
                      <w:marTop w:val="0"/>
                      <w:marBottom w:val="0"/>
                      <w:divBdr>
                        <w:top w:val="none" w:sz="0" w:space="0" w:color="auto"/>
                        <w:left w:val="none" w:sz="0" w:space="0" w:color="auto"/>
                        <w:bottom w:val="none" w:sz="0" w:space="0" w:color="auto"/>
                        <w:right w:val="none" w:sz="0" w:space="0" w:color="auto"/>
                      </w:divBdr>
                      <w:divsChild>
                        <w:div w:id="626476312">
                          <w:marLeft w:val="0"/>
                          <w:marRight w:val="0"/>
                          <w:marTop w:val="0"/>
                          <w:marBottom w:val="0"/>
                          <w:divBdr>
                            <w:top w:val="none" w:sz="0" w:space="0" w:color="auto"/>
                            <w:left w:val="none" w:sz="0" w:space="0" w:color="auto"/>
                            <w:bottom w:val="none" w:sz="0" w:space="0" w:color="auto"/>
                            <w:right w:val="none" w:sz="0" w:space="0" w:color="auto"/>
                          </w:divBdr>
                          <w:divsChild>
                            <w:div w:id="1232036181">
                              <w:marLeft w:val="0"/>
                              <w:marRight w:val="0"/>
                              <w:marTop w:val="0"/>
                              <w:marBottom w:val="0"/>
                              <w:divBdr>
                                <w:top w:val="none" w:sz="0" w:space="0" w:color="auto"/>
                                <w:left w:val="none" w:sz="0" w:space="0" w:color="auto"/>
                                <w:bottom w:val="none" w:sz="0" w:space="0" w:color="auto"/>
                                <w:right w:val="none" w:sz="0" w:space="0" w:color="auto"/>
                              </w:divBdr>
                              <w:divsChild>
                                <w:div w:id="613026221">
                                  <w:marLeft w:val="0"/>
                                  <w:marRight w:val="0"/>
                                  <w:marTop w:val="0"/>
                                  <w:marBottom w:val="0"/>
                                  <w:divBdr>
                                    <w:top w:val="none" w:sz="0" w:space="0" w:color="auto"/>
                                    <w:left w:val="none" w:sz="0" w:space="0" w:color="auto"/>
                                    <w:bottom w:val="none" w:sz="0" w:space="0" w:color="auto"/>
                                    <w:right w:val="none" w:sz="0" w:space="0" w:color="auto"/>
                                  </w:divBdr>
                                  <w:divsChild>
                                    <w:div w:id="193421590">
                                      <w:marLeft w:val="0"/>
                                      <w:marRight w:val="0"/>
                                      <w:marTop w:val="0"/>
                                      <w:marBottom w:val="0"/>
                                      <w:divBdr>
                                        <w:top w:val="none" w:sz="0" w:space="0" w:color="auto"/>
                                        <w:left w:val="none" w:sz="0" w:space="0" w:color="auto"/>
                                        <w:bottom w:val="none" w:sz="0" w:space="0" w:color="auto"/>
                                        <w:right w:val="none" w:sz="0" w:space="0" w:color="auto"/>
                                      </w:divBdr>
                                      <w:divsChild>
                                        <w:div w:id="266930590">
                                          <w:marLeft w:val="0"/>
                                          <w:marRight w:val="0"/>
                                          <w:marTop w:val="0"/>
                                          <w:marBottom w:val="0"/>
                                          <w:divBdr>
                                            <w:top w:val="none" w:sz="0" w:space="0" w:color="auto"/>
                                            <w:left w:val="none" w:sz="0" w:space="0" w:color="auto"/>
                                            <w:bottom w:val="none" w:sz="0" w:space="0" w:color="auto"/>
                                            <w:right w:val="none" w:sz="0" w:space="0" w:color="auto"/>
                                          </w:divBdr>
                                          <w:divsChild>
                                            <w:div w:id="1004478783">
                                              <w:marLeft w:val="0"/>
                                              <w:marRight w:val="0"/>
                                              <w:marTop w:val="0"/>
                                              <w:marBottom w:val="0"/>
                                              <w:divBdr>
                                                <w:top w:val="none" w:sz="0" w:space="0" w:color="auto"/>
                                                <w:left w:val="none" w:sz="0" w:space="0" w:color="auto"/>
                                                <w:bottom w:val="none" w:sz="0" w:space="0" w:color="auto"/>
                                                <w:right w:val="none" w:sz="0" w:space="0" w:color="auto"/>
                                              </w:divBdr>
                                              <w:divsChild>
                                                <w:div w:id="1169559658">
                                                  <w:marLeft w:val="0"/>
                                                  <w:marRight w:val="0"/>
                                                  <w:marTop w:val="0"/>
                                                  <w:marBottom w:val="0"/>
                                                  <w:divBdr>
                                                    <w:top w:val="none" w:sz="0" w:space="0" w:color="auto"/>
                                                    <w:left w:val="none" w:sz="0" w:space="0" w:color="auto"/>
                                                    <w:bottom w:val="none" w:sz="0" w:space="0" w:color="auto"/>
                                                    <w:right w:val="none" w:sz="0" w:space="0" w:color="auto"/>
                                                  </w:divBdr>
                                                  <w:divsChild>
                                                    <w:div w:id="889459331">
                                                      <w:marLeft w:val="0"/>
                                                      <w:marRight w:val="0"/>
                                                      <w:marTop w:val="0"/>
                                                      <w:marBottom w:val="0"/>
                                                      <w:divBdr>
                                                        <w:top w:val="none" w:sz="0" w:space="0" w:color="auto"/>
                                                        <w:left w:val="none" w:sz="0" w:space="0" w:color="auto"/>
                                                        <w:bottom w:val="none" w:sz="0" w:space="0" w:color="auto"/>
                                                        <w:right w:val="none" w:sz="0" w:space="0" w:color="auto"/>
                                                      </w:divBdr>
                                                      <w:divsChild>
                                                        <w:div w:id="316693435">
                                                          <w:marLeft w:val="0"/>
                                                          <w:marRight w:val="0"/>
                                                          <w:marTop w:val="0"/>
                                                          <w:marBottom w:val="0"/>
                                                          <w:divBdr>
                                                            <w:top w:val="none" w:sz="0" w:space="0" w:color="auto"/>
                                                            <w:left w:val="none" w:sz="0" w:space="0" w:color="auto"/>
                                                            <w:bottom w:val="none" w:sz="0" w:space="0" w:color="auto"/>
                                                            <w:right w:val="none" w:sz="0" w:space="0" w:color="auto"/>
                                                          </w:divBdr>
                                                          <w:divsChild>
                                                            <w:div w:id="2062056329">
                                                              <w:marLeft w:val="0"/>
                                                              <w:marRight w:val="0"/>
                                                              <w:marTop w:val="0"/>
                                                              <w:marBottom w:val="0"/>
                                                              <w:divBdr>
                                                                <w:top w:val="none" w:sz="0" w:space="0" w:color="auto"/>
                                                                <w:left w:val="none" w:sz="0" w:space="0" w:color="auto"/>
                                                                <w:bottom w:val="none" w:sz="0" w:space="0" w:color="auto"/>
                                                                <w:right w:val="none" w:sz="0" w:space="0" w:color="auto"/>
                                                              </w:divBdr>
                                                            </w:div>
                                                            <w:div w:id="1865552870">
                                                              <w:marLeft w:val="0"/>
                                                              <w:marRight w:val="0"/>
                                                              <w:marTop w:val="0"/>
                                                              <w:marBottom w:val="0"/>
                                                              <w:divBdr>
                                                                <w:top w:val="none" w:sz="0" w:space="0" w:color="auto"/>
                                                                <w:left w:val="none" w:sz="0" w:space="0" w:color="auto"/>
                                                                <w:bottom w:val="none" w:sz="0" w:space="0" w:color="auto"/>
                                                                <w:right w:val="none" w:sz="0" w:space="0" w:color="auto"/>
                                                              </w:divBdr>
                                                            </w:div>
                                                            <w:div w:id="17782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C5533"/>
    <w:rsid w:val="00116F41"/>
    <w:rsid w:val="001A3CA2"/>
    <w:rsid w:val="001F1228"/>
    <w:rsid w:val="00297572"/>
    <w:rsid w:val="003411F0"/>
    <w:rsid w:val="00407569"/>
    <w:rsid w:val="004331E0"/>
    <w:rsid w:val="00455928"/>
    <w:rsid w:val="004D2996"/>
    <w:rsid w:val="00590B85"/>
    <w:rsid w:val="00755B3D"/>
    <w:rsid w:val="007B16A3"/>
    <w:rsid w:val="008D2C21"/>
    <w:rsid w:val="0098116F"/>
    <w:rsid w:val="00E80BCE"/>
    <w:rsid w:val="00ED0379"/>
    <w:rsid w:val="00F07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A2F9-DF62-4229-9CCA-07840892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19064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6</cp:revision>
  <cp:lastPrinted>2014-07-11T13:37:00Z</cp:lastPrinted>
  <dcterms:created xsi:type="dcterms:W3CDTF">2016-09-29T14:08:00Z</dcterms:created>
  <dcterms:modified xsi:type="dcterms:W3CDTF">2017-01-16T21:29:00Z</dcterms:modified>
  <cp:category>patient safety, CUSP, VAE, VAP, healthcare acquired infections, critical care nursing, mechanical ventilation, ventilator associated events, early mobility, low tidal volume ventilation, daily care</cp:category>
</cp:coreProperties>
</file>