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1B373" w14:textId="77777777" w:rsidR="00A90399" w:rsidRDefault="00A90399" w:rsidP="00A90399">
      <w:pPr>
        <w:pStyle w:val="Heading1"/>
        <w:spacing w:before="0"/>
        <w:jc w:val="center"/>
      </w:pPr>
      <w:bookmarkStart w:id="0" w:name="_GoBack"/>
      <w:bookmarkEnd w:id="0"/>
      <w:r>
        <w:t>Training Module 1—Skills Questions</w:t>
      </w:r>
    </w:p>
    <w:p w14:paraId="72BE1831" w14:textId="77777777" w:rsidR="00A90399" w:rsidRPr="004B54DE" w:rsidRDefault="00A90399" w:rsidP="00A90399">
      <w:pPr>
        <w:pStyle w:val="Heading1"/>
        <w:spacing w:before="0"/>
        <w:jc w:val="center"/>
        <w:rPr>
          <w:rStyle w:val="Heading2Char"/>
        </w:rPr>
      </w:pPr>
      <w:r w:rsidRPr="004B54DE">
        <w:rPr>
          <w:rStyle w:val="Heading2Char"/>
        </w:rPr>
        <w:t>The How-To’s of Hand Hygiene</w:t>
      </w:r>
    </w:p>
    <w:p w14:paraId="01B312B4" w14:textId="77777777" w:rsidR="00A90399" w:rsidRPr="0003621C" w:rsidRDefault="00A90399" w:rsidP="00A90399">
      <w:pPr>
        <w:pStyle w:val="NoSpacing"/>
        <w:numPr>
          <w:ilvl w:val="0"/>
          <w:numId w:val="3"/>
        </w:numPr>
        <w:spacing w:before="240" w:line="276" w:lineRule="auto"/>
        <w:ind w:left="360" w:right="-90"/>
        <w:rPr>
          <w:rFonts w:cs="Arial"/>
          <w:b/>
        </w:rPr>
      </w:pPr>
      <w:r w:rsidRPr="0003621C">
        <w:rPr>
          <w:rFonts w:cs="Arial"/>
          <w:b/>
        </w:rPr>
        <w:t>How long should you rub your hands with soap when you are hand washing?</w:t>
      </w:r>
    </w:p>
    <w:p w14:paraId="4DE14374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left="1166" w:right="-86"/>
        <w:contextualSpacing w:val="0"/>
        <w:rPr>
          <w:rFonts w:cs="Arial"/>
        </w:rPr>
      </w:pPr>
      <w:r w:rsidRPr="0003621C">
        <w:rPr>
          <w:rFonts w:cs="Arial"/>
        </w:rPr>
        <w:t xml:space="preserve">At least 5 seconds </w:t>
      </w:r>
    </w:p>
    <w:p w14:paraId="55E59E98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left="1166" w:right="-86"/>
        <w:contextualSpacing w:val="0"/>
        <w:rPr>
          <w:rFonts w:cs="Arial"/>
        </w:rPr>
      </w:pPr>
      <w:r w:rsidRPr="00F330CA">
        <w:rPr>
          <w:rFonts w:cs="Arial"/>
        </w:rPr>
        <w:t>At least 15 seconds</w:t>
      </w:r>
    </w:p>
    <w:p w14:paraId="65021BD0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left="1166" w:right="-86"/>
        <w:contextualSpacing w:val="0"/>
        <w:rPr>
          <w:rFonts w:cs="Arial"/>
        </w:rPr>
      </w:pPr>
      <w:r w:rsidRPr="00F330CA">
        <w:rPr>
          <w:rFonts w:cs="Arial"/>
        </w:rPr>
        <w:t xml:space="preserve">At least 30 seconds </w:t>
      </w:r>
    </w:p>
    <w:p w14:paraId="1CF1D84D" w14:textId="77777777" w:rsidR="00A90399" w:rsidRPr="00F330CA" w:rsidRDefault="00A90399" w:rsidP="00A90399">
      <w:pPr>
        <w:pStyle w:val="ListParagraph"/>
        <w:numPr>
          <w:ilvl w:val="1"/>
          <w:numId w:val="3"/>
        </w:numPr>
        <w:ind w:right="-90"/>
        <w:rPr>
          <w:rFonts w:cs="Arial"/>
        </w:rPr>
      </w:pPr>
      <w:r w:rsidRPr="00F330CA">
        <w:rPr>
          <w:rFonts w:cs="Arial"/>
        </w:rPr>
        <w:t xml:space="preserve">At least 60 seconds </w:t>
      </w:r>
    </w:p>
    <w:p w14:paraId="0503BE5E" w14:textId="77777777" w:rsidR="00A90399" w:rsidRPr="0003621C" w:rsidRDefault="00A90399" w:rsidP="00A90399">
      <w:pPr>
        <w:pStyle w:val="NoSpacing"/>
        <w:numPr>
          <w:ilvl w:val="0"/>
          <w:numId w:val="3"/>
        </w:numPr>
        <w:spacing w:after="120"/>
        <w:ind w:left="360" w:right="-86"/>
        <w:rPr>
          <w:rFonts w:cs="Arial"/>
          <w:b/>
        </w:rPr>
      </w:pPr>
      <w:r w:rsidRPr="0003621C">
        <w:rPr>
          <w:rFonts w:cs="Arial"/>
          <w:b/>
        </w:rPr>
        <w:t xml:space="preserve"> How long should you rub your hands with alcohol-based hand rub?</w:t>
      </w:r>
    </w:p>
    <w:p w14:paraId="7BAADF0E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left="1166" w:right="-86"/>
        <w:contextualSpacing w:val="0"/>
        <w:rPr>
          <w:rFonts w:cs="Arial"/>
        </w:rPr>
      </w:pPr>
      <w:r w:rsidRPr="0003621C">
        <w:rPr>
          <w:rFonts w:cs="Arial"/>
        </w:rPr>
        <w:t xml:space="preserve">At least 5 seconds </w:t>
      </w:r>
    </w:p>
    <w:p w14:paraId="653C2427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left="1166" w:right="-86"/>
        <w:contextualSpacing w:val="0"/>
        <w:rPr>
          <w:rFonts w:cs="Arial"/>
        </w:rPr>
      </w:pPr>
      <w:r w:rsidRPr="00F330CA">
        <w:rPr>
          <w:rFonts w:cs="Arial"/>
        </w:rPr>
        <w:t>At least 15 seconds</w:t>
      </w:r>
    </w:p>
    <w:p w14:paraId="4F43E6FA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left="1166" w:right="-86"/>
        <w:contextualSpacing w:val="0"/>
        <w:rPr>
          <w:rFonts w:cs="Arial"/>
        </w:rPr>
      </w:pPr>
      <w:r w:rsidRPr="00F330CA">
        <w:rPr>
          <w:rFonts w:cs="Arial"/>
        </w:rPr>
        <w:t xml:space="preserve">At least 30 seconds </w:t>
      </w:r>
    </w:p>
    <w:p w14:paraId="7B00D37E" w14:textId="77777777" w:rsidR="00A90399" w:rsidRPr="00F330CA" w:rsidRDefault="00A90399" w:rsidP="00A90399">
      <w:pPr>
        <w:pStyle w:val="ListParagraph"/>
        <w:numPr>
          <w:ilvl w:val="1"/>
          <w:numId w:val="3"/>
        </w:numPr>
        <w:ind w:right="-90"/>
        <w:rPr>
          <w:rFonts w:cs="Arial"/>
        </w:rPr>
      </w:pPr>
      <w:r w:rsidRPr="00F330CA">
        <w:rPr>
          <w:rFonts w:cs="Arial"/>
        </w:rPr>
        <w:t xml:space="preserve">At least 60 seconds </w:t>
      </w:r>
    </w:p>
    <w:p w14:paraId="69BE7E55" w14:textId="77777777" w:rsidR="00A90399" w:rsidRPr="0003621C" w:rsidRDefault="00A90399" w:rsidP="00A90399">
      <w:pPr>
        <w:pStyle w:val="NoSpacing"/>
        <w:numPr>
          <w:ilvl w:val="0"/>
          <w:numId w:val="3"/>
        </w:numPr>
        <w:spacing w:after="120"/>
        <w:ind w:left="360" w:right="-86"/>
        <w:rPr>
          <w:rFonts w:cs="Arial"/>
          <w:b/>
        </w:rPr>
      </w:pPr>
      <w:r w:rsidRPr="0003621C">
        <w:rPr>
          <w:rFonts w:cs="Arial"/>
          <w:b/>
        </w:rPr>
        <w:t>Which type of hand hygiene product is most effective at killing most types of germs on your hands?</w:t>
      </w:r>
    </w:p>
    <w:p w14:paraId="4C0182EE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right="-86"/>
        <w:contextualSpacing w:val="0"/>
        <w:rPr>
          <w:rFonts w:cs="Arial"/>
        </w:rPr>
      </w:pPr>
      <w:r w:rsidRPr="00F330CA">
        <w:rPr>
          <w:rFonts w:cs="Arial"/>
        </w:rPr>
        <w:t xml:space="preserve">Alcohol-based hand rub </w:t>
      </w:r>
    </w:p>
    <w:p w14:paraId="7108CE8F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right="-86"/>
        <w:contextualSpacing w:val="0"/>
        <w:rPr>
          <w:rFonts w:cs="Arial"/>
        </w:rPr>
      </w:pPr>
      <w:r w:rsidRPr="00F330CA">
        <w:rPr>
          <w:rFonts w:cs="Arial"/>
        </w:rPr>
        <w:t>Plain soap</w:t>
      </w:r>
    </w:p>
    <w:p w14:paraId="79E92594" w14:textId="77777777" w:rsidR="00A90399" w:rsidRPr="00F330CA" w:rsidRDefault="00A90399" w:rsidP="00A90399">
      <w:pPr>
        <w:pStyle w:val="ListParagraph"/>
        <w:numPr>
          <w:ilvl w:val="1"/>
          <w:numId w:val="3"/>
        </w:numPr>
        <w:spacing w:after="240" w:line="240" w:lineRule="auto"/>
        <w:ind w:left="1166" w:right="-86"/>
        <w:contextualSpacing w:val="0"/>
        <w:rPr>
          <w:rFonts w:cs="Arial"/>
        </w:rPr>
      </w:pPr>
      <w:r w:rsidRPr="00F330CA">
        <w:rPr>
          <w:rFonts w:cs="Arial"/>
        </w:rPr>
        <w:t xml:space="preserve">Antimicrobial soap </w:t>
      </w:r>
    </w:p>
    <w:p w14:paraId="005392AF" w14:textId="77777777" w:rsidR="00A90399" w:rsidRPr="0003621C" w:rsidRDefault="00A90399" w:rsidP="00A90399">
      <w:pPr>
        <w:pStyle w:val="NoSpacing"/>
        <w:numPr>
          <w:ilvl w:val="0"/>
          <w:numId w:val="3"/>
        </w:numPr>
        <w:spacing w:after="120"/>
        <w:ind w:left="360" w:right="-86"/>
        <w:rPr>
          <w:rFonts w:cs="Arial"/>
          <w:b/>
        </w:rPr>
      </w:pPr>
      <w:r w:rsidRPr="0003621C">
        <w:rPr>
          <w:rFonts w:cs="Arial"/>
          <w:b/>
        </w:rPr>
        <w:t>Alcohol-based hand rub is not recommended for hand hygiene when</w:t>
      </w:r>
      <w:r>
        <w:rPr>
          <w:rFonts w:cs="Arial"/>
          <w:b/>
        </w:rPr>
        <w:t>—</w:t>
      </w:r>
    </w:p>
    <w:p w14:paraId="212EF70D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right="-86"/>
        <w:contextualSpacing w:val="0"/>
        <w:rPr>
          <w:rFonts w:cs="Arial"/>
        </w:rPr>
      </w:pPr>
      <w:r w:rsidRPr="00F330CA">
        <w:rPr>
          <w:rFonts w:cs="Arial"/>
        </w:rPr>
        <w:t xml:space="preserve">Touching the resident’s bedrail </w:t>
      </w:r>
    </w:p>
    <w:p w14:paraId="21C87F66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right="-86"/>
        <w:contextualSpacing w:val="0"/>
        <w:rPr>
          <w:rFonts w:cs="Arial"/>
        </w:rPr>
      </w:pPr>
      <w:r w:rsidRPr="00F330CA">
        <w:rPr>
          <w:rFonts w:cs="Arial"/>
        </w:rPr>
        <w:t>Giving the resident a high-five</w:t>
      </w:r>
    </w:p>
    <w:p w14:paraId="23CC2D78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right="-86"/>
        <w:contextualSpacing w:val="0"/>
        <w:rPr>
          <w:rFonts w:cs="Arial"/>
        </w:rPr>
      </w:pPr>
      <w:r w:rsidRPr="00F330CA">
        <w:rPr>
          <w:rFonts w:cs="Arial"/>
        </w:rPr>
        <w:t xml:space="preserve">Sneezing into a tissue </w:t>
      </w:r>
    </w:p>
    <w:p w14:paraId="6AF91E05" w14:textId="77777777" w:rsidR="00A90399" w:rsidRPr="00F330CA" w:rsidRDefault="00A90399" w:rsidP="00A90399">
      <w:pPr>
        <w:pStyle w:val="ListParagraph"/>
        <w:numPr>
          <w:ilvl w:val="1"/>
          <w:numId w:val="3"/>
        </w:numPr>
        <w:spacing w:after="240" w:line="240" w:lineRule="auto"/>
        <w:ind w:left="1166" w:right="-86"/>
        <w:contextualSpacing w:val="0"/>
        <w:rPr>
          <w:rFonts w:cs="Arial"/>
        </w:rPr>
      </w:pPr>
      <w:r w:rsidRPr="00F330CA">
        <w:rPr>
          <w:rFonts w:cs="Arial"/>
        </w:rPr>
        <w:t>Hands are visibly soiled</w:t>
      </w:r>
    </w:p>
    <w:p w14:paraId="7201A651" w14:textId="77777777" w:rsidR="00A90399" w:rsidRPr="00F330CA" w:rsidRDefault="00A90399" w:rsidP="00D20E27">
      <w:pPr>
        <w:pStyle w:val="NoSpacing"/>
        <w:numPr>
          <w:ilvl w:val="0"/>
          <w:numId w:val="3"/>
        </w:numPr>
        <w:spacing w:after="120"/>
        <w:ind w:left="360" w:right="-86"/>
        <w:rPr>
          <w:rFonts w:cs="Arial"/>
          <w:b/>
        </w:rPr>
      </w:pPr>
      <w:r w:rsidRPr="0003621C">
        <w:rPr>
          <w:rFonts w:cs="Arial"/>
          <w:b/>
        </w:rPr>
        <w:t>One should perform hand hygiene before and after wearing gloves when touching the urinary catheter or collecti</w:t>
      </w:r>
      <w:r>
        <w:rPr>
          <w:rFonts w:cs="Arial"/>
          <w:b/>
        </w:rPr>
        <w:t>o</w:t>
      </w:r>
      <w:r w:rsidRPr="0003621C">
        <w:rPr>
          <w:rFonts w:cs="Arial"/>
          <w:b/>
        </w:rPr>
        <w:t>n system.</w:t>
      </w:r>
    </w:p>
    <w:p w14:paraId="44565F0C" w14:textId="77777777" w:rsidR="00A90399" w:rsidRPr="00F330CA" w:rsidRDefault="00F340A3" w:rsidP="00A90399">
      <w:pPr>
        <w:pStyle w:val="NoSpacing"/>
        <w:tabs>
          <w:tab w:val="left" w:pos="1080"/>
          <w:tab w:val="left" w:pos="2520"/>
          <w:tab w:val="left" w:pos="2880"/>
        </w:tabs>
        <w:ind w:left="720" w:right="-90"/>
        <w:rPr>
          <w:rFonts w:cs="Arial"/>
        </w:rPr>
      </w:pPr>
      <w:sdt>
        <w:sdtPr>
          <w:rPr>
            <w:rFonts w:cs="Arial"/>
          </w:rPr>
          <w:id w:val="86619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99" w:rsidRPr="00F330CA">
            <w:rPr>
              <w:rFonts w:ascii="MS Gothic" w:eastAsia="MS Gothic" w:cs="Arial" w:hint="eastAsia"/>
            </w:rPr>
            <w:t>☐</w:t>
          </w:r>
        </w:sdtContent>
      </w:sdt>
      <w:r w:rsidR="00A90399" w:rsidRPr="00F330CA">
        <w:rPr>
          <w:rFonts w:cs="Arial"/>
        </w:rPr>
        <w:tab/>
        <w:t>True</w:t>
      </w:r>
      <w:r w:rsidR="00A90399" w:rsidRPr="00F330CA">
        <w:rPr>
          <w:rFonts w:cs="Arial"/>
        </w:rPr>
        <w:tab/>
      </w:r>
      <w:sdt>
        <w:sdtPr>
          <w:rPr>
            <w:rFonts w:cs="Arial"/>
          </w:rPr>
          <w:id w:val="131345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99" w:rsidRPr="00F330CA">
            <w:rPr>
              <w:rFonts w:ascii="MS Gothic" w:eastAsia="MS Gothic" w:hAnsi="MS Gothic" w:cs="Arial" w:hint="eastAsia"/>
            </w:rPr>
            <w:t>☐</w:t>
          </w:r>
        </w:sdtContent>
      </w:sdt>
      <w:r w:rsidR="00A90399" w:rsidRPr="00F330CA">
        <w:rPr>
          <w:rFonts w:cs="Arial"/>
        </w:rPr>
        <w:tab/>
        <w:t>False</w:t>
      </w:r>
    </w:p>
    <w:p w14:paraId="40891F4F" w14:textId="77777777" w:rsidR="00A90399" w:rsidRDefault="00A90399" w:rsidP="00D20E27">
      <w:pPr>
        <w:pStyle w:val="NoSpacing"/>
        <w:numPr>
          <w:ilvl w:val="0"/>
          <w:numId w:val="3"/>
        </w:numPr>
        <w:spacing w:before="120" w:after="120"/>
        <w:ind w:left="360" w:right="-86"/>
        <w:rPr>
          <w:rFonts w:cs="Arial"/>
          <w:b/>
        </w:rPr>
      </w:pPr>
      <w:r w:rsidRPr="0003621C">
        <w:rPr>
          <w:rFonts w:cs="Arial"/>
          <w:b/>
        </w:rPr>
        <w:t>Alcohol</w:t>
      </w:r>
      <w:r>
        <w:rPr>
          <w:rFonts w:cs="Arial"/>
          <w:b/>
        </w:rPr>
        <w:t xml:space="preserve">-based hand rub </w:t>
      </w:r>
      <w:r w:rsidRPr="0003621C">
        <w:rPr>
          <w:rFonts w:cs="Arial"/>
          <w:b/>
        </w:rPr>
        <w:t>is more drying to the skin than soap and water.</w:t>
      </w:r>
    </w:p>
    <w:p w14:paraId="6782EC45" w14:textId="77777777" w:rsidR="00A90399" w:rsidRPr="00F330CA" w:rsidRDefault="00F340A3" w:rsidP="00A90399">
      <w:pPr>
        <w:pStyle w:val="NoSpacing"/>
        <w:tabs>
          <w:tab w:val="left" w:pos="1080"/>
          <w:tab w:val="left" w:pos="2520"/>
          <w:tab w:val="left" w:pos="2880"/>
        </w:tabs>
        <w:ind w:left="720" w:right="-90"/>
        <w:rPr>
          <w:rFonts w:cs="Arial"/>
        </w:rPr>
      </w:pPr>
      <w:sdt>
        <w:sdtPr>
          <w:rPr>
            <w:rFonts w:cs="Arial"/>
          </w:rPr>
          <w:id w:val="-46065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99" w:rsidRPr="00F330CA">
            <w:rPr>
              <w:rFonts w:ascii="MS Gothic" w:eastAsia="MS Gothic" w:cs="Arial" w:hint="eastAsia"/>
            </w:rPr>
            <w:t>☐</w:t>
          </w:r>
        </w:sdtContent>
      </w:sdt>
      <w:r w:rsidR="00A90399" w:rsidRPr="00F330CA">
        <w:rPr>
          <w:rFonts w:cs="Arial"/>
        </w:rPr>
        <w:tab/>
        <w:t>True</w:t>
      </w:r>
      <w:r w:rsidR="00A90399" w:rsidRPr="00F330CA">
        <w:rPr>
          <w:rFonts w:cs="Arial"/>
        </w:rPr>
        <w:tab/>
      </w:r>
      <w:sdt>
        <w:sdtPr>
          <w:rPr>
            <w:rFonts w:cs="Arial"/>
          </w:rPr>
          <w:id w:val="-24934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99" w:rsidRPr="00F330CA">
            <w:rPr>
              <w:rFonts w:ascii="MS Gothic" w:eastAsia="MS Gothic" w:hAnsi="MS Gothic" w:cs="Arial" w:hint="eastAsia"/>
            </w:rPr>
            <w:t>☐</w:t>
          </w:r>
        </w:sdtContent>
      </w:sdt>
      <w:r w:rsidR="00A90399" w:rsidRPr="00F330CA">
        <w:rPr>
          <w:rFonts w:cs="Arial"/>
        </w:rPr>
        <w:tab/>
        <w:t>False</w:t>
      </w:r>
    </w:p>
    <w:p w14:paraId="24AEF35A" w14:textId="77777777" w:rsidR="00A90399" w:rsidRDefault="00A90399" w:rsidP="00D20E27">
      <w:pPr>
        <w:pStyle w:val="NoSpacing"/>
        <w:numPr>
          <w:ilvl w:val="0"/>
          <w:numId w:val="3"/>
        </w:numPr>
        <w:spacing w:before="120" w:after="120"/>
        <w:ind w:left="360" w:right="-86"/>
        <w:rPr>
          <w:rFonts w:cs="Arial"/>
          <w:b/>
        </w:rPr>
      </w:pPr>
      <w:r w:rsidRPr="0003621C">
        <w:rPr>
          <w:rFonts w:cs="Arial"/>
          <w:b/>
        </w:rPr>
        <w:t>Drying your hands after washing with soap and water is an important step in reducing bacteria on your hands.</w:t>
      </w:r>
    </w:p>
    <w:p w14:paraId="66BA86D4" w14:textId="77777777" w:rsidR="00A90399" w:rsidRPr="00D71513" w:rsidRDefault="00F340A3" w:rsidP="00A90399">
      <w:pPr>
        <w:pStyle w:val="NoSpacing"/>
        <w:tabs>
          <w:tab w:val="left" w:pos="1080"/>
          <w:tab w:val="left" w:pos="2520"/>
          <w:tab w:val="left" w:pos="2880"/>
        </w:tabs>
        <w:ind w:left="720" w:right="-90"/>
        <w:rPr>
          <w:rFonts w:ascii="Times New Roman" w:hAnsi="Times New Roman"/>
          <w:sz w:val="24"/>
          <w:szCs w:val="24"/>
        </w:rPr>
      </w:pPr>
      <w:sdt>
        <w:sdtPr>
          <w:rPr>
            <w:rFonts w:cs="Arial"/>
          </w:rPr>
          <w:id w:val="-35919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99">
            <w:rPr>
              <w:rFonts w:ascii="MS Gothic" w:eastAsia="MS Gothic" w:hAnsi="MS Gothic" w:cs="Arial" w:hint="eastAsia"/>
            </w:rPr>
            <w:t>☐</w:t>
          </w:r>
        </w:sdtContent>
      </w:sdt>
      <w:r w:rsidR="00A90399" w:rsidRPr="00F330CA">
        <w:rPr>
          <w:rFonts w:cs="Arial"/>
        </w:rPr>
        <w:tab/>
        <w:t>True</w:t>
      </w:r>
      <w:r w:rsidR="00A90399" w:rsidRPr="00F330CA">
        <w:rPr>
          <w:rFonts w:cs="Arial"/>
        </w:rPr>
        <w:tab/>
      </w:r>
      <w:sdt>
        <w:sdtPr>
          <w:rPr>
            <w:rFonts w:cs="Arial"/>
          </w:rPr>
          <w:id w:val="21556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99" w:rsidRPr="00F330CA">
            <w:rPr>
              <w:rFonts w:ascii="MS Gothic" w:eastAsia="MS Gothic" w:hAnsi="MS Gothic" w:cs="Arial" w:hint="eastAsia"/>
            </w:rPr>
            <w:t>☐</w:t>
          </w:r>
        </w:sdtContent>
      </w:sdt>
      <w:r w:rsidR="00A90399">
        <w:rPr>
          <w:rFonts w:cs="Arial"/>
        </w:rPr>
        <w:tab/>
        <w:t>False</w:t>
      </w:r>
    </w:p>
    <w:p w14:paraId="3D99ACE5" w14:textId="6C0A5591" w:rsidR="0046365D" w:rsidRPr="00EB52E8" w:rsidRDefault="0046365D" w:rsidP="00EB52E8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365D" w:rsidRPr="00EB52E8" w:rsidSect="00F340A3">
      <w:headerReference w:type="default" r:id="rId9"/>
      <w:footerReference w:type="default" r:id="rId10"/>
      <w:type w:val="continuous"/>
      <w:pgSz w:w="12240" w:h="15840" w:code="1"/>
      <w:pgMar w:top="249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046A7" w14:textId="77777777" w:rsidR="00511E28" w:rsidRDefault="00511E28" w:rsidP="009F5A80">
      <w:pPr>
        <w:spacing w:after="0" w:line="240" w:lineRule="auto"/>
      </w:pPr>
      <w:r>
        <w:separator/>
      </w:r>
    </w:p>
  </w:endnote>
  <w:endnote w:type="continuationSeparator" w:id="0">
    <w:p w14:paraId="3DB59AAE" w14:textId="77777777" w:rsidR="00511E28" w:rsidRDefault="00511E28" w:rsidP="009F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5AA96" w14:textId="6950857A" w:rsidR="0046365D" w:rsidRDefault="0028068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B06563" wp14:editId="3E2BF911">
              <wp:simplePos x="0" y="0"/>
              <wp:positionH relativeFrom="column">
                <wp:posOffset>4299585</wp:posOffset>
              </wp:positionH>
              <wp:positionV relativeFrom="paragraph">
                <wp:posOffset>125730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87BC3" w14:textId="05232D9E" w:rsidR="00B14252" w:rsidRPr="00F340A3" w:rsidRDefault="0014066C" w:rsidP="00B1425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340A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AHRQ Pub. No. 16</w:t>
                          </w:r>
                          <w:r w:rsidR="00F340A3" w:rsidRPr="00F340A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(17)</w:t>
                          </w:r>
                          <w:r w:rsidRPr="00F340A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-0003-8</w:t>
                          </w:r>
                          <w:r w:rsidR="00B14252" w:rsidRPr="00F340A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-EF</w:t>
                          </w:r>
                        </w:p>
                        <w:p w14:paraId="4C280E1E" w14:textId="2B7D0353" w:rsidR="00B14252" w:rsidRPr="00F340A3" w:rsidRDefault="00F340A3" w:rsidP="00B1425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340A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March</w:t>
                          </w:r>
                          <w:r w:rsidR="00B14252" w:rsidRPr="00F340A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201</w:t>
                          </w:r>
                          <w:r w:rsidRPr="00F340A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55pt;margin-top:9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Ew4&#10;+TTfAAAACwEAAA8AAAAAAAAAAAAAAAAAaAQAAGRycy9kb3ducmV2LnhtbFBLBQYAAAAABAAEAPMA&#10;AAB0BQAAAAA=&#10;" filled="f" stroked="f">
              <v:textbox style="mso-fit-shape-to-text:t">
                <w:txbxContent>
                  <w:p w14:paraId="7D487BC3" w14:textId="05232D9E" w:rsidR="00B14252" w:rsidRPr="00F340A3" w:rsidRDefault="0014066C" w:rsidP="00B1425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F340A3">
                      <w:rPr>
                        <w:color w:val="FFFFFF" w:themeColor="background1"/>
                        <w:sz w:val="20"/>
                        <w:szCs w:val="20"/>
                      </w:rPr>
                      <w:t>AHRQ Pub. No. 16</w:t>
                    </w:r>
                    <w:r w:rsidR="00F340A3" w:rsidRPr="00F340A3">
                      <w:rPr>
                        <w:color w:val="FFFFFF" w:themeColor="background1"/>
                        <w:sz w:val="20"/>
                        <w:szCs w:val="20"/>
                      </w:rPr>
                      <w:t>(17)</w:t>
                    </w:r>
                    <w:r w:rsidRPr="00F340A3">
                      <w:rPr>
                        <w:color w:val="FFFFFF" w:themeColor="background1"/>
                        <w:sz w:val="20"/>
                        <w:szCs w:val="20"/>
                      </w:rPr>
                      <w:t>-0003-8</w:t>
                    </w:r>
                    <w:r w:rsidR="00B14252" w:rsidRPr="00F340A3">
                      <w:rPr>
                        <w:color w:val="FFFFFF" w:themeColor="background1"/>
                        <w:sz w:val="20"/>
                        <w:szCs w:val="20"/>
                      </w:rPr>
                      <w:t>-EF</w:t>
                    </w:r>
                  </w:p>
                  <w:p w14:paraId="4C280E1E" w14:textId="2B7D0353" w:rsidR="00B14252" w:rsidRPr="00F340A3" w:rsidRDefault="00F340A3" w:rsidP="00B1425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F340A3">
                      <w:rPr>
                        <w:color w:val="FFFFFF" w:themeColor="background1"/>
                        <w:sz w:val="20"/>
                        <w:szCs w:val="20"/>
                      </w:rPr>
                      <w:t>March</w:t>
                    </w:r>
                    <w:r w:rsidR="00B14252" w:rsidRPr="00F340A3">
                      <w:rPr>
                        <w:color w:val="FFFFFF" w:themeColor="background1"/>
                        <w:sz w:val="20"/>
                        <w:szCs w:val="20"/>
                      </w:rPr>
                      <w:t xml:space="preserve"> 201</w:t>
                    </w:r>
                    <w:r w:rsidRPr="00F340A3">
                      <w:rPr>
                        <w:color w:val="FFFFFF" w:themeColor="background1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E56C3AA" wp14:editId="511D89DD">
          <wp:simplePos x="0" y="0"/>
          <wp:positionH relativeFrom="column">
            <wp:posOffset>-895350</wp:posOffset>
          </wp:positionH>
          <wp:positionV relativeFrom="paragraph">
            <wp:posOffset>-173355</wp:posOffset>
          </wp:positionV>
          <wp:extent cx="7772400" cy="7105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74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7BF7A" w14:textId="77777777" w:rsidR="00511E28" w:rsidRDefault="00511E28" w:rsidP="009F5A80">
      <w:pPr>
        <w:spacing w:after="0" w:line="240" w:lineRule="auto"/>
      </w:pPr>
      <w:r>
        <w:separator/>
      </w:r>
    </w:p>
  </w:footnote>
  <w:footnote w:type="continuationSeparator" w:id="0">
    <w:p w14:paraId="6D61D359" w14:textId="77777777" w:rsidR="00511E28" w:rsidRDefault="00511E28" w:rsidP="009F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5EBA1" w14:textId="507F399F" w:rsidR="00F340A3" w:rsidRDefault="001235F3" w:rsidP="00F340A3">
    <w:pPr>
      <w:pStyle w:val="Header"/>
      <w:ind w:left="720"/>
      <w:jc w:val="center"/>
      <w:rPr>
        <w:rFonts w:ascii="Arial" w:hAnsi="Arial" w:cs="Arial"/>
        <w:b/>
        <w:color w:val="FFFFFF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0E14DE" wp14:editId="30435DFE">
          <wp:simplePos x="0" y="0"/>
          <wp:positionH relativeFrom="column">
            <wp:posOffset>-923925</wp:posOffset>
          </wp:positionH>
          <wp:positionV relativeFrom="paragraph">
            <wp:posOffset>-781050</wp:posOffset>
          </wp:positionV>
          <wp:extent cx="7772400" cy="20561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768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FFFFFF"/>
        <w:sz w:val="48"/>
        <w:szCs w:val="48"/>
      </w:rPr>
      <w:t xml:space="preserve">AHRQ </w:t>
    </w:r>
    <w:r w:rsidRPr="004A5B15">
      <w:rPr>
        <w:rFonts w:ascii="Arial" w:hAnsi="Arial" w:cs="Arial"/>
        <w:b/>
        <w:color w:val="FFFFFF"/>
        <w:sz w:val="48"/>
        <w:szCs w:val="48"/>
      </w:rPr>
      <w:t>Safety Program for</w:t>
    </w:r>
  </w:p>
  <w:p w14:paraId="4C50A671" w14:textId="574D6DEE" w:rsidR="001235F3" w:rsidRPr="004A5B15" w:rsidRDefault="001235F3" w:rsidP="00F340A3">
    <w:pPr>
      <w:pStyle w:val="Header"/>
      <w:ind w:left="720"/>
      <w:jc w:val="center"/>
      <w:rPr>
        <w:rFonts w:ascii="Arial" w:hAnsi="Arial" w:cs="Arial"/>
        <w:b/>
        <w:color w:val="FFFFFF"/>
        <w:sz w:val="48"/>
        <w:szCs w:val="48"/>
      </w:rPr>
    </w:pPr>
    <w:r>
      <w:rPr>
        <w:rFonts w:ascii="Arial" w:hAnsi="Arial" w:cs="Arial"/>
        <w:b/>
        <w:color w:val="FFFFFF"/>
        <w:sz w:val="48"/>
        <w:szCs w:val="48"/>
      </w:rPr>
      <w:t>Long-Term Care: HAIs/CAUTI</w:t>
    </w:r>
  </w:p>
  <w:p w14:paraId="6232E3DC" w14:textId="77777777" w:rsidR="001235F3" w:rsidRDefault="00123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E4B"/>
    <w:multiLevelType w:val="hybridMultilevel"/>
    <w:tmpl w:val="0F187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7AF582E"/>
    <w:multiLevelType w:val="hybridMultilevel"/>
    <w:tmpl w:val="96F85658"/>
    <w:lvl w:ilvl="0" w:tplc="044053F0">
      <w:start w:val="1"/>
      <w:numFmt w:val="decimal"/>
      <w:lvlText w:val="%1."/>
      <w:lvlJc w:val="left"/>
      <w:pPr>
        <w:ind w:left="117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75B022DE"/>
    <w:multiLevelType w:val="hybridMultilevel"/>
    <w:tmpl w:val="B7A02538"/>
    <w:lvl w:ilvl="0" w:tplc="CCBAA50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80"/>
    <w:rsid w:val="000F228C"/>
    <w:rsid w:val="001163FD"/>
    <w:rsid w:val="001235F3"/>
    <w:rsid w:val="0014066C"/>
    <w:rsid w:val="001C22BF"/>
    <w:rsid w:val="001F453E"/>
    <w:rsid w:val="0022471F"/>
    <w:rsid w:val="0028068D"/>
    <w:rsid w:val="00284F25"/>
    <w:rsid w:val="00286DF0"/>
    <w:rsid w:val="002F12A5"/>
    <w:rsid w:val="002F642C"/>
    <w:rsid w:val="003E32BD"/>
    <w:rsid w:val="00434B5A"/>
    <w:rsid w:val="0046365D"/>
    <w:rsid w:val="00467B14"/>
    <w:rsid w:val="00475FA3"/>
    <w:rsid w:val="00491F90"/>
    <w:rsid w:val="004A5B15"/>
    <w:rsid w:val="00511E28"/>
    <w:rsid w:val="00526393"/>
    <w:rsid w:val="0058410F"/>
    <w:rsid w:val="005D5383"/>
    <w:rsid w:val="005F54D5"/>
    <w:rsid w:val="006023FB"/>
    <w:rsid w:val="00613531"/>
    <w:rsid w:val="00630B3B"/>
    <w:rsid w:val="006519E8"/>
    <w:rsid w:val="00663C67"/>
    <w:rsid w:val="00696264"/>
    <w:rsid w:val="006D0AA4"/>
    <w:rsid w:val="006F33E0"/>
    <w:rsid w:val="00717A31"/>
    <w:rsid w:val="00776BAB"/>
    <w:rsid w:val="007E0F6B"/>
    <w:rsid w:val="00844105"/>
    <w:rsid w:val="009A55AB"/>
    <w:rsid w:val="009F5A80"/>
    <w:rsid w:val="00A90399"/>
    <w:rsid w:val="00B14252"/>
    <w:rsid w:val="00C91272"/>
    <w:rsid w:val="00D20E27"/>
    <w:rsid w:val="00D80D03"/>
    <w:rsid w:val="00D944ED"/>
    <w:rsid w:val="00EB52E8"/>
    <w:rsid w:val="00F340A3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4D6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F9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F90"/>
    <w:pPr>
      <w:keepNext/>
      <w:keepLines/>
      <w:spacing w:before="40" w:after="0"/>
      <w:outlineLvl w:val="1"/>
    </w:pPr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F90"/>
    <w:pPr>
      <w:keepNext/>
      <w:keepLines/>
      <w:spacing w:before="40" w:after="0"/>
      <w:outlineLvl w:val="2"/>
    </w:pPr>
    <w:rPr>
      <w:rFonts w:ascii="Cambria" w:eastAsiaTheme="majorEastAsia" w:hAnsi="Cambria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80"/>
  </w:style>
  <w:style w:type="paragraph" w:styleId="Footer">
    <w:name w:val="footer"/>
    <w:basedOn w:val="Normal"/>
    <w:link w:val="FooterChar"/>
    <w:uiPriority w:val="99"/>
    <w:unhideWhenUsed/>
    <w:rsid w:val="009F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80"/>
  </w:style>
  <w:style w:type="paragraph" w:styleId="BalloonText">
    <w:name w:val="Balloon Text"/>
    <w:basedOn w:val="Normal"/>
    <w:link w:val="BalloonTextChar"/>
    <w:uiPriority w:val="99"/>
    <w:semiHidden/>
    <w:unhideWhenUsed/>
    <w:rsid w:val="009F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A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3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F90"/>
    <w:rPr>
      <w:rFonts w:ascii="Cambria" w:eastAsiaTheme="majorEastAsia" w:hAnsi="Cambria" w:cstheme="majorBidi"/>
      <w:b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F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F90"/>
  </w:style>
  <w:style w:type="character" w:styleId="EndnoteReference">
    <w:name w:val="endnote reference"/>
    <w:basedOn w:val="DefaultParagraphFont"/>
    <w:uiPriority w:val="99"/>
    <w:semiHidden/>
    <w:unhideWhenUsed/>
    <w:rsid w:val="00491F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1F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9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E8"/>
  </w:style>
  <w:style w:type="character" w:styleId="FootnoteReference">
    <w:name w:val="footnote reference"/>
    <w:basedOn w:val="DefaultParagraphFont"/>
    <w:uiPriority w:val="99"/>
    <w:semiHidden/>
    <w:unhideWhenUsed/>
    <w:rsid w:val="00EB52E8"/>
    <w:rPr>
      <w:vertAlign w:val="superscript"/>
    </w:rPr>
  </w:style>
  <w:style w:type="paragraph" w:styleId="NoSpacing">
    <w:name w:val="No Spacing"/>
    <w:uiPriority w:val="1"/>
    <w:qFormat/>
    <w:rsid w:val="00A9039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F9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F90"/>
    <w:pPr>
      <w:keepNext/>
      <w:keepLines/>
      <w:spacing w:before="40" w:after="0"/>
      <w:outlineLvl w:val="1"/>
    </w:pPr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F90"/>
    <w:pPr>
      <w:keepNext/>
      <w:keepLines/>
      <w:spacing w:before="40" w:after="0"/>
      <w:outlineLvl w:val="2"/>
    </w:pPr>
    <w:rPr>
      <w:rFonts w:ascii="Cambria" w:eastAsiaTheme="majorEastAsia" w:hAnsi="Cambria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80"/>
  </w:style>
  <w:style w:type="paragraph" w:styleId="Footer">
    <w:name w:val="footer"/>
    <w:basedOn w:val="Normal"/>
    <w:link w:val="FooterChar"/>
    <w:uiPriority w:val="99"/>
    <w:unhideWhenUsed/>
    <w:rsid w:val="009F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80"/>
  </w:style>
  <w:style w:type="paragraph" w:styleId="BalloonText">
    <w:name w:val="Balloon Text"/>
    <w:basedOn w:val="Normal"/>
    <w:link w:val="BalloonTextChar"/>
    <w:uiPriority w:val="99"/>
    <w:semiHidden/>
    <w:unhideWhenUsed/>
    <w:rsid w:val="009F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A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3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F90"/>
    <w:rPr>
      <w:rFonts w:ascii="Cambria" w:eastAsiaTheme="majorEastAsia" w:hAnsi="Cambria" w:cstheme="majorBidi"/>
      <w:b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F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F90"/>
  </w:style>
  <w:style w:type="character" w:styleId="EndnoteReference">
    <w:name w:val="endnote reference"/>
    <w:basedOn w:val="DefaultParagraphFont"/>
    <w:uiPriority w:val="99"/>
    <w:semiHidden/>
    <w:unhideWhenUsed/>
    <w:rsid w:val="00491F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1F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9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E8"/>
  </w:style>
  <w:style w:type="character" w:styleId="FootnoteReference">
    <w:name w:val="footnote reference"/>
    <w:basedOn w:val="DefaultParagraphFont"/>
    <w:uiPriority w:val="99"/>
    <w:semiHidden/>
    <w:unhideWhenUsed/>
    <w:rsid w:val="00EB52E8"/>
    <w:rPr>
      <w:vertAlign w:val="superscript"/>
    </w:rPr>
  </w:style>
  <w:style w:type="paragraph" w:styleId="NoSpacing">
    <w:name w:val="No Spacing"/>
    <w:uiPriority w:val="1"/>
    <w:qFormat/>
    <w:rsid w:val="00A9039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B55E-A682-4EDE-BF74-0A277614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keywords>Hand Hygiene;LTC;Activity</cp:keywords>
  <cp:lastModifiedBy>Chris Heidenrich OCKT</cp:lastModifiedBy>
  <cp:revision>3</cp:revision>
  <dcterms:created xsi:type="dcterms:W3CDTF">2016-09-15T17:29:00Z</dcterms:created>
  <dcterms:modified xsi:type="dcterms:W3CDTF">2017-02-08T16:49:00Z</dcterms:modified>
</cp:coreProperties>
</file>