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50" w:rsidRPr="00256950" w:rsidRDefault="00256950" w:rsidP="00256950">
      <w:pPr>
        <w:spacing w:after="0"/>
        <w:jc w:val="center"/>
        <w:rPr>
          <w:rFonts w:ascii="Arial" w:hAnsi="Arial" w:cs="Arial"/>
          <w:b/>
          <w:color w:val="0070C0"/>
          <w:sz w:val="72"/>
          <w:szCs w:val="72"/>
        </w:rPr>
      </w:pPr>
      <w:bookmarkStart w:id="0" w:name="Suggestion_Box_Poster"/>
      <w:r w:rsidRPr="00256950">
        <w:rPr>
          <w:rFonts w:ascii="Arial" w:hAnsi="Arial" w:cs="Arial"/>
          <w:b/>
          <w:color w:val="0070C0"/>
          <w:sz w:val="72"/>
          <w:szCs w:val="72"/>
        </w:rPr>
        <w:t>Suggestion Box</w:t>
      </w:r>
      <w:bookmarkStart w:id="1" w:name="_GoBack"/>
      <w:bookmarkEnd w:id="0"/>
      <w:bookmarkEnd w:id="1"/>
    </w:p>
    <w:p w:rsidR="00256950" w:rsidRPr="006538D0" w:rsidRDefault="00256950" w:rsidP="00D83999">
      <w:pPr>
        <w:spacing w:before="120" w:after="0"/>
        <w:jc w:val="center"/>
        <w:rPr>
          <w:b/>
          <w:sz w:val="72"/>
          <w:szCs w:val="72"/>
        </w:rPr>
      </w:pPr>
      <w:r w:rsidRPr="00D83999">
        <w:rPr>
          <w:b/>
          <w:sz w:val="72"/>
          <w:szCs w:val="72"/>
          <w:shd w:val="clear" w:color="auto" w:fill="00B050"/>
        </w:rPr>
        <w:t>Let us know how we’re doing!</w:t>
      </w:r>
    </w:p>
    <w:p w:rsidR="00256950" w:rsidRPr="00D83999" w:rsidRDefault="00256950" w:rsidP="00256950">
      <w:pPr>
        <w:spacing w:after="0"/>
        <w:rPr>
          <w:b/>
          <w:sz w:val="32"/>
          <w:szCs w:val="32"/>
        </w:rPr>
      </w:pPr>
    </w:p>
    <w:p w:rsidR="00256950" w:rsidRPr="006538D0" w:rsidRDefault="00256950" w:rsidP="00256950">
      <w:pPr>
        <w:spacing w:after="480"/>
        <w:rPr>
          <w:b/>
          <w:sz w:val="56"/>
          <w:szCs w:val="56"/>
        </w:rPr>
      </w:pPr>
      <w:r w:rsidRPr="006538D0">
        <w:rPr>
          <w:b/>
          <w:sz w:val="56"/>
          <w:szCs w:val="56"/>
        </w:rPr>
        <w:t xml:space="preserve">Patients and family members, please give us feedback. </w:t>
      </w:r>
    </w:p>
    <w:p w:rsidR="00256950" w:rsidRDefault="00256950" w:rsidP="00256950">
      <w:pPr>
        <w:pStyle w:val="ListParagraph"/>
        <w:widowControl/>
        <w:numPr>
          <w:ilvl w:val="0"/>
          <w:numId w:val="2"/>
        </w:numPr>
        <w:spacing w:after="480" w:line="276" w:lineRule="auto"/>
        <w:rPr>
          <w:b/>
          <w:sz w:val="48"/>
          <w:szCs w:val="48"/>
        </w:rPr>
      </w:pPr>
      <w:r w:rsidRPr="003E4369">
        <w:rPr>
          <w:b/>
          <w:sz w:val="48"/>
          <w:szCs w:val="48"/>
        </w:rPr>
        <w:t>Have staff members been welcoming?</w:t>
      </w:r>
    </w:p>
    <w:p w:rsidR="00256950" w:rsidRDefault="00256950" w:rsidP="00256950">
      <w:pPr>
        <w:pStyle w:val="ListParagraph"/>
        <w:widowControl/>
        <w:numPr>
          <w:ilvl w:val="0"/>
          <w:numId w:val="0"/>
        </w:numPr>
        <w:spacing w:after="480" w:line="276" w:lineRule="auto"/>
        <w:ind w:left="720"/>
        <w:rPr>
          <w:b/>
          <w:sz w:val="48"/>
          <w:szCs w:val="48"/>
        </w:rPr>
      </w:pPr>
    </w:p>
    <w:p w:rsidR="00256950" w:rsidRDefault="00256950" w:rsidP="00256950">
      <w:pPr>
        <w:pStyle w:val="ListParagraph"/>
        <w:widowControl/>
        <w:numPr>
          <w:ilvl w:val="0"/>
          <w:numId w:val="2"/>
        </w:numPr>
        <w:spacing w:after="480" w:line="276" w:lineRule="auto"/>
        <w:ind w:left="720" w:hanging="720"/>
        <w:rPr>
          <w:b/>
          <w:sz w:val="48"/>
          <w:szCs w:val="48"/>
        </w:rPr>
      </w:pPr>
      <w:r w:rsidRPr="003E4369">
        <w:rPr>
          <w:b/>
          <w:sz w:val="48"/>
          <w:szCs w:val="48"/>
        </w:rPr>
        <w:t>Are patient forms and instructions confusing?</w:t>
      </w:r>
    </w:p>
    <w:p w:rsidR="00256950" w:rsidRPr="003E4369" w:rsidRDefault="00256950" w:rsidP="00256950">
      <w:pPr>
        <w:pStyle w:val="ListParagraph"/>
        <w:numPr>
          <w:ilvl w:val="0"/>
          <w:numId w:val="0"/>
        </w:numPr>
        <w:ind w:left="720"/>
        <w:rPr>
          <w:b/>
          <w:sz w:val="48"/>
          <w:szCs w:val="48"/>
        </w:rPr>
      </w:pPr>
    </w:p>
    <w:p w:rsidR="00256950" w:rsidRDefault="00256950" w:rsidP="00256950">
      <w:pPr>
        <w:pStyle w:val="ListParagraph"/>
        <w:widowControl/>
        <w:numPr>
          <w:ilvl w:val="0"/>
          <w:numId w:val="2"/>
        </w:numPr>
        <w:spacing w:after="480" w:line="276" w:lineRule="auto"/>
        <w:ind w:left="720" w:hanging="720"/>
        <w:rPr>
          <w:b/>
          <w:sz w:val="48"/>
          <w:szCs w:val="48"/>
        </w:rPr>
      </w:pPr>
      <w:r w:rsidRPr="003E4369">
        <w:rPr>
          <w:b/>
          <w:sz w:val="48"/>
          <w:szCs w:val="48"/>
        </w:rPr>
        <w:t>Do staff members talk in a way that is easy to understand?</w:t>
      </w:r>
    </w:p>
    <w:p w:rsidR="00256950" w:rsidRPr="003E4369" w:rsidRDefault="00256950" w:rsidP="00256950">
      <w:pPr>
        <w:pStyle w:val="ListParagraph"/>
        <w:numPr>
          <w:ilvl w:val="0"/>
          <w:numId w:val="0"/>
        </w:numPr>
        <w:ind w:left="720"/>
        <w:rPr>
          <w:b/>
          <w:sz w:val="48"/>
          <w:szCs w:val="48"/>
        </w:rPr>
      </w:pPr>
    </w:p>
    <w:p w:rsidR="00256950" w:rsidRDefault="00256950" w:rsidP="00256950">
      <w:pPr>
        <w:pStyle w:val="ListParagraph"/>
        <w:widowControl/>
        <w:numPr>
          <w:ilvl w:val="0"/>
          <w:numId w:val="2"/>
        </w:numPr>
        <w:spacing w:after="480" w:line="276" w:lineRule="auto"/>
        <w:rPr>
          <w:b/>
          <w:sz w:val="48"/>
          <w:szCs w:val="48"/>
        </w:rPr>
      </w:pPr>
      <w:r w:rsidRPr="003E4369">
        <w:rPr>
          <w:b/>
          <w:sz w:val="48"/>
          <w:szCs w:val="48"/>
        </w:rPr>
        <w:t>Are you getting the help you need?</w:t>
      </w:r>
    </w:p>
    <w:p w:rsidR="00256950" w:rsidRPr="003E4369" w:rsidRDefault="00256950" w:rsidP="00256950">
      <w:pPr>
        <w:pStyle w:val="ListParagraph"/>
        <w:numPr>
          <w:ilvl w:val="0"/>
          <w:numId w:val="0"/>
        </w:numPr>
        <w:ind w:left="720"/>
        <w:rPr>
          <w:b/>
          <w:sz w:val="48"/>
          <w:szCs w:val="48"/>
        </w:rPr>
      </w:pPr>
    </w:p>
    <w:p w:rsidR="00256950" w:rsidRPr="003E4369" w:rsidRDefault="00256950" w:rsidP="00256950">
      <w:pPr>
        <w:pStyle w:val="ListParagraph"/>
        <w:widowControl/>
        <w:numPr>
          <w:ilvl w:val="0"/>
          <w:numId w:val="2"/>
        </w:numPr>
        <w:spacing w:after="480" w:line="276" w:lineRule="auto"/>
        <w:rPr>
          <w:b/>
          <w:sz w:val="48"/>
          <w:szCs w:val="48"/>
        </w:rPr>
      </w:pPr>
      <w:r w:rsidRPr="003E4369">
        <w:rPr>
          <w:b/>
          <w:sz w:val="48"/>
          <w:szCs w:val="48"/>
        </w:rPr>
        <w:t xml:space="preserve">How can we do better? </w:t>
      </w:r>
    </w:p>
    <w:p w:rsidR="00256950" w:rsidRPr="00D83999" w:rsidRDefault="00256950" w:rsidP="00256950">
      <w:pPr>
        <w:spacing w:after="0"/>
        <w:ind w:left="540"/>
        <w:rPr>
          <w:b/>
          <w:sz w:val="32"/>
          <w:szCs w:val="32"/>
        </w:rPr>
      </w:pPr>
    </w:p>
    <w:p w:rsidR="00D4061E" w:rsidRPr="00256950" w:rsidRDefault="00256950" w:rsidP="00D83999">
      <w:pPr>
        <w:shd w:val="clear" w:color="auto" w:fill="00B050"/>
        <w:spacing w:after="0"/>
        <w:jc w:val="center"/>
        <w:rPr>
          <w:b/>
          <w:sz w:val="80"/>
          <w:szCs w:val="80"/>
        </w:rPr>
      </w:pPr>
      <w:r w:rsidRPr="006538D0">
        <w:rPr>
          <w:b/>
          <w:sz w:val="56"/>
          <w:szCs w:val="56"/>
        </w:rPr>
        <w:t>All comments are appreciated</w:t>
      </w:r>
    </w:p>
    <w:sectPr w:rsidR="00D4061E" w:rsidRPr="00256950" w:rsidSect="00D406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A6" w:rsidRDefault="004807A6" w:rsidP="00E75B5C">
      <w:pPr>
        <w:spacing w:after="0"/>
      </w:pPr>
      <w:r>
        <w:separator/>
      </w:r>
    </w:p>
  </w:endnote>
  <w:endnote w:type="continuationSeparator" w:id="0">
    <w:p w:rsidR="004807A6" w:rsidRDefault="004807A6" w:rsidP="00E75B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5C" w:rsidRDefault="00E75B5C" w:rsidP="00E75B5C">
    <w:pPr>
      <w:pStyle w:val="Footer"/>
      <w:shd w:val="clear" w:color="auto" w:fill="4F81BD" w:themeFill="accent1"/>
      <w:rPr>
        <w:color w:val="FFFFFF" w:themeColor="background1"/>
      </w:rPr>
    </w:pPr>
    <w:r>
      <w:rPr>
        <w:color w:val="FFFFFF" w:themeColor="background1"/>
      </w:rPr>
      <w:t>AHRQ Health Literacy Universal Precautions Toolkit 2</w:t>
    </w:r>
    <w:r>
      <w:rPr>
        <w:color w:val="FFFFFF" w:themeColor="background1"/>
        <w:vertAlign w:val="superscript"/>
      </w:rPr>
      <w:t>nd</w:t>
    </w:r>
    <w:r>
      <w:rPr>
        <w:color w:val="FFFFFF" w:themeColor="background1"/>
      </w:rPr>
      <w:t xml:space="preserve"> Edition: </w:t>
    </w:r>
  </w:p>
  <w:p w:rsidR="00E75B5C" w:rsidRDefault="00E75B5C" w:rsidP="00E75B5C">
    <w:pPr>
      <w:pStyle w:val="Footer"/>
      <w:shd w:val="clear" w:color="auto" w:fill="4F81BD" w:themeFill="accent1"/>
    </w:pPr>
    <w:r>
      <w:rPr>
        <w:color w:val="FFFFFF" w:themeColor="background1"/>
      </w:rPr>
      <w:t>Suggestion Box Poster</w:t>
    </w:r>
    <w:r>
      <w:tab/>
    </w:r>
    <w:r>
      <w:tab/>
    </w:r>
  </w:p>
  <w:p w:rsidR="00E75B5C" w:rsidRDefault="00E75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A6" w:rsidRDefault="004807A6" w:rsidP="00E75B5C">
      <w:pPr>
        <w:spacing w:after="0"/>
      </w:pPr>
      <w:r>
        <w:separator/>
      </w:r>
    </w:p>
  </w:footnote>
  <w:footnote w:type="continuationSeparator" w:id="0">
    <w:p w:rsidR="004807A6" w:rsidRDefault="004807A6" w:rsidP="00E75B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551E"/>
    <w:multiLevelType w:val="hybridMultilevel"/>
    <w:tmpl w:val="47866F66"/>
    <w:lvl w:ilvl="0" w:tplc="3126CE80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E6004"/>
    <w:multiLevelType w:val="hybridMultilevel"/>
    <w:tmpl w:val="3BF69BE8"/>
    <w:lvl w:ilvl="0" w:tplc="CB562F9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950"/>
    <w:rsid w:val="0001327B"/>
    <w:rsid w:val="0001751E"/>
    <w:rsid w:val="000E5955"/>
    <w:rsid w:val="00107351"/>
    <w:rsid w:val="00220243"/>
    <w:rsid w:val="00251661"/>
    <w:rsid w:val="00256950"/>
    <w:rsid w:val="00262CF2"/>
    <w:rsid w:val="002A0380"/>
    <w:rsid w:val="0043061F"/>
    <w:rsid w:val="00473853"/>
    <w:rsid w:val="004807A6"/>
    <w:rsid w:val="0061392C"/>
    <w:rsid w:val="00617EBB"/>
    <w:rsid w:val="006B3FB6"/>
    <w:rsid w:val="00810D98"/>
    <w:rsid w:val="008B4346"/>
    <w:rsid w:val="008F096A"/>
    <w:rsid w:val="00984CDC"/>
    <w:rsid w:val="00A65134"/>
    <w:rsid w:val="00B6224A"/>
    <w:rsid w:val="00BA3512"/>
    <w:rsid w:val="00D4061E"/>
    <w:rsid w:val="00D83999"/>
    <w:rsid w:val="00E75B5C"/>
    <w:rsid w:val="00EB456F"/>
    <w:rsid w:val="00F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6950"/>
    <w:pPr>
      <w:widowControl w:val="0"/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D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DC"/>
    <w:pPr>
      <w:keepNext/>
      <w:keepLines/>
      <w:spacing w:before="200"/>
      <w:ind w:left="3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2C"/>
    <w:pPr>
      <w:keepNext/>
      <w:keepLines/>
      <w:spacing w:before="200"/>
      <w:ind w:left="36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CDC"/>
    <w:rPr>
      <w:rFonts w:ascii="Arial" w:eastAsiaTheme="majorEastAsia" w:hAnsi="Arial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84CDC"/>
    <w:pPr>
      <w:framePr w:wrap="notBeside" w:vAnchor="text" w:hAnchor="text" w:y="1"/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CDC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FactSheetChar">
    <w:name w:val="Fact Sheet Char"/>
    <w:basedOn w:val="TitleChar"/>
    <w:link w:val="FactSheet"/>
    <w:rsid w:val="00220243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CDC"/>
    <w:rPr>
      <w:rFonts w:ascii="Times New Roman" w:eastAsiaTheme="majorEastAsia" w:hAnsi="Times New Roman" w:cstheme="majorBidi"/>
      <w:b/>
      <w:bCs/>
      <w:sz w:val="24"/>
    </w:rPr>
  </w:style>
  <w:style w:type="paragraph" w:customStyle="1" w:styleId="ChapterHeading">
    <w:name w:val="Chapter Heading"/>
    <w:basedOn w:val="Normal"/>
    <w:qFormat/>
    <w:rsid w:val="00984CDC"/>
    <w:rPr>
      <w:rFonts w:ascii="Arial" w:hAnsi="Arial"/>
      <w:b/>
      <w:sz w:val="36"/>
    </w:rPr>
  </w:style>
  <w:style w:type="paragraph" w:customStyle="1" w:styleId="TableHeading">
    <w:name w:val="Table Heading"/>
    <w:basedOn w:val="ChapterHeading"/>
    <w:qFormat/>
    <w:rsid w:val="00984CDC"/>
    <w:rPr>
      <w:sz w:val="20"/>
    </w:rPr>
  </w:style>
  <w:style w:type="paragraph" w:customStyle="1" w:styleId="TableandFigureText">
    <w:name w:val="Table and Figure Text"/>
    <w:basedOn w:val="Normal"/>
    <w:qFormat/>
    <w:rsid w:val="00984CDC"/>
    <w:rPr>
      <w:rFonts w:ascii="Arial" w:hAnsi="Arial"/>
      <w:sz w:val="20"/>
    </w:rPr>
  </w:style>
  <w:style w:type="paragraph" w:customStyle="1" w:styleId="TableFootnotes">
    <w:name w:val="Table Footnotes"/>
    <w:basedOn w:val="TableandFigureText"/>
    <w:qFormat/>
    <w:rsid w:val="00984CDC"/>
    <w:rPr>
      <w:rFonts w:ascii="Times New Roman" w:hAnsi="Times New Roman"/>
      <w:sz w:val="18"/>
    </w:rPr>
  </w:style>
  <w:style w:type="paragraph" w:customStyle="1" w:styleId="ReferencesandBibliographyText">
    <w:name w:val="References and Bibliography Text"/>
    <w:basedOn w:val="TableFootnotes"/>
    <w:qFormat/>
    <w:rsid w:val="00984CDC"/>
  </w:style>
  <w:style w:type="paragraph" w:customStyle="1" w:styleId="ReferencesandBibliographyHeading">
    <w:name w:val="References and Bibliography Heading"/>
    <w:basedOn w:val="Heading1"/>
    <w:qFormat/>
    <w:rsid w:val="00984CDC"/>
  </w:style>
  <w:style w:type="character" w:customStyle="1" w:styleId="Heading4Char">
    <w:name w:val="Heading 4 Char"/>
    <w:basedOn w:val="DefaultParagraphFont"/>
    <w:link w:val="Heading4"/>
    <w:uiPriority w:val="9"/>
    <w:semiHidden/>
    <w:rsid w:val="0061392C"/>
    <w:rPr>
      <w:rFonts w:ascii="Times New Roman" w:eastAsiaTheme="majorEastAsia" w:hAnsi="Times New Roman" w:cstheme="majorBidi"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256950"/>
    <w:pPr>
      <w:numPr>
        <w:numId w:val="1"/>
      </w:num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B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5B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75B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5B5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Mackison</dc:creator>
  <cp:lastModifiedBy>Corey Mackison</cp:lastModifiedBy>
  <cp:revision>4</cp:revision>
  <cp:lastPrinted>2015-10-07T13:22:00Z</cp:lastPrinted>
  <dcterms:created xsi:type="dcterms:W3CDTF">2015-10-05T17:32:00Z</dcterms:created>
  <dcterms:modified xsi:type="dcterms:W3CDTF">2015-12-10T18:33:00Z</dcterms:modified>
</cp:coreProperties>
</file>